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ACC24C4" w:rsidR="00AE574A" w:rsidRDefault="00AE574A">
      <w:pPr>
        <w:rPr>
          <w:b/>
          <w:color w:val="000000"/>
          <w:szCs w:val="21"/>
        </w:rPr>
      </w:pPr>
    </w:p>
    <w:p w14:paraId="3DA7336F" w14:textId="74AB3A62" w:rsidR="00774233" w:rsidRPr="00774233" w:rsidRDefault="0062557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398DED" wp14:editId="04E5353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2080" cy="2124075"/>
            <wp:effectExtent l="0" t="0" r="7620" b="9525"/>
            <wp:wrapSquare wrapText="bothSides"/>
            <wp:docPr id="3" name="图片 3" descr="https://m.media-amazon.com/images/I/412XV7JNF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412XV7JNFN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Pr="00625573">
        <w:rPr>
          <w:rFonts w:hint="eastAsia"/>
          <w:b/>
          <w:bCs/>
          <w:color w:val="000000"/>
          <w:szCs w:val="21"/>
        </w:rPr>
        <w:t>《赛博利己主义：</w:t>
      </w:r>
      <w:r>
        <w:rPr>
          <w:rFonts w:hint="eastAsia"/>
          <w:b/>
          <w:bCs/>
          <w:color w:val="000000"/>
          <w:szCs w:val="21"/>
        </w:rPr>
        <w:t>硅谷自由至上</w:t>
      </w:r>
      <w:r w:rsidRPr="00625573">
        <w:rPr>
          <w:rFonts w:hint="eastAsia"/>
          <w:b/>
          <w:bCs/>
          <w:color w:val="000000"/>
          <w:szCs w:val="21"/>
        </w:rPr>
        <w:t>文化的狂欢与批判》</w:t>
      </w:r>
    </w:p>
    <w:p w14:paraId="34F22F34" w14:textId="0DB15693" w:rsidR="004D614D" w:rsidRDefault="00774233" w:rsidP="0062557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6339A" w:rsidRPr="0036339A">
        <w:rPr>
          <w:b/>
          <w:bCs/>
          <w:color w:val="000000"/>
          <w:szCs w:val="21"/>
        </w:rPr>
        <w:t>CYBERSELFISH</w:t>
      </w:r>
      <w:r w:rsidR="00664576" w:rsidRPr="00664576">
        <w:rPr>
          <w:b/>
          <w:bCs/>
          <w:color w:val="000000"/>
          <w:szCs w:val="21"/>
        </w:rPr>
        <w:t xml:space="preserve">: </w:t>
      </w:r>
      <w:r w:rsidR="00625573" w:rsidRPr="00625573">
        <w:rPr>
          <w:b/>
          <w:bCs/>
          <w:color w:val="000000"/>
          <w:szCs w:val="21"/>
        </w:rPr>
        <w:t>A Critical Romp through the</w:t>
      </w:r>
      <w:r w:rsidR="00625573">
        <w:rPr>
          <w:b/>
          <w:bCs/>
          <w:color w:val="000000"/>
          <w:szCs w:val="21"/>
        </w:rPr>
        <w:t xml:space="preserve"> </w:t>
      </w:r>
      <w:r w:rsidR="00625573" w:rsidRPr="00625573">
        <w:rPr>
          <w:b/>
          <w:bCs/>
          <w:color w:val="000000"/>
          <w:szCs w:val="21"/>
        </w:rPr>
        <w:t>Terribly Libertarian Culture of High</w:t>
      </w:r>
      <w:r w:rsidR="00625573">
        <w:rPr>
          <w:b/>
          <w:bCs/>
          <w:color w:val="000000"/>
          <w:szCs w:val="21"/>
        </w:rPr>
        <w:t xml:space="preserve"> </w:t>
      </w:r>
      <w:r w:rsidR="00625573" w:rsidRPr="00625573">
        <w:rPr>
          <w:b/>
          <w:bCs/>
          <w:color w:val="000000"/>
          <w:szCs w:val="21"/>
        </w:rPr>
        <w:t>Tech</w:t>
      </w:r>
    </w:p>
    <w:p w14:paraId="39B7E419" w14:textId="27F5BD2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6339A" w:rsidRPr="0036339A">
        <w:rPr>
          <w:b/>
          <w:bCs/>
          <w:color w:val="000000"/>
          <w:szCs w:val="21"/>
        </w:rPr>
        <w:t xml:space="preserve">Paulina </w:t>
      </w:r>
      <w:proofErr w:type="spellStart"/>
      <w:r w:rsidR="0036339A" w:rsidRPr="0036339A">
        <w:rPr>
          <w:b/>
          <w:bCs/>
          <w:color w:val="000000"/>
          <w:szCs w:val="21"/>
        </w:rPr>
        <w:t>Borsook</w:t>
      </w:r>
      <w:proofErr w:type="spellEnd"/>
      <w:r w:rsidR="002D6378">
        <w:fldChar w:fldCharType="begin"/>
      </w:r>
      <w:r w:rsidR="002D6378">
        <w:instrText xml:space="preserve"> HYPERLINK "http://www.penguin.com.au/lookinside/spotlight.cfm?SBN=9780143009177&amp;AuthId=0000004220&amp;Page=Profile" </w:instrText>
      </w:r>
      <w:r w:rsidR="002D6378">
        <w:fldChar w:fldCharType="separate"/>
      </w:r>
      <w:r w:rsidR="002D6378">
        <w:fldChar w:fldCharType="end"/>
      </w:r>
    </w:p>
    <w:p w14:paraId="5EB65684" w14:textId="100983F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proofErr w:type="spellStart"/>
      <w:r w:rsidR="00625573">
        <w:rPr>
          <w:b/>
          <w:bCs/>
          <w:color w:val="000000"/>
          <w:szCs w:val="21"/>
        </w:rPr>
        <w:t>Zando</w:t>
      </w:r>
      <w:proofErr w:type="spellEnd"/>
      <w:r w:rsidR="00625573">
        <w:rPr>
          <w:b/>
          <w:bCs/>
          <w:color w:val="000000"/>
          <w:szCs w:val="21"/>
        </w:rPr>
        <w:t>/</w:t>
      </w:r>
      <w:r w:rsidR="00625573" w:rsidRPr="00625573">
        <w:rPr>
          <w:b/>
          <w:bCs/>
          <w:color w:val="000000"/>
          <w:szCs w:val="21"/>
        </w:rPr>
        <w:t>Tin House</w:t>
      </w:r>
    </w:p>
    <w:p w14:paraId="1421F214" w14:textId="061D31A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B053DD" w:rsidRPr="00B053DD">
        <w:rPr>
          <w:b/>
          <w:bCs/>
          <w:color w:val="000000"/>
          <w:szCs w:val="21"/>
        </w:rPr>
        <w:t>Stuart Krichevsky/ANA/Jessica</w:t>
      </w:r>
    </w:p>
    <w:p w14:paraId="7550A0DC" w14:textId="305BCB0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25573">
        <w:rPr>
          <w:rFonts w:hint="eastAsia"/>
          <w:b/>
          <w:bCs/>
          <w:color w:val="000000"/>
          <w:szCs w:val="21"/>
        </w:rPr>
        <w:t>待定</w:t>
      </w:r>
    </w:p>
    <w:p w14:paraId="31380F95" w14:textId="044FAA2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625573">
        <w:rPr>
          <w:b/>
          <w:bCs/>
          <w:color w:val="000000"/>
          <w:szCs w:val="21"/>
        </w:rPr>
        <w:t>2026</w:t>
      </w:r>
      <w:r w:rsidR="00625573">
        <w:rPr>
          <w:b/>
          <w:bCs/>
          <w:color w:val="000000"/>
          <w:szCs w:val="21"/>
        </w:rPr>
        <w:t>年夏季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A349D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811D5">
        <w:rPr>
          <w:rFonts w:hint="eastAsia"/>
          <w:b/>
          <w:bCs/>
          <w:szCs w:val="21"/>
        </w:rPr>
        <w:t>电子稿</w:t>
      </w:r>
    </w:p>
    <w:p w14:paraId="048148F7" w14:textId="26F1E6AD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25573">
        <w:rPr>
          <w:b/>
          <w:bCs/>
          <w:szCs w:val="21"/>
        </w:rPr>
        <w:t>大众社科</w:t>
      </w:r>
    </w:p>
    <w:p w14:paraId="58436E30" w14:textId="0AA1A910" w:rsidR="004009A1" w:rsidRPr="004009A1" w:rsidRDefault="004009A1" w:rsidP="00CA7E1B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4009A1">
        <w:rPr>
          <w:rFonts w:hint="eastAsia"/>
          <w:b/>
          <w:bCs/>
          <w:color w:val="EE0000"/>
          <w:szCs w:val="21"/>
        </w:rPr>
        <w:t>版权已授：</w:t>
      </w:r>
      <w:r w:rsidR="00625573">
        <w:rPr>
          <w:rFonts w:hint="eastAsia"/>
          <w:b/>
          <w:bCs/>
          <w:color w:val="EE0000"/>
          <w:szCs w:val="21"/>
        </w:rPr>
        <w:t>北美、英国、法国</w:t>
      </w:r>
    </w:p>
    <w:p w14:paraId="4843964C" w14:textId="77777777" w:rsidR="00346771" w:rsidRDefault="00346771">
      <w:pPr>
        <w:rPr>
          <w:b/>
          <w:bCs/>
          <w:color w:val="000000"/>
          <w:szCs w:val="21"/>
        </w:rPr>
      </w:pPr>
    </w:p>
    <w:p w14:paraId="189DE9DB" w14:textId="77777777" w:rsidR="00346771" w:rsidRDefault="00346771">
      <w:pPr>
        <w:rPr>
          <w:b/>
          <w:bCs/>
          <w:color w:val="000000"/>
          <w:szCs w:val="21"/>
        </w:rPr>
      </w:pPr>
    </w:p>
    <w:p w14:paraId="0FB5D46A" w14:textId="63E9BA53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6836D518" w14:textId="60436B2A" w:rsidR="00625573" w:rsidRDefault="00625573" w:rsidP="00FB18FF">
      <w:pPr>
        <w:ind w:firstLineChars="200" w:firstLine="420"/>
        <w:rPr>
          <w:bCs/>
          <w:color w:val="000000"/>
          <w:szCs w:val="21"/>
        </w:rPr>
      </w:pPr>
      <w:r w:rsidRPr="00625573">
        <w:rPr>
          <w:rFonts w:hint="eastAsia"/>
          <w:bCs/>
          <w:color w:val="000000"/>
          <w:szCs w:val="21"/>
        </w:rPr>
        <w:t>《赛博利己主义》首版于</w:t>
      </w:r>
      <w:r>
        <w:rPr>
          <w:rFonts w:hint="eastAsia"/>
          <w:bCs/>
          <w:color w:val="000000"/>
          <w:szCs w:val="21"/>
        </w:rPr>
        <w:t>2000</w:t>
      </w:r>
      <w:r w:rsidRPr="00625573">
        <w:rPr>
          <w:rFonts w:hint="eastAsia"/>
          <w:bCs/>
          <w:color w:val="000000"/>
          <w:szCs w:val="21"/>
        </w:rPr>
        <w:t>年，已绝版多年</w:t>
      </w:r>
      <w:r>
        <w:rPr>
          <w:rFonts w:hint="eastAsia"/>
          <w:bCs/>
          <w:color w:val="000000"/>
          <w:szCs w:val="21"/>
        </w:rPr>
        <w:t>。</w:t>
      </w:r>
    </w:p>
    <w:p w14:paraId="7C58D635" w14:textId="77777777" w:rsidR="004B7EDF" w:rsidRPr="004B7EDF" w:rsidRDefault="004B7EDF" w:rsidP="00FB18FF">
      <w:pPr>
        <w:ind w:firstLineChars="200" w:firstLine="420"/>
        <w:rPr>
          <w:bCs/>
          <w:color w:val="000000"/>
          <w:szCs w:val="21"/>
        </w:rPr>
      </w:pPr>
    </w:p>
    <w:p w14:paraId="3E811558" w14:textId="189DCFB6" w:rsidR="00FB18FF" w:rsidRPr="00FB18FF" w:rsidRDefault="004B7EDF" w:rsidP="00FB18FF">
      <w:pPr>
        <w:ind w:firstLineChars="200" w:firstLine="42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2025</w:t>
      </w:r>
      <w:r w:rsidRPr="004B7EDF">
        <w:rPr>
          <w:rFonts w:hint="eastAsia"/>
          <w:bCs/>
          <w:color w:val="000000"/>
          <w:szCs w:val="21"/>
        </w:rPr>
        <w:t>年</w:t>
      </w:r>
      <w:r>
        <w:rPr>
          <w:bCs/>
          <w:color w:val="000000"/>
          <w:szCs w:val="21"/>
        </w:rPr>
        <w:t>11</w:t>
      </w:r>
      <w:r w:rsidRPr="004B7EDF">
        <w:rPr>
          <w:rFonts w:hint="eastAsia"/>
          <w:bCs/>
          <w:color w:val="000000"/>
          <w:szCs w:val="21"/>
        </w:rPr>
        <w:t>月，《纽约时报》刊登了一篇关于科技记者</w:t>
      </w:r>
      <w:r w:rsidRPr="000A1C12">
        <w:rPr>
          <w:color w:val="0F1115"/>
          <w:shd w:val="clear" w:color="auto" w:fill="FFFFFF"/>
        </w:rPr>
        <w:t>保利娜</w:t>
      </w:r>
      <w:r>
        <w:rPr>
          <w:rFonts w:hint="eastAsia"/>
          <w:color w:val="0F1115"/>
          <w:shd w:val="clear" w:color="auto" w:fill="FFFFFF"/>
        </w:rPr>
        <w:t>·</w:t>
      </w:r>
      <w:r w:rsidRPr="000A1C12">
        <w:rPr>
          <w:color w:val="0F1115"/>
          <w:shd w:val="clear" w:color="auto" w:fill="FFFFFF"/>
        </w:rPr>
        <w:t>博尔索克（</w:t>
      </w:r>
      <w:r w:rsidRPr="000A1C12">
        <w:rPr>
          <w:color w:val="0F1115"/>
          <w:shd w:val="clear" w:color="auto" w:fill="FFFFFF"/>
        </w:rPr>
        <w:t xml:space="preserve">Paulina </w:t>
      </w:r>
      <w:proofErr w:type="spellStart"/>
      <w:r w:rsidRPr="000A1C12">
        <w:rPr>
          <w:color w:val="0F1115"/>
          <w:shd w:val="clear" w:color="auto" w:fill="FFFFFF"/>
        </w:rPr>
        <w:t>Borsook</w:t>
      </w:r>
      <w:proofErr w:type="spellEnd"/>
      <w:r w:rsidRPr="000A1C12">
        <w:rPr>
          <w:color w:val="0F1115"/>
          <w:shd w:val="clear" w:color="auto" w:fill="FFFFFF"/>
        </w:rPr>
        <w:t>）</w:t>
      </w:r>
      <w:r w:rsidRPr="004B7EDF">
        <w:rPr>
          <w:rFonts w:ascii="宋体" w:hAnsi="宋体" w:cs="宋体" w:hint="eastAsia"/>
          <w:bCs/>
          <w:color w:val="000000"/>
          <w:szCs w:val="21"/>
        </w:rPr>
        <w:t>的人物报道，题为</w:t>
      </w:r>
      <w:r w:rsidRPr="004B7EDF">
        <w:rPr>
          <w:rFonts w:hint="eastAsia"/>
          <w:bCs/>
          <w:color w:val="000000"/>
          <w:szCs w:val="21"/>
        </w:rPr>
        <w:t>《敢于批判硅谷的作家》</w:t>
      </w:r>
      <w:r>
        <w:rPr>
          <w:rFonts w:hint="eastAsia"/>
          <w:bCs/>
          <w:color w:val="000000"/>
          <w:szCs w:val="21"/>
        </w:rPr>
        <w:t>（</w:t>
      </w:r>
      <w:hyperlink r:id="rId9" w:history="1">
        <w:r w:rsidRPr="004B7EDF">
          <w:rPr>
            <w:rStyle w:val="ab"/>
            <w:bCs/>
            <w:i/>
            <w:szCs w:val="21"/>
          </w:rPr>
          <w:t>The Writer Who Dared to Criticize Silicon Valley</w:t>
        </w:r>
      </w:hyperlink>
      <w:r>
        <w:rPr>
          <w:rFonts w:hint="eastAsia"/>
          <w:bCs/>
          <w:color w:val="000000"/>
          <w:szCs w:val="21"/>
        </w:rPr>
        <w:t>）</w:t>
      </w:r>
      <w:r w:rsidRPr="004B7EDF">
        <w:rPr>
          <w:rFonts w:hint="eastAsia"/>
          <w:bCs/>
          <w:color w:val="000000"/>
          <w:szCs w:val="21"/>
        </w:rPr>
        <w:t>。她的这部作品在</w:t>
      </w:r>
      <w:r>
        <w:rPr>
          <w:rFonts w:hint="eastAsia"/>
          <w:bCs/>
          <w:color w:val="000000"/>
          <w:szCs w:val="21"/>
        </w:rPr>
        <w:t>25</w:t>
      </w:r>
      <w:r w:rsidRPr="004B7EDF">
        <w:rPr>
          <w:rFonts w:hint="eastAsia"/>
          <w:bCs/>
          <w:color w:val="000000"/>
          <w:szCs w:val="21"/>
        </w:rPr>
        <w:t>年前首次出版时便超前于时代</w:t>
      </w:r>
      <w:r>
        <w:rPr>
          <w:rFonts w:hint="eastAsia"/>
          <w:bCs/>
          <w:color w:val="000000"/>
          <w:szCs w:val="21"/>
        </w:rPr>
        <w:t>，</w:t>
      </w:r>
      <w:r w:rsidRPr="004B7EDF">
        <w:rPr>
          <w:rFonts w:hint="eastAsia"/>
          <w:bCs/>
          <w:color w:val="000000"/>
          <w:szCs w:val="21"/>
        </w:rPr>
        <w:t>近年在小众圈层再度引发热潮，</w:t>
      </w:r>
      <w:r>
        <w:rPr>
          <w:rFonts w:hint="eastAsia"/>
          <w:bCs/>
          <w:color w:val="000000"/>
          <w:szCs w:val="21"/>
        </w:rPr>
        <w:t>其</w:t>
      </w:r>
      <w:r w:rsidRPr="00FB18FF">
        <w:rPr>
          <w:rFonts w:hint="eastAsia"/>
          <w:bCs/>
          <w:color w:val="000000"/>
          <w:szCs w:val="21"/>
        </w:rPr>
        <w:t>二手书</w:t>
      </w:r>
      <w:r>
        <w:rPr>
          <w:rFonts w:hint="eastAsia"/>
          <w:bCs/>
          <w:color w:val="000000"/>
          <w:szCs w:val="21"/>
        </w:rPr>
        <w:t>可以</w:t>
      </w:r>
      <w:r w:rsidRPr="00FB18FF">
        <w:rPr>
          <w:rFonts w:hint="eastAsia"/>
          <w:bCs/>
          <w:color w:val="000000"/>
          <w:szCs w:val="21"/>
        </w:rPr>
        <w:t>卖到数百美元</w:t>
      </w:r>
      <w:r>
        <w:rPr>
          <w:rFonts w:hint="eastAsia"/>
          <w:bCs/>
          <w:color w:val="000000"/>
          <w:szCs w:val="21"/>
        </w:rPr>
        <w:t>，</w:t>
      </w:r>
      <w:r w:rsidRPr="004B7EDF">
        <w:rPr>
          <w:rFonts w:hint="eastAsia"/>
          <w:bCs/>
          <w:color w:val="000000"/>
          <w:szCs w:val="21"/>
        </w:rPr>
        <w:t>成为科技界全新必读经典——前提是你能找到一本。</w:t>
      </w:r>
    </w:p>
    <w:p w14:paraId="791CAAF4" w14:textId="77777777" w:rsidR="00FB18FF" w:rsidRPr="004B7EDF" w:rsidRDefault="00FB18FF" w:rsidP="00FB18FF">
      <w:pPr>
        <w:ind w:firstLineChars="200" w:firstLine="420"/>
        <w:rPr>
          <w:bCs/>
          <w:color w:val="000000"/>
          <w:szCs w:val="21"/>
        </w:rPr>
      </w:pPr>
    </w:p>
    <w:p w14:paraId="7C1A1A97" w14:textId="77777777" w:rsidR="004B7EDF" w:rsidRDefault="00FB18FF" w:rsidP="00FB18FF">
      <w:pPr>
        <w:ind w:firstLineChars="200" w:firstLine="420"/>
        <w:rPr>
          <w:bCs/>
          <w:color w:val="000000"/>
          <w:szCs w:val="21"/>
        </w:rPr>
      </w:pPr>
      <w:r w:rsidRPr="00FB18FF">
        <w:rPr>
          <w:rFonts w:hint="eastAsia"/>
          <w:bCs/>
          <w:color w:val="000000"/>
          <w:szCs w:val="21"/>
        </w:rPr>
        <w:t>早在“注意力经济”“思想</w:t>
      </w:r>
      <w:r w:rsidR="004B7EDF">
        <w:rPr>
          <w:rFonts w:hint="eastAsia"/>
          <w:bCs/>
          <w:color w:val="000000"/>
          <w:szCs w:val="21"/>
        </w:rPr>
        <w:t>领袖</w:t>
      </w:r>
      <w:r w:rsidRPr="00FB18FF">
        <w:rPr>
          <w:rFonts w:hint="eastAsia"/>
          <w:bCs/>
          <w:color w:val="000000"/>
          <w:szCs w:val="21"/>
        </w:rPr>
        <w:t>”这些词汇出现之前，早在收集个人信息还是一个陌生概念（</w:t>
      </w:r>
      <w:r>
        <w:rPr>
          <w:rFonts w:hint="eastAsia"/>
          <w:bCs/>
          <w:color w:val="000000"/>
          <w:szCs w:val="21"/>
        </w:rPr>
        <w:t>而现在</w:t>
      </w:r>
      <w:r w:rsidRPr="00FB18FF">
        <w:rPr>
          <w:rFonts w:hint="eastAsia"/>
          <w:bCs/>
          <w:color w:val="000000"/>
          <w:szCs w:val="21"/>
        </w:rPr>
        <w:t>我们</w:t>
      </w:r>
      <w:r>
        <w:rPr>
          <w:rFonts w:hint="eastAsia"/>
          <w:bCs/>
          <w:color w:val="000000"/>
          <w:szCs w:val="21"/>
        </w:rPr>
        <w:t>已经</w:t>
      </w:r>
      <w:r w:rsidRPr="00FB18FF">
        <w:rPr>
          <w:rFonts w:hint="eastAsia"/>
          <w:bCs/>
          <w:color w:val="000000"/>
          <w:szCs w:val="21"/>
        </w:rPr>
        <w:t>对此习以为常）</w:t>
      </w:r>
      <w:r w:rsidR="004B7EDF" w:rsidRPr="00FB18FF">
        <w:rPr>
          <w:rFonts w:hint="eastAsia"/>
          <w:bCs/>
          <w:color w:val="000000"/>
          <w:szCs w:val="21"/>
        </w:rPr>
        <w:t>之时</w:t>
      </w:r>
      <w:r w:rsidRPr="00FB18FF">
        <w:rPr>
          <w:rFonts w:hint="eastAsia"/>
          <w:bCs/>
          <w:color w:val="000000"/>
          <w:szCs w:val="21"/>
        </w:rPr>
        <w:t>，当数字乌托邦主义者仍然相信互联网是伟大的</w:t>
      </w:r>
      <w:r w:rsidR="004B7EDF" w:rsidRPr="004B7EDF">
        <w:rPr>
          <w:rFonts w:hint="eastAsia"/>
          <w:bCs/>
          <w:color w:val="000000"/>
          <w:szCs w:val="21"/>
        </w:rPr>
        <w:t>社会平权工具</w:t>
      </w:r>
      <w:r w:rsidRPr="00FB18FF">
        <w:rPr>
          <w:rFonts w:hint="eastAsia"/>
          <w:bCs/>
          <w:color w:val="000000"/>
          <w:szCs w:val="21"/>
        </w:rPr>
        <w:t>和民主化力量之时，保利娜·博尔索克</w:t>
      </w:r>
      <w:r w:rsidR="004B7EDF">
        <w:rPr>
          <w:rFonts w:hint="eastAsia"/>
          <w:bCs/>
          <w:color w:val="000000"/>
          <w:szCs w:val="21"/>
        </w:rPr>
        <w:t>就已</w:t>
      </w:r>
      <w:r w:rsidRPr="00FB18FF">
        <w:rPr>
          <w:rFonts w:hint="eastAsia"/>
          <w:bCs/>
          <w:color w:val="000000"/>
          <w:szCs w:val="21"/>
        </w:rPr>
        <w:t>看穿了一切。在</w:t>
      </w:r>
      <w:r w:rsidR="004B7EDF" w:rsidRPr="00625573">
        <w:rPr>
          <w:rFonts w:hint="eastAsia"/>
          <w:bCs/>
          <w:color w:val="000000"/>
          <w:szCs w:val="21"/>
        </w:rPr>
        <w:t>《赛博利己主义》</w:t>
      </w:r>
      <w:r w:rsidRPr="00FB18FF">
        <w:rPr>
          <w:rFonts w:hint="eastAsia"/>
          <w:bCs/>
          <w:color w:val="000000"/>
          <w:szCs w:val="21"/>
        </w:rPr>
        <w:t>中，</w:t>
      </w:r>
      <w:r w:rsidR="004B7EDF" w:rsidRPr="004B7EDF">
        <w:rPr>
          <w:rFonts w:hint="eastAsia"/>
          <w:bCs/>
          <w:color w:val="000000"/>
          <w:szCs w:val="21"/>
        </w:rPr>
        <w:t>她揭示出</w:t>
      </w:r>
      <w:r w:rsidRPr="00FB18FF">
        <w:rPr>
          <w:rFonts w:hint="eastAsia"/>
          <w:bCs/>
          <w:color w:val="000000"/>
          <w:szCs w:val="21"/>
        </w:rPr>
        <w:t>科技企业家绝大多数是自私自利的自由意志主义者，他们所处的世界让人想起工业时代的社会达尔文主义</w:t>
      </w:r>
      <w:r>
        <w:rPr>
          <w:rFonts w:hint="eastAsia"/>
          <w:bCs/>
          <w:color w:val="000000"/>
          <w:szCs w:val="21"/>
        </w:rPr>
        <w:t>。</w:t>
      </w:r>
      <w:r w:rsidRPr="00FB18FF">
        <w:rPr>
          <w:rFonts w:hint="eastAsia"/>
          <w:bCs/>
          <w:color w:val="000000"/>
          <w:szCs w:val="21"/>
        </w:rPr>
        <w:t>任何读过安·兰德（</w:t>
      </w:r>
      <w:r w:rsidRPr="00FB18FF">
        <w:rPr>
          <w:rFonts w:hint="eastAsia"/>
          <w:bCs/>
          <w:color w:val="000000"/>
          <w:szCs w:val="21"/>
        </w:rPr>
        <w:t>Ayn Rand</w:t>
      </w:r>
      <w:r w:rsidRPr="00FB18FF">
        <w:rPr>
          <w:rFonts w:hint="eastAsia"/>
          <w:bCs/>
          <w:color w:val="000000"/>
          <w:szCs w:val="21"/>
        </w:rPr>
        <w:t>）作品并认识到其作品是反乌托邦的人都会对这种景象感到熟悉；遗憾的是，硅谷却将她的作品视为行动指南。</w:t>
      </w:r>
    </w:p>
    <w:p w14:paraId="5C68FA44" w14:textId="77777777" w:rsidR="004B7EDF" w:rsidRDefault="004B7EDF" w:rsidP="00FB18FF">
      <w:pPr>
        <w:ind w:firstLineChars="200" w:firstLine="420"/>
        <w:rPr>
          <w:bCs/>
          <w:color w:val="000000"/>
          <w:szCs w:val="21"/>
        </w:rPr>
      </w:pPr>
    </w:p>
    <w:p w14:paraId="5BD7589C" w14:textId="646CB236" w:rsidR="00FB18FF" w:rsidRPr="00FB18FF" w:rsidRDefault="004B7EDF" w:rsidP="00FB18FF">
      <w:pPr>
        <w:ind w:firstLineChars="200" w:firstLine="420"/>
        <w:rPr>
          <w:bCs/>
          <w:color w:val="000000"/>
          <w:szCs w:val="21"/>
        </w:rPr>
      </w:pPr>
      <w:r w:rsidRPr="004B7EDF">
        <w:rPr>
          <w:rFonts w:hint="eastAsia"/>
          <w:bCs/>
          <w:color w:val="000000"/>
          <w:szCs w:val="21"/>
        </w:rPr>
        <w:t>本次</w:t>
      </w:r>
      <w:r>
        <w:rPr>
          <w:rFonts w:hint="eastAsia"/>
          <w:bCs/>
          <w:color w:val="000000"/>
          <w:szCs w:val="21"/>
        </w:rPr>
        <w:t>新版计划在</w:t>
      </w:r>
      <w:r w:rsidRPr="00FB18FF">
        <w:rPr>
          <w:rFonts w:hint="eastAsia"/>
          <w:bCs/>
          <w:color w:val="000000"/>
          <w:szCs w:val="21"/>
        </w:rPr>
        <w:t>2026</w:t>
      </w:r>
      <w:r w:rsidRPr="00FB18FF">
        <w:rPr>
          <w:rFonts w:hint="eastAsia"/>
          <w:bCs/>
          <w:color w:val="000000"/>
          <w:szCs w:val="21"/>
        </w:rPr>
        <w:t>年夏季</w:t>
      </w:r>
      <w:r>
        <w:rPr>
          <w:rFonts w:hint="eastAsia"/>
          <w:bCs/>
          <w:color w:val="000000"/>
          <w:szCs w:val="21"/>
        </w:rPr>
        <w:t>推出</w:t>
      </w:r>
      <w:r w:rsidRPr="00FB18FF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将收录作者</w:t>
      </w:r>
      <w:r>
        <w:rPr>
          <w:rFonts w:hint="eastAsia"/>
          <w:bCs/>
          <w:color w:val="000000"/>
          <w:szCs w:val="21"/>
        </w:rPr>
        <w:t>撰写的</w:t>
      </w:r>
      <w:r>
        <w:rPr>
          <w:rFonts w:hint="eastAsia"/>
          <w:bCs/>
          <w:color w:val="000000"/>
          <w:szCs w:val="21"/>
        </w:rPr>
        <w:t>全新后记</w:t>
      </w:r>
      <w:r w:rsidRPr="00FB18FF">
        <w:rPr>
          <w:rFonts w:hint="eastAsia"/>
          <w:bCs/>
          <w:color w:val="000000"/>
          <w:szCs w:val="21"/>
        </w:rPr>
        <w:t>。</w:t>
      </w:r>
    </w:p>
    <w:p w14:paraId="5AC20456" w14:textId="77777777" w:rsidR="00661216" w:rsidRDefault="00661216" w:rsidP="008167E8">
      <w:pPr>
        <w:rPr>
          <w:bCs/>
          <w:color w:val="000000"/>
          <w:szCs w:val="21"/>
        </w:rPr>
      </w:pPr>
    </w:p>
    <w:p w14:paraId="40310AC4" w14:textId="77777777" w:rsidR="00661216" w:rsidRPr="004B7EDF" w:rsidRDefault="00661216" w:rsidP="008167E8">
      <w:pPr>
        <w:rPr>
          <w:bCs/>
          <w:color w:val="000000"/>
          <w:szCs w:val="21"/>
        </w:rPr>
      </w:pPr>
    </w:p>
    <w:p w14:paraId="7873CB30" w14:textId="77777777" w:rsidR="00743B2A" w:rsidRDefault="00743B2A" w:rsidP="00743B2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D46FA3C" w14:textId="77777777" w:rsidR="00743B2A" w:rsidRDefault="00743B2A" w:rsidP="00743B2A">
      <w:pPr>
        <w:rPr>
          <w:b/>
          <w:bCs/>
          <w:color w:val="000000"/>
          <w:szCs w:val="21"/>
        </w:rPr>
      </w:pPr>
    </w:p>
    <w:p w14:paraId="094D92EC" w14:textId="703C4647" w:rsidR="000A1C12" w:rsidRPr="000A1C12" w:rsidRDefault="00FF410F" w:rsidP="00FF410F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47B8D48" wp14:editId="2AFC63B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13765" cy="1089660"/>
            <wp:effectExtent l="0" t="0" r="635" b="0"/>
            <wp:wrapSquare wrapText="bothSides"/>
            <wp:docPr id="4" name="图片 4" descr="https://www.paulinaborsook.com/images/paulina-sans-beets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aulinaborsook.com/images/paulina-sans-beets-smal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785" cy="111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C12" w:rsidRPr="00FF410F">
        <w:rPr>
          <w:b/>
          <w:color w:val="0F1115"/>
          <w:shd w:val="clear" w:color="auto" w:fill="FFFFFF"/>
        </w:rPr>
        <w:t>保利娜</w:t>
      </w:r>
      <w:r w:rsidR="000A1C12" w:rsidRPr="00FF410F">
        <w:rPr>
          <w:rFonts w:hint="eastAsia"/>
          <w:b/>
          <w:color w:val="0F1115"/>
          <w:shd w:val="clear" w:color="auto" w:fill="FFFFFF"/>
        </w:rPr>
        <w:t>·</w:t>
      </w:r>
      <w:r w:rsidR="000A1C12" w:rsidRPr="00FF410F">
        <w:rPr>
          <w:b/>
          <w:color w:val="0F1115"/>
          <w:shd w:val="clear" w:color="auto" w:fill="FFFFFF"/>
        </w:rPr>
        <w:t>博尔索克（</w:t>
      </w:r>
      <w:r w:rsidR="000A1C12" w:rsidRPr="00FF410F">
        <w:rPr>
          <w:b/>
          <w:color w:val="0F1115"/>
          <w:shd w:val="clear" w:color="auto" w:fill="FFFFFF"/>
        </w:rPr>
        <w:t xml:space="preserve">Paulina </w:t>
      </w:r>
      <w:proofErr w:type="spellStart"/>
      <w:r w:rsidR="000A1C12" w:rsidRPr="00FF410F">
        <w:rPr>
          <w:b/>
          <w:color w:val="0F1115"/>
          <w:shd w:val="clear" w:color="auto" w:fill="FFFFFF"/>
        </w:rPr>
        <w:t>Borsook</w:t>
      </w:r>
      <w:proofErr w:type="spellEnd"/>
      <w:r w:rsidR="000A1C12" w:rsidRPr="00FF410F">
        <w:rPr>
          <w:b/>
          <w:color w:val="0F1115"/>
          <w:shd w:val="clear" w:color="auto" w:fill="FFFFFF"/>
        </w:rPr>
        <w:t>）</w:t>
      </w:r>
      <w:r w:rsidRPr="00FF410F">
        <w:rPr>
          <w:rFonts w:hint="eastAsia"/>
          <w:color w:val="0F1115"/>
          <w:shd w:val="clear" w:color="auto" w:fill="FFFFFF"/>
        </w:rPr>
        <w:t>是美国科技记者、作家，曾为《连线》</w:t>
      </w:r>
      <w:r>
        <w:rPr>
          <w:rFonts w:hint="eastAsia"/>
          <w:color w:val="0F1115"/>
          <w:shd w:val="clear" w:color="auto" w:fill="FFFFFF"/>
        </w:rPr>
        <w:t>（</w:t>
      </w:r>
      <w:r w:rsidRPr="00FF410F">
        <w:rPr>
          <w:i/>
          <w:color w:val="0F1115"/>
          <w:shd w:val="clear" w:color="auto" w:fill="FFFFFF"/>
        </w:rPr>
        <w:t>Wired</w:t>
      </w:r>
      <w:r>
        <w:rPr>
          <w:rFonts w:hint="eastAsia"/>
          <w:color w:val="0F1115"/>
          <w:shd w:val="clear" w:color="auto" w:fill="FFFFFF"/>
        </w:rPr>
        <w:t>）、</w:t>
      </w:r>
      <w:r w:rsidRPr="00FF410F">
        <w:rPr>
          <w:rFonts w:hint="eastAsia"/>
          <w:color w:val="0F1115"/>
          <w:shd w:val="clear" w:color="auto" w:fill="FFFFFF"/>
        </w:rPr>
        <w:t>《琼斯母亲》</w:t>
      </w:r>
      <w:r>
        <w:rPr>
          <w:rFonts w:hint="eastAsia"/>
          <w:color w:val="0F1115"/>
          <w:shd w:val="clear" w:color="auto" w:fill="FFFFFF"/>
        </w:rPr>
        <w:t>（</w:t>
      </w:r>
      <w:r w:rsidRPr="00FF410F">
        <w:rPr>
          <w:i/>
          <w:color w:val="0F1115"/>
          <w:shd w:val="clear" w:color="auto" w:fill="FFFFFF"/>
        </w:rPr>
        <w:t>Mother</w:t>
      </w:r>
      <w:r w:rsidRPr="00FF410F">
        <w:rPr>
          <w:i/>
          <w:color w:val="0F1115"/>
          <w:shd w:val="clear" w:color="auto" w:fill="FFFFFF"/>
        </w:rPr>
        <w:t xml:space="preserve"> </w:t>
      </w:r>
      <w:r w:rsidRPr="00FF410F">
        <w:rPr>
          <w:i/>
          <w:color w:val="0F1115"/>
          <w:shd w:val="clear" w:color="auto" w:fill="FFFFFF"/>
        </w:rPr>
        <w:t>Jones</w:t>
      </w:r>
      <w:r>
        <w:rPr>
          <w:rFonts w:hint="eastAsia"/>
          <w:color w:val="0F1115"/>
          <w:shd w:val="clear" w:color="auto" w:fill="FFFFFF"/>
        </w:rPr>
        <w:t>）</w:t>
      </w:r>
      <w:r w:rsidRPr="00FF410F">
        <w:rPr>
          <w:rFonts w:hint="eastAsia"/>
          <w:color w:val="0F1115"/>
          <w:shd w:val="clear" w:color="auto" w:fill="FFFFFF"/>
        </w:rPr>
        <w:t>及</w:t>
      </w:r>
      <w:r>
        <w:rPr>
          <w:rFonts w:hint="eastAsia"/>
          <w:color w:val="0F1115"/>
          <w:shd w:val="clear" w:color="auto" w:fill="FFFFFF"/>
        </w:rPr>
        <w:t>Suck.com</w:t>
      </w:r>
      <w:r w:rsidRPr="00FF410F">
        <w:rPr>
          <w:rFonts w:hint="eastAsia"/>
          <w:color w:val="0F1115"/>
          <w:shd w:val="clear" w:color="auto" w:fill="FFFFFF"/>
        </w:rPr>
        <w:t>等媒体撰稿。她著有</w:t>
      </w:r>
      <w:r w:rsidRPr="00625573">
        <w:rPr>
          <w:rFonts w:hint="eastAsia"/>
          <w:bCs/>
          <w:color w:val="000000"/>
          <w:szCs w:val="21"/>
        </w:rPr>
        <w:t>《赛博利己主义》</w:t>
      </w:r>
      <w:r w:rsidRPr="00FF410F">
        <w:rPr>
          <w:rFonts w:hint="eastAsia"/>
          <w:color w:val="0F1115"/>
          <w:shd w:val="clear" w:color="auto" w:fill="FFFFFF"/>
        </w:rPr>
        <w:t>一书，对数字科技界盛行的自由至上主义思想进行了尖锐批判。</w:t>
      </w:r>
    </w:p>
    <w:p w14:paraId="21241CE0" w14:textId="77777777" w:rsidR="000A1C12" w:rsidRDefault="000A1C12" w:rsidP="00A5385A">
      <w:pPr>
        <w:rPr>
          <w:b/>
          <w:color w:val="000000"/>
          <w:szCs w:val="21"/>
        </w:rPr>
      </w:pPr>
    </w:p>
    <w:p w14:paraId="6C566C47" w14:textId="77777777" w:rsidR="000A1C12" w:rsidRDefault="000A1C12" w:rsidP="00A5385A">
      <w:pPr>
        <w:rPr>
          <w:b/>
          <w:color w:val="000000"/>
          <w:szCs w:val="21"/>
        </w:rPr>
      </w:pPr>
    </w:p>
    <w:p w14:paraId="1C3A5543" w14:textId="296D6DB9" w:rsidR="00A50576" w:rsidRDefault="00C422EA" w:rsidP="00A5385A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媒体评价：</w:t>
      </w:r>
    </w:p>
    <w:p w14:paraId="6F2A2D6D" w14:textId="77777777" w:rsidR="00B63052" w:rsidRDefault="00B63052" w:rsidP="00A5385A">
      <w:pPr>
        <w:rPr>
          <w:b/>
          <w:color w:val="000000"/>
          <w:szCs w:val="21"/>
        </w:rPr>
      </w:pPr>
    </w:p>
    <w:p w14:paraId="160DFBA6" w14:textId="77777777" w:rsidR="00FF410F" w:rsidRDefault="00FF410F" w:rsidP="00FF410F">
      <w:pPr>
        <w:ind w:firstLineChars="200" w:firstLine="420"/>
        <w:rPr>
          <w:bCs/>
          <w:color w:val="000000"/>
          <w:szCs w:val="21"/>
        </w:rPr>
      </w:pPr>
      <w:r w:rsidRPr="00FF410F">
        <w:rPr>
          <w:rFonts w:hint="eastAsia"/>
          <w:bCs/>
          <w:color w:val="000000"/>
          <w:szCs w:val="21"/>
        </w:rPr>
        <w:t>“这是一场充满黑色幽默、妙趣横生的硅谷漫游……</w:t>
      </w:r>
      <w:r w:rsidRPr="00B63052">
        <w:rPr>
          <w:rFonts w:hint="eastAsia"/>
          <w:bCs/>
          <w:color w:val="000000"/>
          <w:szCs w:val="21"/>
        </w:rPr>
        <w:t>博尔索克</w:t>
      </w:r>
      <w:r w:rsidRPr="00FF410F">
        <w:rPr>
          <w:rFonts w:hint="eastAsia"/>
          <w:bCs/>
          <w:color w:val="000000"/>
          <w:szCs w:val="21"/>
        </w:rPr>
        <w:t>以机智、活力、热忱与从容，犀利拆解了科技圈的种种怪象与弱点。”</w:t>
      </w:r>
    </w:p>
    <w:p w14:paraId="3AA00DB6" w14:textId="5EF614F0" w:rsidR="00FF410F" w:rsidRPr="00FF410F" w:rsidRDefault="00FF410F" w:rsidP="00FF410F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FF410F">
        <w:rPr>
          <w:rFonts w:hint="eastAsia"/>
          <w:bCs/>
          <w:color w:val="000000"/>
          <w:szCs w:val="21"/>
        </w:rPr>
        <w:t>——《科技指南》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Pr="00FF410F">
        <w:rPr>
          <w:bCs/>
          <w:i/>
          <w:color w:val="000000"/>
          <w:szCs w:val="21"/>
        </w:rPr>
        <w:t>TechDirections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FF410F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2000</w:t>
      </w:r>
      <w:r w:rsidRPr="00FF410F">
        <w:rPr>
          <w:rFonts w:hint="eastAsia"/>
          <w:bCs/>
          <w:color w:val="000000"/>
          <w:szCs w:val="21"/>
        </w:rPr>
        <w:t>年</w:t>
      </w:r>
      <w:r>
        <w:rPr>
          <w:rFonts w:hint="eastAsia"/>
          <w:bCs/>
          <w:color w:val="000000"/>
          <w:szCs w:val="21"/>
        </w:rPr>
        <w:t>5</w:t>
      </w:r>
      <w:r w:rsidRPr="00FF410F">
        <w:rPr>
          <w:rFonts w:hint="eastAsia"/>
          <w:bCs/>
          <w:color w:val="000000"/>
          <w:szCs w:val="21"/>
        </w:rPr>
        <w:t>月</w:t>
      </w:r>
      <w:r>
        <w:rPr>
          <w:rFonts w:hint="eastAsia"/>
          <w:bCs/>
          <w:color w:val="000000"/>
          <w:szCs w:val="21"/>
        </w:rPr>
        <w:t>12</w:t>
      </w:r>
      <w:r w:rsidRPr="00FF410F">
        <w:rPr>
          <w:rFonts w:hint="eastAsia"/>
          <w:bCs/>
          <w:color w:val="000000"/>
          <w:szCs w:val="21"/>
        </w:rPr>
        <w:t>日</w:t>
      </w:r>
    </w:p>
    <w:p w14:paraId="218E334D" w14:textId="77777777" w:rsidR="00FF410F" w:rsidRDefault="00FF410F" w:rsidP="00FF410F">
      <w:pPr>
        <w:ind w:firstLineChars="200" w:firstLine="420"/>
        <w:rPr>
          <w:bCs/>
          <w:color w:val="000000"/>
          <w:szCs w:val="21"/>
        </w:rPr>
      </w:pPr>
    </w:p>
    <w:p w14:paraId="187A26B1" w14:textId="77777777" w:rsidR="00FF410F" w:rsidRDefault="00FF410F" w:rsidP="00FF410F">
      <w:pPr>
        <w:ind w:firstLineChars="200" w:firstLine="420"/>
        <w:rPr>
          <w:bCs/>
          <w:color w:val="000000"/>
          <w:szCs w:val="21"/>
        </w:rPr>
      </w:pPr>
      <w:r w:rsidRPr="00FF410F">
        <w:rPr>
          <w:rFonts w:hint="eastAsia"/>
          <w:bCs/>
          <w:color w:val="000000"/>
          <w:szCs w:val="21"/>
        </w:rPr>
        <w:t>“</w:t>
      </w:r>
      <w:r w:rsidRPr="00625573">
        <w:rPr>
          <w:rFonts w:hint="eastAsia"/>
          <w:bCs/>
          <w:color w:val="000000"/>
          <w:szCs w:val="21"/>
        </w:rPr>
        <w:t>《赛博利己主义》</w:t>
      </w:r>
      <w:r w:rsidRPr="00FF410F">
        <w:rPr>
          <w:rFonts w:hint="eastAsia"/>
          <w:bCs/>
          <w:color w:val="000000"/>
          <w:szCs w:val="21"/>
        </w:rPr>
        <w:t>对新经济那些狂热盲目的记述，做出了极为可贵的纠偏。”</w:t>
      </w:r>
    </w:p>
    <w:p w14:paraId="2F8B1783" w14:textId="591E3C92" w:rsidR="00FF410F" w:rsidRDefault="00FF410F" w:rsidP="00FF410F">
      <w:pPr>
        <w:ind w:firstLineChars="200" w:firstLine="420"/>
        <w:jc w:val="right"/>
        <w:rPr>
          <w:bCs/>
          <w:color w:val="000000"/>
          <w:szCs w:val="21"/>
        </w:rPr>
      </w:pPr>
      <w:r w:rsidRPr="00FF410F">
        <w:rPr>
          <w:rFonts w:hint="eastAsia"/>
          <w:bCs/>
          <w:color w:val="000000"/>
          <w:szCs w:val="21"/>
        </w:rPr>
        <w:t>——《出版人周刊》</w:t>
      </w:r>
      <w:r>
        <w:rPr>
          <w:rFonts w:hint="eastAsia"/>
          <w:bCs/>
          <w:color w:val="000000"/>
          <w:szCs w:val="21"/>
        </w:rPr>
        <w:t>（</w:t>
      </w:r>
      <w:r w:rsidRPr="00FF410F">
        <w:rPr>
          <w:bCs/>
          <w:i/>
          <w:color w:val="000000"/>
          <w:szCs w:val="21"/>
        </w:rPr>
        <w:t>Publishers Weekly</w:t>
      </w:r>
      <w:r>
        <w:rPr>
          <w:rFonts w:hint="eastAsia"/>
          <w:bCs/>
          <w:color w:val="000000"/>
          <w:szCs w:val="21"/>
        </w:rPr>
        <w:t>）</w:t>
      </w:r>
      <w:r w:rsidRPr="00FF410F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2000</w:t>
      </w:r>
      <w:r w:rsidRPr="00FF410F">
        <w:rPr>
          <w:rFonts w:hint="eastAsia"/>
          <w:bCs/>
          <w:color w:val="000000"/>
          <w:szCs w:val="21"/>
        </w:rPr>
        <w:t>年</w:t>
      </w:r>
      <w:r>
        <w:rPr>
          <w:rFonts w:hint="eastAsia"/>
          <w:bCs/>
          <w:color w:val="000000"/>
          <w:szCs w:val="21"/>
        </w:rPr>
        <w:t>5</w:t>
      </w:r>
      <w:r w:rsidRPr="00FF410F">
        <w:rPr>
          <w:rFonts w:hint="eastAsia"/>
          <w:bCs/>
          <w:color w:val="000000"/>
          <w:szCs w:val="21"/>
        </w:rPr>
        <w:t>月</w:t>
      </w:r>
      <w:r>
        <w:rPr>
          <w:rFonts w:hint="eastAsia"/>
          <w:bCs/>
          <w:color w:val="000000"/>
          <w:szCs w:val="21"/>
        </w:rPr>
        <w:t>29</w:t>
      </w:r>
      <w:r w:rsidRPr="00FF410F">
        <w:rPr>
          <w:rFonts w:hint="eastAsia"/>
          <w:bCs/>
          <w:color w:val="000000"/>
          <w:szCs w:val="21"/>
        </w:rPr>
        <w:t>日</w:t>
      </w:r>
    </w:p>
    <w:p w14:paraId="0611CBDE" w14:textId="77777777" w:rsidR="00FF410F" w:rsidRDefault="00FF410F" w:rsidP="00B63052">
      <w:pPr>
        <w:ind w:firstLineChars="200" w:firstLine="420"/>
        <w:rPr>
          <w:bCs/>
          <w:color w:val="000000"/>
          <w:szCs w:val="21"/>
        </w:rPr>
      </w:pPr>
    </w:p>
    <w:p w14:paraId="0DB5705A" w14:textId="7648110C" w:rsidR="00B63052" w:rsidRDefault="00B63052" w:rsidP="00B6305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B63052">
        <w:rPr>
          <w:rFonts w:hint="eastAsia"/>
          <w:bCs/>
          <w:color w:val="000000"/>
          <w:szCs w:val="21"/>
        </w:rPr>
        <w:t>博尔索克描绘的黑暗</w:t>
      </w:r>
      <w:r>
        <w:rPr>
          <w:rFonts w:hint="eastAsia"/>
          <w:bCs/>
          <w:color w:val="000000"/>
          <w:szCs w:val="21"/>
        </w:rPr>
        <w:t>景象，</w:t>
      </w:r>
      <w:r w:rsidRPr="00B63052">
        <w:rPr>
          <w:rFonts w:hint="eastAsia"/>
          <w:bCs/>
          <w:color w:val="000000"/>
          <w:szCs w:val="21"/>
        </w:rPr>
        <w:t>一个由沉溺于自我、统治着长期受苦大众的码农百万富翁所构成的、冷酷无情且无政府主义的自由市场</w:t>
      </w:r>
      <w:r>
        <w:rPr>
          <w:rFonts w:hint="eastAsia"/>
          <w:bCs/>
          <w:color w:val="000000"/>
          <w:szCs w:val="21"/>
        </w:rPr>
        <w:t>，</w:t>
      </w:r>
      <w:r w:rsidRPr="00B63052">
        <w:rPr>
          <w:rFonts w:hint="eastAsia"/>
          <w:bCs/>
          <w:color w:val="000000"/>
          <w:szCs w:val="21"/>
        </w:rPr>
        <w:t>似乎不太可能如期实现；但在我等待答案揭晓之际，她的预言确实</w:t>
      </w:r>
      <w:r>
        <w:rPr>
          <w:rFonts w:hint="eastAsia"/>
          <w:bCs/>
          <w:color w:val="000000"/>
          <w:szCs w:val="21"/>
        </w:rPr>
        <w:t>带来</w:t>
      </w:r>
      <w:r w:rsidRPr="00B63052">
        <w:rPr>
          <w:rFonts w:hint="eastAsia"/>
          <w:bCs/>
          <w:color w:val="000000"/>
          <w:szCs w:val="21"/>
        </w:rPr>
        <w:t>了引人深思的阅读体验。</w:t>
      </w:r>
      <w:r>
        <w:rPr>
          <w:rFonts w:hint="eastAsia"/>
          <w:bCs/>
          <w:color w:val="000000"/>
          <w:szCs w:val="21"/>
        </w:rPr>
        <w:t>”</w:t>
      </w:r>
    </w:p>
    <w:p w14:paraId="2D740DF3" w14:textId="64578C7C" w:rsidR="00A50576" w:rsidRPr="00B63052" w:rsidRDefault="00B63052" w:rsidP="00B63052">
      <w:pPr>
        <w:jc w:val="right"/>
        <w:rPr>
          <w:bCs/>
          <w:color w:val="000000"/>
          <w:szCs w:val="21"/>
        </w:rPr>
      </w:pPr>
      <w:r w:rsidRPr="00B63052">
        <w:rPr>
          <w:rFonts w:hint="eastAsia"/>
          <w:bCs/>
          <w:color w:val="000000"/>
          <w:szCs w:val="21"/>
        </w:rPr>
        <w:t>——罗伯·莱特纳（</w:t>
      </w:r>
      <w:r w:rsidRPr="00B63052">
        <w:rPr>
          <w:rFonts w:hint="eastAsia"/>
          <w:bCs/>
          <w:color w:val="000000"/>
          <w:szCs w:val="21"/>
        </w:rPr>
        <w:t>Rob Lightner</w:t>
      </w:r>
      <w:r w:rsidRPr="00B63052">
        <w:rPr>
          <w:rFonts w:hint="eastAsia"/>
          <w:bCs/>
          <w:color w:val="000000"/>
          <w:szCs w:val="21"/>
        </w:rPr>
        <w:t>）</w:t>
      </w:r>
    </w:p>
    <w:p w14:paraId="0F2C12A0" w14:textId="77777777" w:rsidR="00A50576" w:rsidRDefault="00A50576" w:rsidP="00A50576">
      <w:pPr>
        <w:rPr>
          <w:b/>
          <w:color w:val="000000"/>
          <w:szCs w:val="21"/>
        </w:rPr>
      </w:pPr>
    </w:p>
    <w:p w14:paraId="78069CC1" w14:textId="77777777" w:rsidR="00FF410F" w:rsidRDefault="00FF410F" w:rsidP="00A50576">
      <w:pPr>
        <w:rPr>
          <w:b/>
          <w:color w:val="000000"/>
          <w:szCs w:val="21"/>
        </w:rPr>
      </w:pPr>
    </w:p>
    <w:p w14:paraId="30B891A6" w14:textId="4231E0F2" w:rsidR="00FF410F" w:rsidRDefault="00FF410F" w:rsidP="00A5057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全书目录：</w:t>
      </w:r>
    </w:p>
    <w:p w14:paraId="0E8F6EEC" w14:textId="77777777" w:rsidR="00FF410F" w:rsidRDefault="00FF410F" w:rsidP="00A50576">
      <w:pPr>
        <w:rPr>
          <w:b/>
          <w:color w:val="000000"/>
          <w:szCs w:val="21"/>
        </w:rPr>
      </w:pPr>
    </w:p>
    <w:p w14:paraId="6C1AD505" w14:textId="77777777" w:rsidR="00FF410F" w:rsidRPr="00FF410F" w:rsidRDefault="00FF410F" w:rsidP="00FF410F">
      <w:pPr>
        <w:jc w:val="center"/>
        <w:rPr>
          <w:rFonts w:hint="eastAsia"/>
          <w:color w:val="000000"/>
          <w:szCs w:val="21"/>
        </w:rPr>
      </w:pPr>
      <w:r w:rsidRPr="00FF410F">
        <w:rPr>
          <w:rFonts w:hint="eastAsia"/>
          <w:color w:val="000000"/>
          <w:szCs w:val="21"/>
        </w:rPr>
        <w:t>引言</w:t>
      </w:r>
    </w:p>
    <w:p w14:paraId="5C6B12C8" w14:textId="77777777" w:rsidR="00FF410F" w:rsidRPr="00FF410F" w:rsidRDefault="00FF410F" w:rsidP="00FF410F">
      <w:pPr>
        <w:jc w:val="center"/>
        <w:rPr>
          <w:rFonts w:hint="eastAsia"/>
          <w:color w:val="000000"/>
          <w:szCs w:val="21"/>
        </w:rPr>
      </w:pPr>
      <w:r w:rsidRPr="00FF410F">
        <w:rPr>
          <w:rFonts w:hint="eastAsia"/>
          <w:color w:val="000000"/>
          <w:szCs w:val="21"/>
        </w:rPr>
        <w:t xml:space="preserve">1 </w:t>
      </w:r>
      <w:r w:rsidRPr="00FF410F">
        <w:rPr>
          <w:rFonts w:hint="eastAsia"/>
          <w:color w:val="000000"/>
          <w:szCs w:val="21"/>
        </w:rPr>
        <w:t>日常生活中的</w:t>
      </w:r>
      <w:bookmarkStart w:id="0" w:name="_GoBack"/>
      <w:bookmarkEnd w:id="0"/>
      <w:r w:rsidRPr="00FF410F">
        <w:rPr>
          <w:rFonts w:hint="eastAsia"/>
          <w:color w:val="000000"/>
          <w:szCs w:val="21"/>
        </w:rPr>
        <w:t>生态经济学</w:t>
      </w:r>
    </w:p>
    <w:p w14:paraId="12BC6723" w14:textId="77777777" w:rsidR="00FF410F" w:rsidRPr="00FF410F" w:rsidRDefault="00FF410F" w:rsidP="00FF410F">
      <w:pPr>
        <w:jc w:val="center"/>
        <w:rPr>
          <w:rFonts w:hint="eastAsia"/>
          <w:color w:val="000000"/>
          <w:szCs w:val="21"/>
        </w:rPr>
      </w:pPr>
      <w:r w:rsidRPr="00FF410F">
        <w:rPr>
          <w:rFonts w:hint="eastAsia"/>
          <w:color w:val="000000"/>
          <w:szCs w:val="21"/>
        </w:rPr>
        <w:t xml:space="preserve">2 </w:t>
      </w:r>
      <w:r w:rsidRPr="00FF410F">
        <w:rPr>
          <w:rFonts w:hint="eastAsia"/>
          <w:color w:val="000000"/>
          <w:szCs w:val="21"/>
        </w:rPr>
        <w:t>加密战争：密码朋克、数字货币与无政府资本主义</w:t>
      </w:r>
    </w:p>
    <w:p w14:paraId="60CD7371" w14:textId="77777777" w:rsidR="00FF410F" w:rsidRPr="00FF410F" w:rsidRDefault="00FF410F" w:rsidP="00FF410F">
      <w:pPr>
        <w:jc w:val="center"/>
        <w:rPr>
          <w:rFonts w:hint="eastAsia"/>
          <w:color w:val="000000"/>
          <w:szCs w:val="21"/>
        </w:rPr>
      </w:pPr>
      <w:r w:rsidRPr="00FF410F">
        <w:rPr>
          <w:rFonts w:hint="eastAsia"/>
          <w:color w:val="000000"/>
          <w:szCs w:val="21"/>
        </w:rPr>
        <w:t xml:space="preserve">3 </w:t>
      </w:r>
      <w:r w:rsidRPr="00FF410F">
        <w:rPr>
          <w:rFonts w:hint="eastAsia"/>
          <w:color w:val="000000"/>
          <w:szCs w:val="21"/>
        </w:rPr>
        <w:t>连线：困惑者指南</w:t>
      </w:r>
    </w:p>
    <w:p w14:paraId="44D2AC10" w14:textId="77777777" w:rsidR="00FF410F" w:rsidRPr="00FF410F" w:rsidRDefault="00FF410F" w:rsidP="00FF410F">
      <w:pPr>
        <w:jc w:val="center"/>
        <w:rPr>
          <w:rFonts w:hint="eastAsia"/>
          <w:color w:val="000000"/>
          <w:szCs w:val="21"/>
        </w:rPr>
      </w:pPr>
      <w:r w:rsidRPr="00FF410F">
        <w:rPr>
          <w:rFonts w:hint="eastAsia"/>
          <w:color w:val="000000"/>
          <w:szCs w:val="21"/>
        </w:rPr>
        <w:t xml:space="preserve">4 </w:t>
      </w:r>
      <w:r w:rsidRPr="00FF410F">
        <w:rPr>
          <w:rFonts w:hint="eastAsia"/>
          <w:color w:val="000000"/>
          <w:szCs w:val="21"/>
        </w:rPr>
        <w:t>赛博慷慨</w:t>
      </w:r>
    </w:p>
    <w:p w14:paraId="611FBEDF" w14:textId="77777777" w:rsidR="00FF410F" w:rsidRPr="00FF410F" w:rsidRDefault="00FF410F" w:rsidP="00FF410F">
      <w:pPr>
        <w:jc w:val="center"/>
        <w:rPr>
          <w:rFonts w:hint="eastAsia"/>
          <w:color w:val="000000"/>
          <w:szCs w:val="21"/>
        </w:rPr>
      </w:pPr>
      <w:r w:rsidRPr="00FF410F">
        <w:rPr>
          <w:rFonts w:hint="eastAsia"/>
          <w:color w:val="000000"/>
          <w:szCs w:val="21"/>
        </w:rPr>
        <w:t xml:space="preserve">5 </w:t>
      </w:r>
      <w:r w:rsidRPr="00FF410F">
        <w:rPr>
          <w:rFonts w:hint="eastAsia"/>
          <w:color w:val="000000"/>
          <w:szCs w:val="21"/>
        </w:rPr>
        <w:t>这一切是如何发生的？</w:t>
      </w:r>
    </w:p>
    <w:p w14:paraId="19EA61C8" w14:textId="088EF092" w:rsidR="00FF410F" w:rsidRPr="00FF410F" w:rsidRDefault="00FF410F" w:rsidP="00FF410F">
      <w:pPr>
        <w:jc w:val="center"/>
        <w:rPr>
          <w:rFonts w:hint="eastAsia"/>
          <w:color w:val="000000"/>
          <w:szCs w:val="21"/>
        </w:rPr>
      </w:pPr>
      <w:r w:rsidRPr="00FF410F">
        <w:rPr>
          <w:rFonts w:hint="eastAsia"/>
          <w:color w:val="000000"/>
          <w:szCs w:val="21"/>
        </w:rPr>
        <w:t xml:space="preserve">6 </w:t>
      </w:r>
      <w:r w:rsidRPr="00FF410F">
        <w:rPr>
          <w:rFonts w:hint="eastAsia"/>
          <w:color w:val="000000"/>
          <w:szCs w:val="21"/>
        </w:rPr>
        <w:t>激动人心的结语</w:t>
      </w:r>
    </w:p>
    <w:p w14:paraId="4FB5F74B" w14:textId="77777777" w:rsidR="00FF410F" w:rsidRPr="00FF410F" w:rsidRDefault="00FF410F" w:rsidP="00FF410F">
      <w:pPr>
        <w:jc w:val="center"/>
        <w:rPr>
          <w:rFonts w:hint="eastAsia"/>
          <w:color w:val="000000"/>
          <w:szCs w:val="21"/>
        </w:rPr>
      </w:pPr>
      <w:r w:rsidRPr="00FF410F">
        <w:rPr>
          <w:rFonts w:hint="eastAsia"/>
          <w:color w:val="000000"/>
          <w:szCs w:val="21"/>
        </w:rPr>
        <w:t>致谢</w:t>
      </w:r>
    </w:p>
    <w:p w14:paraId="2F9F0065" w14:textId="12DCD695" w:rsidR="00FF410F" w:rsidRPr="00FF410F" w:rsidRDefault="00FF410F" w:rsidP="00FF410F">
      <w:pPr>
        <w:jc w:val="center"/>
        <w:rPr>
          <w:color w:val="000000"/>
          <w:szCs w:val="21"/>
        </w:rPr>
      </w:pPr>
      <w:r w:rsidRPr="00FF410F">
        <w:rPr>
          <w:rFonts w:hint="eastAsia"/>
          <w:color w:val="000000"/>
          <w:szCs w:val="21"/>
        </w:rPr>
        <w:t>索引</w:t>
      </w:r>
    </w:p>
    <w:p w14:paraId="01DEE010" w14:textId="77777777" w:rsidR="00FF410F" w:rsidRDefault="00FF410F" w:rsidP="00A50576">
      <w:pPr>
        <w:rPr>
          <w:rFonts w:hint="eastAsia"/>
          <w:b/>
          <w:color w:val="000000"/>
          <w:szCs w:val="21"/>
        </w:rPr>
      </w:pPr>
    </w:p>
    <w:p w14:paraId="60F5FD33" w14:textId="77777777" w:rsidR="00B63052" w:rsidRPr="00A50576" w:rsidRDefault="00B63052" w:rsidP="00A50576">
      <w:pPr>
        <w:rPr>
          <w:b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F0503" w14:textId="77777777" w:rsidR="002D6378" w:rsidRDefault="002D6378">
      <w:r>
        <w:separator/>
      </w:r>
    </w:p>
  </w:endnote>
  <w:endnote w:type="continuationSeparator" w:id="0">
    <w:p w14:paraId="1462CD44" w14:textId="77777777" w:rsidR="002D6378" w:rsidRDefault="002D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432FF" w14:textId="77777777" w:rsidR="002D6378" w:rsidRDefault="002D6378">
      <w:r>
        <w:separator/>
      </w:r>
    </w:p>
  </w:footnote>
  <w:footnote w:type="continuationSeparator" w:id="0">
    <w:p w14:paraId="7692DD31" w14:textId="77777777" w:rsidR="002D6378" w:rsidRDefault="002D6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5566C"/>
    <w:rsid w:val="000557B3"/>
    <w:rsid w:val="0006147A"/>
    <w:rsid w:val="00061C2C"/>
    <w:rsid w:val="00062289"/>
    <w:rsid w:val="000655A2"/>
    <w:rsid w:val="0006601A"/>
    <w:rsid w:val="000800DD"/>
    <w:rsid w:val="000803A7"/>
    <w:rsid w:val="000809EA"/>
    <w:rsid w:val="00080CD8"/>
    <w:rsid w:val="000810D5"/>
    <w:rsid w:val="0008117D"/>
    <w:rsid w:val="000818F2"/>
    <w:rsid w:val="00082504"/>
    <w:rsid w:val="0008781E"/>
    <w:rsid w:val="00091730"/>
    <w:rsid w:val="00093597"/>
    <w:rsid w:val="000A01BD"/>
    <w:rsid w:val="000A1C12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26B9D"/>
    <w:rsid w:val="00130989"/>
    <w:rsid w:val="00130BC6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37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771"/>
    <w:rsid w:val="00351479"/>
    <w:rsid w:val="003514A6"/>
    <w:rsid w:val="00357F6D"/>
    <w:rsid w:val="0036339A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287C"/>
    <w:rsid w:val="003B3811"/>
    <w:rsid w:val="003C524C"/>
    <w:rsid w:val="003C7004"/>
    <w:rsid w:val="003C714A"/>
    <w:rsid w:val="003D49B4"/>
    <w:rsid w:val="003E1932"/>
    <w:rsid w:val="003F4DC2"/>
    <w:rsid w:val="003F745B"/>
    <w:rsid w:val="004009A1"/>
    <w:rsid w:val="004039C9"/>
    <w:rsid w:val="00403BF3"/>
    <w:rsid w:val="00403FA6"/>
    <w:rsid w:val="00404270"/>
    <w:rsid w:val="00406C2F"/>
    <w:rsid w:val="00407188"/>
    <w:rsid w:val="00411503"/>
    <w:rsid w:val="00415275"/>
    <w:rsid w:val="00422383"/>
    <w:rsid w:val="00422BE4"/>
    <w:rsid w:val="00427236"/>
    <w:rsid w:val="0043031A"/>
    <w:rsid w:val="00433082"/>
    <w:rsid w:val="00435906"/>
    <w:rsid w:val="0043727C"/>
    <w:rsid w:val="00442D09"/>
    <w:rsid w:val="00442F7B"/>
    <w:rsid w:val="00452E54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3EF"/>
    <w:rsid w:val="004B676E"/>
    <w:rsid w:val="004B7EDF"/>
    <w:rsid w:val="004C4664"/>
    <w:rsid w:val="004D592D"/>
    <w:rsid w:val="004D5ADA"/>
    <w:rsid w:val="004D614D"/>
    <w:rsid w:val="004E1E99"/>
    <w:rsid w:val="004E4C05"/>
    <w:rsid w:val="004F1C04"/>
    <w:rsid w:val="004F1E26"/>
    <w:rsid w:val="004F51DE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AED"/>
    <w:rsid w:val="00531D0A"/>
    <w:rsid w:val="00531E34"/>
    <w:rsid w:val="00534163"/>
    <w:rsid w:val="005346B8"/>
    <w:rsid w:val="0053526D"/>
    <w:rsid w:val="00536CF4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5573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52A"/>
    <w:rsid w:val="00655F79"/>
    <w:rsid w:val="00655FA9"/>
    <w:rsid w:val="00657F70"/>
    <w:rsid w:val="00661216"/>
    <w:rsid w:val="00664576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058"/>
    <w:rsid w:val="006A5F5C"/>
    <w:rsid w:val="006A64E1"/>
    <w:rsid w:val="006B5C5C"/>
    <w:rsid w:val="006B6CAB"/>
    <w:rsid w:val="006C594D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3B2A"/>
    <w:rsid w:val="007460A9"/>
    <w:rsid w:val="0074640F"/>
    <w:rsid w:val="00747520"/>
    <w:rsid w:val="00747D43"/>
    <w:rsid w:val="0075002B"/>
    <w:rsid w:val="0075196D"/>
    <w:rsid w:val="0075346A"/>
    <w:rsid w:val="00753777"/>
    <w:rsid w:val="00761403"/>
    <w:rsid w:val="007702A2"/>
    <w:rsid w:val="00771BAB"/>
    <w:rsid w:val="007723F2"/>
    <w:rsid w:val="00773C12"/>
    <w:rsid w:val="00774233"/>
    <w:rsid w:val="007815D7"/>
    <w:rsid w:val="00785F91"/>
    <w:rsid w:val="007903E8"/>
    <w:rsid w:val="00792AB2"/>
    <w:rsid w:val="007962CA"/>
    <w:rsid w:val="00796396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0726E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3188"/>
    <w:rsid w:val="00925931"/>
    <w:rsid w:val="009261E6"/>
    <w:rsid w:val="00926692"/>
    <w:rsid w:val="00931DDB"/>
    <w:rsid w:val="00937973"/>
    <w:rsid w:val="00943659"/>
    <w:rsid w:val="00946A70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576"/>
    <w:rsid w:val="00A52D94"/>
    <w:rsid w:val="00A531FB"/>
    <w:rsid w:val="00A5385A"/>
    <w:rsid w:val="00A54A8E"/>
    <w:rsid w:val="00A54B52"/>
    <w:rsid w:val="00A5727E"/>
    <w:rsid w:val="00A61C49"/>
    <w:rsid w:val="00A63852"/>
    <w:rsid w:val="00A63AB8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1A4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4F48"/>
    <w:rsid w:val="00AD5C6C"/>
    <w:rsid w:val="00AD60AE"/>
    <w:rsid w:val="00AE265D"/>
    <w:rsid w:val="00AE574A"/>
    <w:rsid w:val="00AE6A63"/>
    <w:rsid w:val="00AF0671"/>
    <w:rsid w:val="00B053DD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052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48D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778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22EA"/>
    <w:rsid w:val="00C437A2"/>
    <w:rsid w:val="00C5650D"/>
    <w:rsid w:val="00C63CAD"/>
    <w:rsid w:val="00C66F72"/>
    <w:rsid w:val="00C71CE9"/>
    <w:rsid w:val="00C71DBF"/>
    <w:rsid w:val="00C73AFB"/>
    <w:rsid w:val="00C73E8B"/>
    <w:rsid w:val="00C75DE6"/>
    <w:rsid w:val="00C77924"/>
    <w:rsid w:val="00C80BF1"/>
    <w:rsid w:val="00C835AD"/>
    <w:rsid w:val="00C87E55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5178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00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0FDF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DF29D0"/>
    <w:rsid w:val="00E00CC0"/>
    <w:rsid w:val="00E00DED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0E4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213F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97391"/>
    <w:rsid w:val="00FA2346"/>
    <w:rsid w:val="00FA2810"/>
    <w:rsid w:val="00FB1677"/>
    <w:rsid w:val="00FB18FF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10F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ytimes.com/2025/11/27/technology/writer-silicon-valley-criticism.html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C7E50-D6CF-4F2F-8BD4-BAA5BBB4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953</Words>
  <Characters>1392</Characters>
  <Application>Microsoft Office Word</Application>
  <DocSecurity>0</DocSecurity>
  <Lines>66</Lines>
  <Paragraphs>53</Paragraphs>
  <ScaleCrop>false</ScaleCrop>
  <Company>2ndSpAcE</Company>
  <LinksUpToDate>false</LinksUpToDate>
  <CharactersWithSpaces>2292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11</cp:revision>
  <cp:lastPrinted>2005-06-10T06:33:00Z</cp:lastPrinted>
  <dcterms:created xsi:type="dcterms:W3CDTF">2026-02-25T11:03:00Z</dcterms:created>
  <dcterms:modified xsi:type="dcterms:W3CDTF">2026-02-27T06:18:00Z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