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A7CC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6770485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EF519C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BEA3790" w14:textId="77777777" w:rsidR="00E94906" w:rsidRDefault="00E94906">
      <w:pPr>
        <w:rPr>
          <w:b/>
          <w:color w:val="000000"/>
          <w:szCs w:val="21"/>
        </w:rPr>
      </w:pPr>
    </w:p>
    <w:p w14:paraId="7362748A" w14:textId="35A134E1" w:rsidR="004209F2" w:rsidRPr="004209F2" w:rsidRDefault="0053528A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054111" wp14:editId="22C760DD">
            <wp:simplePos x="0" y="0"/>
            <wp:positionH relativeFrom="column">
              <wp:posOffset>3940810</wp:posOffset>
            </wp:positionH>
            <wp:positionV relativeFrom="paragraph">
              <wp:posOffset>18415</wp:posOffset>
            </wp:positionV>
            <wp:extent cx="1398270" cy="2209800"/>
            <wp:effectExtent l="0" t="0" r="0" b="0"/>
            <wp:wrapSquare wrapText="bothSides"/>
            <wp:docPr id="12321462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bookmarkStart w:id="0" w:name="OLE_LINK4"/>
      <w:r w:rsidR="00121392" w:rsidRPr="00121392">
        <w:rPr>
          <w:rFonts w:hint="eastAsia"/>
          <w:b/>
          <w:szCs w:val="21"/>
        </w:rPr>
        <w:t>粗犷</w:t>
      </w:r>
      <w:bookmarkEnd w:id="0"/>
      <w:r w:rsidR="00121392">
        <w:rPr>
          <w:rFonts w:hint="eastAsia"/>
          <w:b/>
          <w:szCs w:val="21"/>
        </w:rPr>
        <w:t>却</w:t>
      </w:r>
      <w:r w:rsidR="00121392" w:rsidRPr="00121392">
        <w:rPr>
          <w:rFonts w:hint="eastAsia"/>
          <w:b/>
          <w:szCs w:val="21"/>
        </w:rPr>
        <w:t>脆弱：男人与情感——两性间的情感失衡</w:t>
      </w:r>
      <w:r w:rsidR="004209F2" w:rsidRPr="004209F2">
        <w:rPr>
          <w:b/>
          <w:szCs w:val="21"/>
        </w:rPr>
        <w:t>》</w:t>
      </w:r>
    </w:p>
    <w:p w14:paraId="231DBB2F" w14:textId="731E5AB4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bookmarkStart w:id="1" w:name="OLE_LINK1"/>
      <w:r w:rsidR="00BF3359" w:rsidRPr="00BF3359">
        <w:rPr>
          <w:b/>
          <w:szCs w:val="21"/>
        </w:rPr>
        <w:t>BRUTALLY FRAGILE GUYS</w:t>
      </w:r>
      <w:bookmarkEnd w:id="1"/>
      <w:r w:rsidR="00121392">
        <w:rPr>
          <w:rFonts w:hint="eastAsia"/>
          <w:b/>
          <w:szCs w:val="21"/>
        </w:rPr>
        <w:t xml:space="preserve">: </w:t>
      </w:r>
      <w:r w:rsidR="00121392" w:rsidRPr="00AB3D7A">
        <w:rPr>
          <w:b/>
          <w:bCs/>
        </w:rPr>
        <w:t xml:space="preserve">Men and </w:t>
      </w:r>
      <w:r w:rsidR="00821B5F">
        <w:rPr>
          <w:rFonts w:hint="eastAsia"/>
          <w:b/>
          <w:bCs/>
        </w:rPr>
        <w:t>E</w:t>
      </w:r>
      <w:r w:rsidR="00121392" w:rsidRPr="00AB3D7A">
        <w:rPr>
          <w:b/>
          <w:bCs/>
        </w:rPr>
        <w:t xml:space="preserve">motions: On the </w:t>
      </w:r>
      <w:r w:rsidR="00821B5F">
        <w:rPr>
          <w:rFonts w:hint="eastAsia"/>
          <w:b/>
          <w:bCs/>
        </w:rPr>
        <w:t>E</w:t>
      </w:r>
      <w:r w:rsidR="00121392" w:rsidRPr="00AB3D7A">
        <w:rPr>
          <w:b/>
          <w:bCs/>
        </w:rPr>
        <w:t>motional</w:t>
      </w:r>
      <w:r w:rsidR="00121392">
        <w:rPr>
          <w:rFonts w:hint="eastAsia"/>
          <w:b/>
          <w:bCs/>
        </w:rPr>
        <w:t xml:space="preserve"> </w:t>
      </w:r>
      <w:r w:rsidR="00821B5F">
        <w:rPr>
          <w:rFonts w:hint="eastAsia"/>
          <w:b/>
          <w:bCs/>
        </w:rPr>
        <w:t>I</w:t>
      </w:r>
      <w:r w:rsidR="00121392" w:rsidRPr="00AB3D7A">
        <w:rPr>
          <w:b/>
          <w:bCs/>
        </w:rPr>
        <w:t xml:space="preserve">mbalance </w:t>
      </w:r>
      <w:r w:rsidR="00821B5F">
        <w:rPr>
          <w:rFonts w:hint="eastAsia"/>
          <w:b/>
          <w:bCs/>
        </w:rPr>
        <w:t>B</w:t>
      </w:r>
      <w:r w:rsidR="00121392" w:rsidRPr="00AB3D7A">
        <w:rPr>
          <w:b/>
          <w:bCs/>
        </w:rPr>
        <w:t xml:space="preserve">etween the </w:t>
      </w:r>
      <w:r w:rsidR="00821B5F">
        <w:rPr>
          <w:rFonts w:hint="eastAsia"/>
          <w:b/>
          <w:bCs/>
        </w:rPr>
        <w:t>S</w:t>
      </w:r>
      <w:r w:rsidR="00121392" w:rsidRPr="00AB3D7A">
        <w:rPr>
          <w:b/>
          <w:bCs/>
        </w:rPr>
        <w:t>exes</w:t>
      </w:r>
    </w:p>
    <w:p w14:paraId="46A2C707" w14:textId="72502C12" w:rsidR="004209F2" w:rsidRDefault="004209F2" w:rsidP="004209F2">
      <w:pPr>
        <w:rPr>
          <w:b/>
          <w:bCs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121392" w:rsidRPr="00AB3D7A">
        <w:rPr>
          <w:b/>
          <w:bCs/>
        </w:rPr>
        <w:t>Ole Liebl</w:t>
      </w:r>
    </w:p>
    <w:p w14:paraId="24814FFD" w14:textId="04DC299A" w:rsidR="00121392" w:rsidRDefault="00121392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121392">
        <w:rPr>
          <w:b/>
          <w:color w:val="000000"/>
          <w:szCs w:val="21"/>
        </w:rPr>
        <w:t>Brutal fragile Typen. Männer und Gefühle</w:t>
      </w:r>
    </w:p>
    <w:p w14:paraId="6DBA1FEC" w14:textId="5940C2E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121392" w:rsidRPr="00AB3D7A">
        <w:rPr>
          <w:b/>
          <w:bCs/>
        </w:rPr>
        <w:t>HarperCollins</w:t>
      </w:r>
    </w:p>
    <w:p w14:paraId="18678C69" w14:textId="0F429A0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ED4792" w:rsidRPr="00ED4792">
        <w:rPr>
          <w:rFonts w:hint="eastAsia"/>
          <w:b/>
          <w:color w:val="000000"/>
          <w:szCs w:val="21"/>
        </w:rPr>
        <w:t>Marcel Hartges</w:t>
      </w:r>
      <w:r w:rsidR="00ED4792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57824C5E" w14:textId="15B21891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121392">
        <w:rPr>
          <w:rFonts w:hint="eastAsia"/>
          <w:b/>
          <w:color w:val="000000"/>
          <w:szCs w:val="21"/>
        </w:rPr>
        <w:t>272</w:t>
      </w:r>
      <w:r>
        <w:rPr>
          <w:b/>
          <w:color w:val="000000"/>
          <w:szCs w:val="21"/>
        </w:rPr>
        <w:t>页</w:t>
      </w:r>
    </w:p>
    <w:p w14:paraId="3CB8A324" w14:textId="70A3009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121392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121392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125772A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FD50FBC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BC96E32" w14:textId="0DF1623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121392">
        <w:rPr>
          <w:rFonts w:hint="eastAsia"/>
          <w:b/>
          <w:color w:val="000000"/>
          <w:szCs w:val="21"/>
        </w:rPr>
        <w:t>大众心理</w:t>
      </w:r>
    </w:p>
    <w:p w14:paraId="29955845" w14:textId="45373238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1681C51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21333AD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65B27566" w14:textId="77777777" w:rsidR="004209F2" w:rsidRDefault="004209F2" w:rsidP="004209F2">
      <w:pPr>
        <w:rPr>
          <w:color w:val="000000"/>
          <w:szCs w:val="21"/>
        </w:rPr>
      </w:pPr>
    </w:p>
    <w:p w14:paraId="5C8AB1CC" w14:textId="77777777" w:rsidR="00BF3359" w:rsidRPr="00BF3359" w:rsidRDefault="00BF3359" w:rsidP="0053528A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BF3359">
        <w:rPr>
          <w:rFonts w:ascii="楷体" w:eastAsia="楷体" w:hAnsi="楷体" w:hint="eastAsia"/>
          <w:b/>
          <w:color w:val="000000"/>
          <w:szCs w:val="21"/>
        </w:rPr>
        <w:t>直击当代性别痛点</w:t>
      </w:r>
    </w:p>
    <w:p w14:paraId="4FD3B8CC" w14:textId="77777777" w:rsidR="00BF3359" w:rsidRPr="00BF3359" w:rsidRDefault="00BF3359" w:rsidP="00BF3359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</w:p>
    <w:p w14:paraId="08655436" w14:textId="0F77D010" w:rsidR="00BF3359" w:rsidRPr="00BF3359" w:rsidRDefault="00BF3359" w:rsidP="00BF3359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BF3359">
        <w:rPr>
          <w:rFonts w:ascii="楷体" w:eastAsia="楷体" w:hAnsi="楷体" w:hint="eastAsia"/>
          <w:bCs/>
          <w:color w:val="000000"/>
          <w:szCs w:val="21"/>
        </w:rPr>
        <w:t>在性别议题日益极化的今天，我们该如何理解那些在互联网上为“厌女男网红”狂热摇旗呐喊的年轻男性？德国学者与意见领袖奥勒·利贝尔在其最新作品《</w:t>
      </w:r>
      <w:bookmarkStart w:id="2" w:name="OLE_LINK5"/>
      <w:r w:rsidR="00121392" w:rsidRPr="00121392">
        <w:rPr>
          <w:rFonts w:ascii="楷体" w:eastAsia="楷体" w:hAnsi="楷体" w:hint="eastAsia"/>
          <w:bCs/>
          <w:color w:val="000000"/>
          <w:szCs w:val="21"/>
        </w:rPr>
        <w:t>粗犷却脆弱：男人与情感</w:t>
      </w:r>
      <w:bookmarkEnd w:id="2"/>
      <w:r w:rsidRPr="00BF3359">
        <w:rPr>
          <w:rFonts w:ascii="楷体" w:eastAsia="楷体" w:hAnsi="楷体" w:hint="eastAsia"/>
          <w:bCs/>
          <w:color w:val="000000"/>
          <w:szCs w:val="21"/>
        </w:rPr>
        <w:t>》中给出了振聋发聩的答案：男性并非没有情感，而是被父权制剥夺了感受与表达的能力，这种情感上的萎缩最终演变成了针对女性的暴力与剥削。这不仅是一部对当代男性气质的犀利解剖史，更厉害的是，作者毫不留情地揭露了当代一种新型的“有毒进步男（</w:t>
      </w:r>
      <w:r w:rsidRPr="00BF3359">
        <w:rPr>
          <w:rFonts w:eastAsia="楷体"/>
          <w:bCs/>
          <w:color w:val="000000"/>
          <w:szCs w:val="21"/>
        </w:rPr>
        <w:t>toxisch-progressive Männer</w:t>
      </w:r>
      <w:r w:rsidRPr="00BF3359">
        <w:rPr>
          <w:rFonts w:ascii="楷体" w:eastAsia="楷体" w:hAnsi="楷体" w:hint="eastAsia"/>
          <w:bCs/>
          <w:color w:val="000000"/>
          <w:szCs w:val="21"/>
        </w:rPr>
        <w:t>）”——这些男性表面上满口女性主义，背地里却以此作为吸引女性、展示优越感甚至进行情感操纵的工具。</w:t>
      </w:r>
    </w:p>
    <w:p w14:paraId="325C56E3" w14:textId="77777777" w:rsidR="00BF3359" w:rsidRPr="00BF3359" w:rsidRDefault="00BF3359" w:rsidP="00BF3359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5C727CB9" w14:textId="1B7E0FF1" w:rsidR="00117F70" w:rsidRPr="00BF3359" w:rsidRDefault="00BF3359" w:rsidP="00BF3359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BF3359">
        <w:rPr>
          <w:rFonts w:ascii="楷体" w:eastAsia="楷体" w:hAnsi="楷体" w:hint="eastAsia"/>
          <w:bCs/>
          <w:color w:val="000000"/>
          <w:szCs w:val="21"/>
        </w:rPr>
        <w:t>本书兼具学术的严谨性与流行文化的敏锐度，巧妙结合了社会学分析与对《蜘蛛侠》《疯狂的麦克斯》等爆款电影的文化拆解。它并未止步于对性别的悲观主义观点，而是严厉但真诚地呼吁男性：放弃情感剥削，直面自身的脆弱，学会在人际交往中承担起情感照护的责任。本书试图在两性之间建立一种基于情感承认与责任共担的新路径。</w:t>
      </w:r>
    </w:p>
    <w:p w14:paraId="2F27B334" w14:textId="77777777" w:rsidR="00AA7E75" w:rsidRDefault="00AA7E75" w:rsidP="004209F2">
      <w:pPr>
        <w:rPr>
          <w:color w:val="000000"/>
          <w:szCs w:val="21"/>
        </w:rPr>
      </w:pPr>
    </w:p>
    <w:p w14:paraId="1132C101" w14:textId="77777777" w:rsidR="00BF3359" w:rsidRDefault="00BF3359" w:rsidP="00BF3359">
      <w:pPr>
        <w:jc w:val="center"/>
        <w:rPr>
          <w:color w:val="000000"/>
          <w:szCs w:val="21"/>
        </w:rPr>
      </w:pPr>
      <w:r w:rsidRPr="00BF3359">
        <w:rPr>
          <w:rFonts w:hint="eastAsia"/>
          <w:color w:val="000000"/>
          <w:szCs w:val="21"/>
        </w:rPr>
        <w:t>【卖点】</w:t>
      </w:r>
    </w:p>
    <w:p w14:paraId="4B09C3EF" w14:textId="77777777" w:rsidR="00BF3359" w:rsidRPr="00BF3359" w:rsidRDefault="00BF3359" w:rsidP="00BF3359">
      <w:pPr>
        <w:rPr>
          <w:color w:val="000000"/>
          <w:szCs w:val="21"/>
        </w:rPr>
      </w:pPr>
    </w:p>
    <w:p w14:paraId="63230440" w14:textId="77777777" w:rsidR="00BF3359" w:rsidRPr="00BF3359" w:rsidRDefault="00BF3359" w:rsidP="00BF3359">
      <w:pPr>
        <w:ind w:firstLineChars="200" w:firstLine="420"/>
        <w:rPr>
          <w:color w:val="000000"/>
          <w:szCs w:val="21"/>
        </w:rPr>
      </w:pPr>
      <w:r w:rsidRPr="00BF3359">
        <w:rPr>
          <w:rFonts w:hint="eastAsia"/>
          <w:color w:val="000000"/>
          <w:szCs w:val="21"/>
        </w:rPr>
        <w:t>·</w:t>
      </w:r>
      <w:r w:rsidRPr="00BF3359">
        <w:rPr>
          <w:rFonts w:hint="eastAsia"/>
          <w:b/>
          <w:bCs/>
          <w:color w:val="000000"/>
          <w:szCs w:val="21"/>
        </w:rPr>
        <w:t>精准切中“情绪劳动”与“巨婴男”的热点</w:t>
      </w:r>
      <w:r w:rsidRPr="00BF3359">
        <w:rPr>
          <w:rFonts w:hint="eastAsia"/>
          <w:color w:val="000000"/>
          <w:szCs w:val="21"/>
        </w:rPr>
        <w:t>：本书深刻揭示了男性如何在亲密关系中将情感处理外包给女性，契合互联网上关于“女性提供情绪价值”的讨论。</w:t>
      </w:r>
    </w:p>
    <w:p w14:paraId="54D32459" w14:textId="77777777" w:rsidR="00BF3359" w:rsidRDefault="00BF3359" w:rsidP="00BF3359">
      <w:pPr>
        <w:rPr>
          <w:color w:val="000000"/>
          <w:szCs w:val="21"/>
        </w:rPr>
      </w:pPr>
    </w:p>
    <w:p w14:paraId="5166F0A1" w14:textId="50AE9691" w:rsidR="00BF3359" w:rsidRPr="00BF3359" w:rsidRDefault="00BF3359" w:rsidP="00BF3359">
      <w:pPr>
        <w:ind w:firstLineChars="200" w:firstLine="420"/>
        <w:rPr>
          <w:color w:val="000000"/>
          <w:szCs w:val="21"/>
        </w:rPr>
      </w:pPr>
      <w:r w:rsidRPr="00BF3359">
        <w:rPr>
          <w:rFonts w:hint="eastAsia"/>
          <w:color w:val="000000"/>
          <w:szCs w:val="21"/>
        </w:rPr>
        <w:t>·</w:t>
      </w:r>
      <w:r w:rsidRPr="00BF3359">
        <w:rPr>
          <w:rFonts w:hint="eastAsia"/>
          <w:b/>
          <w:bCs/>
          <w:color w:val="000000"/>
          <w:szCs w:val="21"/>
        </w:rPr>
        <w:t>首次深度拆解“有毒的进步男”</w:t>
      </w:r>
      <w:r w:rsidRPr="00BF3359">
        <w:rPr>
          <w:rFonts w:hint="eastAsia"/>
          <w:color w:val="000000"/>
          <w:szCs w:val="21"/>
        </w:rPr>
        <w:t>：其犀利指出那些满口女性主义词汇的男性如何利用政</w:t>
      </w:r>
      <w:r w:rsidRPr="00BF3359">
        <w:rPr>
          <w:rFonts w:hint="eastAsia"/>
          <w:color w:val="000000"/>
          <w:szCs w:val="21"/>
        </w:rPr>
        <w:lastRenderedPageBreak/>
        <w:t>治正确进行隐蔽的权力控制与情感勒索，引人思考。</w:t>
      </w:r>
    </w:p>
    <w:p w14:paraId="2E2BFC7E" w14:textId="77777777" w:rsidR="00BF3359" w:rsidRDefault="00BF3359" w:rsidP="00BF3359">
      <w:pPr>
        <w:rPr>
          <w:color w:val="000000"/>
          <w:szCs w:val="21"/>
        </w:rPr>
      </w:pPr>
    </w:p>
    <w:p w14:paraId="752A211C" w14:textId="432644D8" w:rsidR="00BF3359" w:rsidRPr="00BF3359" w:rsidRDefault="00BF3359" w:rsidP="00BF3359">
      <w:pPr>
        <w:ind w:firstLineChars="200" w:firstLine="420"/>
        <w:rPr>
          <w:color w:val="000000"/>
          <w:szCs w:val="21"/>
        </w:rPr>
      </w:pPr>
      <w:r w:rsidRPr="00BF3359">
        <w:rPr>
          <w:rFonts w:hint="eastAsia"/>
          <w:color w:val="000000"/>
          <w:szCs w:val="21"/>
        </w:rPr>
        <w:t>·</w:t>
      </w:r>
      <w:r w:rsidRPr="00BF3359">
        <w:rPr>
          <w:rFonts w:hint="eastAsia"/>
          <w:b/>
          <w:bCs/>
          <w:color w:val="000000"/>
          <w:szCs w:val="21"/>
        </w:rPr>
        <w:t>结合流行文化分析</w:t>
      </w:r>
      <w:r w:rsidRPr="00BF3359">
        <w:rPr>
          <w:rFonts w:hint="eastAsia"/>
          <w:color w:val="000000"/>
          <w:szCs w:val="21"/>
        </w:rPr>
        <w:t>：作者并未枯燥说教，而是通过大量引用</w:t>
      </w:r>
      <w:r w:rsidRPr="00BF3359">
        <w:rPr>
          <w:rFonts w:hint="eastAsia"/>
          <w:color w:val="000000"/>
          <w:szCs w:val="21"/>
        </w:rPr>
        <w:t>TikTok</w:t>
      </w:r>
      <w:r w:rsidRPr="00BF3359">
        <w:rPr>
          <w:rFonts w:hint="eastAsia"/>
          <w:color w:val="000000"/>
          <w:szCs w:val="21"/>
        </w:rPr>
        <w:t>男网红（如</w:t>
      </w:r>
      <w:r w:rsidRPr="00BF3359">
        <w:rPr>
          <w:rFonts w:hint="eastAsia"/>
          <w:color w:val="000000"/>
          <w:szCs w:val="21"/>
        </w:rPr>
        <w:t>Andrew Tate</w:t>
      </w:r>
      <w:r w:rsidRPr="00BF3359">
        <w:rPr>
          <w:rFonts w:hint="eastAsia"/>
          <w:color w:val="000000"/>
          <w:szCs w:val="21"/>
        </w:rPr>
        <w:t>）、漫威电影、动作片等流行文本，提炼出一个包含“支配型、控制型、战友型、关怀型”的四维“男性气质矩阵”。</w:t>
      </w:r>
    </w:p>
    <w:p w14:paraId="6C451A18" w14:textId="390A6A0E" w:rsidR="00BF3359" w:rsidRDefault="00BF3359" w:rsidP="00BF3359">
      <w:pPr>
        <w:rPr>
          <w:color w:val="000000"/>
          <w:szCs w:val="21"/>
        </w:rPr>
      </w:pPr>
    </w:p>
    <w:p w14:paraId="3669C03D" w14:textId="614D7BAA" w:rsidR="00BF3359" w:rsidRDefault="00BF3359" w:rsidP="00BF335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3DD70217" w14:textId="77777777" w:rsidR="00BF3359" w:rsidRPr="00BF3359" w:rsidRDefault="00BF3359" w:rsidP="00BF3359">
      <w:pPr>
        <w:rPr>
          <w:color w:val="000000"/>
          <w:szCs w:val="21"/>
        </w:rPr>
      </w:pPr>
    </w:p>
    <w:p w14:paraId="3206EC5A" w14:textId="77777777" w:rsidR="00BF3359" w:rsidRPr="00BF3359" w:rsidRDefault="00BF3359" w:rsidP="00BF3359">
      <w:pPr>
        <w:ind w:firstLineChars="200" w:firstLine="420"/>
        <w:rPr>
          <w:color w:val="000000"/>
          <w:szCs w:val="21"/>
        </w:rPr>
      </w:pPr>
      <w:r w:rsidRPr="00BF3359">
        <w:rPr>
          <w:rFonts w:hint="eastAsia"/>
          <w:color w:val="000000"/>
          <w:szCs w:val="21"/>
        </w:rPr>
        <w:t>对于男性而言，情感是否依然是一道难题呢？</w:t>
      </w:r>
    </w:p>
    <w:p w14:paraId="6921C248" w14:textId="77777777" w:rsidR="00BF3359" w:rsidRDefault="00BF3359" w:rsidP="00BF3359">
      <w:pPr>
        <w:rPr>
          <w:color w:val="000000"/>
          <w:szCs w:val="21"/>
        </w:rPr>
      </w:pPr>
    </w:p>
    <w:p w14:paraId="4EA6063F" w14:textId="6882486F" w:rsidR="00BF3359" w:rsidRPr="00BF3359" w:rsidRDefault="00BF3359" w:rsidP="00BF3359">
      <w:pPr>
        <w:ind w:firstLineChars="200" w:firstLine="420"/>
        <w:rPr>
          <w:color w:val="000000"/>
          <w:szCs w:val="21"/>
        </w:rPr>
      </w:pPr>
      <w:r w:rsidRPr="00BF3359">
        <w:rPr>
          <w:rFonts w:hint="eastAsia"/>
          <w:color w:val="000000"/>
          <w:szCs w:val="21"/>
        </w:rPr>
        <w:t>我们对这这些男性并不陌生：他们无法——或者说不愿——表露自己的内心感受。即便有时情绪有所外露，通常也只表现为愤怒、喜悦或自豪，却极少流露出悲伤、疑虑或易受伤害的爱。女性与酷儿群体对此深感不满，认为自己承担了男性拒绝为彼此付出的情绪劳动。</w:t>
      </w:r>
    </w:p>
    <w:p w14:paraId="2F59BBE6" w14:textId="77777777" w:rsidR="00BF3359" w:rsidRDefault="00BF3359" w:rsidP="00BF3359">
      <w:pPr>
        <w:rPr>
          <w:color w:val="000000"/>
          <w:szCs w:val="21"/>
        </w:rPr>
      </w:pPr>
    </w:p>
    <w:p w14:paraId="524A78A6" w14:textId="4F273CF1" w:rsidR="00BF3359" w:rsidRPr="00BF3359" w:rsidRDefault="00BF3359" w:rsidP="00BF3359">
      <w:pPr>
        <w:ind w:firstLineChars="200" w:firstLine="420"/>
        <w:rPr>
          <w:color w:val="000000"/>
          <w:szCs w:val="21"/>
        </w:rPr>
      </w:pPr>
      <w:r w:rsidRPr="00BF3359">
        <w:rPr>
          <w:rFonts w:hint="eastAsia"/>
          <w:color w:val="000000"/>
          <w:szCs w:val="21"/>
        </w:rPr>
        <w:t>然而，男性也为此付出了沉重代价：他们深陷社会孤立，社交关系流于表面，自杀率也高于平均水平。为何这样一套具有破坏性的体系能够持续存在呢？</w:t>
      </w:r>
    </w:p>
    <w:p w14:paraId="70AA6D52" w14:textId="77777777" w:rsidR="00BF3359" w:rsidRDefault="00BF3359" w:rsidP="00BF3359">
      <w:pPr>
        <w:rPr>
          <w:color w:val="000000"/>
          <w:szCs w:val="21"/>
        </w:rPr>
      </w:pPr>
    </w:p>
    <w:p w14:paraId="0E036960" w14:textId="378F661E" w:rsidR="00BF3359" w:rsidRPr="00BF3359" w:rsidRDefault="0053528A" w:rsidP="00BF335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</w:t>
      </w:r>
      <w:r w:rsidR="00BF3359" w:rsidRPr="00BF3359">
        <w:rPr>
          <w:rFonts w:hint="eastAsia"/>
          <w:color w:val="000000"/>
          <w:szCs w:val="21"/>
        </w:rPr>
        <w:t>揭示了情感与男性气质之间复杂且极具政治性的交织关系——正是这种交织，时至今日仍阻碍着我们实现情感平等。</w:t>
      </w:r>
    </w:p>
    <w:p w14:paraId="4DE5EE70" w14:textId="77777777" w:rsidR="00BF3359" w:rsidRDefault="00BF3359" w:rsidP="00BF3359">
      <w:pPr>
        <w:rPr>
          <w:color w:val="000000"/>
          <w:szCs w:val="21"/>
        </w:rPr>
      </w:pPr>
    </w:p>
    <w:p w14:paraId="624D8DE2" w14:textId="43D17081" w:rsidR="00AA7E75" w:rsidRDefault="00BF3359" w:rsidP="00BF3359">
      <w:pPr>
        <w:ind w:firstLineChars="200" w:firstLine="420"/>
        <w:rPr>
          <w:color w:val="000000"/>
          <w:szCs w:val="21"/>
        </w:rPr>
      </w:pPr>
      <w:r w:rsidRPr="00BF3359">
        <w:rPr>
          <w:rFonts w:hint="eastAsia"/>
          <w:color w:val="000000"/>
          <w:szCs w:val="21"/>
        </w:rPr>
        <w:t>“一种普遍且从根本上错误的观念——即男性不如女性感性——遮蔽了我们的视线，使我们看不清‘激进化的男性气质’所存在的问题。男性情感在遭受抑制与彻底爆发后所产生的后果，必须引起所有相关方的重视。只有当我们更深入地理解男性及其男性气质（包括他们的情感世界），才能触及父权制意识形态、父权制社会化以及最终的父权制权力之核心。”</w:t>
      </w:r>
    </w:p>
    <w:p w14:paraId="5448FD61" w14:textId="77777777" w:rsidR="00AA7E75" w:rsidRDefault="00AA7E75" w:rsidP="004209F2">
      <w:pPr>
        <w:rPr>
          <w:color w:val="000000"/>
          <w:szCs w:val="21"/>
        </w:rPr>
      </w:pPr>
    </w:p>
    <w:p w14:paraId="7EABC002" w14:textId="7D32D739" w:rsidR="004209F2" w:rsidRDefault="004209F2">
      <w:pPr>
        <w:rPr>
          <w:b/>
          <w:color w:val="000000"/>
        </w:rPr>
      </w:pPr>
    </w:p>
    <w:p w14:paraId="1DF20690" w14:textId="6CD35070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8F28346" w14:textId="44016336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428614EE" w14:textId="38FA6C9B" w:rsidR="00BF3359" w:rsidRDefault="00BF3359" w:rsidP="00BF3359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250114" wp14:editId="4701953F">
            <wp:simplePos x="0" y="0"/>
            <wp:positionH relativeFrom="margin">
              <wp:posOffset>-635</wp:posOffset>
            </wp:positionH>
            <wp:positionV relativeFrom="paragraph">
              <wp:posOffset>17145</wp:posOffset>
            </wp:positionV>
            <wp:extent cx="1377950" cy="1377950"/>
            <wp:effectExtent l="0" t="0" r="0" b="0"/>
            <wp:wrapSquare wrapText="bothSides"/>
            <wp:docPr id="709947014" name="图片 2" descr="Ole Liebl, Content Creator: hat noch nie in einer exklusiv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e Liebl, Content Creator: hat noch nie in einer exklusive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359">
        <w:rPr>
          <w:rFonts w:hint="eastAsia"/>
          <w:b/>
          <w:bCs/>
          <w:color w:val="000000"/>
          <w:szCs w:val="21"/>
          <w:lang w:val="en"/>
        </w:rPr>
        <w:t>奥勒·利贝尔（</w:t>
      </w:r>
      <w:r w:rsidRPr="00BF3359">
        <w:rPr>
          <w:rFonts w:hint="eastAsia"/>
          <w:b/>
          <w:bCs/>
          <w:color w:val="000000"/>
          <w:szCs w:val="21"/>
          <w:lang w:val="en"/>
        </w:rPr>
        <w:t>Ole Liebl</w:t>
      </w:r>
      <w:r w:rsidRPr="00BF3359">
        <w:rPr>
          <w:rFonts w:hint="eastAsia"/>
          <w:b/>
          <w:bCs/>
          <w:color w:val="000000"/>
          <w:szCs w:val="21"/>
          <w:lang w:val="en"/>
        </w:rPr>
        <w:t>）</w:t>
      </w:r>
      <w:r w:rsidRPr="00BF3359">
        <w:rPr>
          <w:rFonts w:hint="eastAsia"/>
          <w:color w:val="000000"/>
          <w:szCs w:val="21"/>
          <w:lang w:val="en"/>
        </w:rPr>
        <w:t>，</w:t>
      </w:r>
      <w:r w:rsidRPr="00BF3359">
        <w:rPr>
          <w:rFonts w:hint="eastAsia"/>
          <w:color w:val="000000"/>
          <w:szCs w:val="21"/>
          <w:lang w:val="en"/>
        </w:rPr>
        <w:t>1992</w:t>
      </w:r>
      <w:r w:rsidRPr="00BF3359">
        <w:rPr>
          <w:rFonts w:hint="eastAsia"/>
          <w:color w:val="000000"/>
          <w:szCs w:val="21"/>
          <w:lang w:val="en"/>
        </w:rPr>
        <w:t>年出生于莱茵兰</w:t>
      </w:r>
      <w:r w:rsidRPr="00BF3359">
        <w:rPr>
          <w:rFonts w:hint="eastAsia"/>
          <w:color w:val="000000"/>
          <w:szCs w:val="21"/>
          <w:lang w:val="en"/>
        </w:rPr>
        <w:t>-</w:t>
      </w:r>
      <w:r w:rsidRPr="00BF3359">
        <w:rPr>
          <w:rFonts w:hint="eastAsia"/>
          <w:color w:val="000000"/>
          <w:szCs w:val="21"/>
          <w:lang w:val="en"/>
        </w:rPr>
        <w:t>普法尔茨州的一座村庄。他曾就读于柏林工业大学与柏林自由大学，修习哲学与计算机科学。</w:t>
      </w:r>
    </w:p>
    <w:p w14:paraId="13EC53D9" w14:textId="77777777" w:rsidR="0053528A" w:rsidRPr="00BF3359" w:rsidRDefault="0053528A" w:rsidP="00BF3359">
      <w:pPr>
        <w:ind w:firstLineChars="200" w:firstLine="420"/>
        <w:rPr>
          <w:color w:val="000000"/>
          <w:szCs w:val="21"/>
          <w:lang w:val="en"/>
        </w:rPr>
      </w:pPr>
    </w:p>
    <w:p w14:paraId="13022D09" w14:textId="2CDDD890" w:rsidR="004209F2" w:rsidRPr="004209F2" w:rsidRDefault="00BF3359" w:rsidP="00BF3359">
      <w:pPr>
        <w:ind w:firstLineChars="200" w:firstLine="420"/>
        <w:rPr>
          <w:b/>
          <w:szCs w:val="21"/>
        </w:rPr>
      </w:pPr>
      <w:r w:rsidRPr="00BF3359">
        <w:rPr>
          <w:rFonts w:hint="eastAsia"/>
          <w:color w:val="000000"/>
          <w:szCs w:val="21"/>
          <w:lang w:val="en"/>
        </w:rPr>
        <w:t>在其</w:t>
      </w:r>
      <w:r w:rsidRPr="00BF3359">
        <w:rPr>
          <w:rFonts w:hint="eastAsia"/>
          <w:color w:val="000000"/>
          <w:szCs w:val="21"/>
          <w:lang w:val="en"/>
        </w:rPr>
        <w:t xml:space="preserve"> TikTok </w:t>
      </w:r>
      <w:r w:rsidRPr="00BF3359">
        <w:rPr>
          <w:rFonts w:hint="eastAsia"/>
          <w:color w:val="000000"/>
          <w:szCs w:val="21"/>
          <w:lang w:val="en"/>
        </w:rPr>
        <w:t>和</w:t>
      </w:r>
      <w:r w:rsidRPr="00BF3359">
        <w:rPr>
          <w:rFonts w:hint="eastAsia"/>
          <w:color w:val="000000"/>
          <w:szCs w:val="21"/>
          <w:lang w:val="en"/>
        </w:rPr>
        <w:t xml:space="preserve"> Instagram </w:t>
      </w:r>
      <w:r w:rsidRPr="00BF3359">
        <w:rPr>
          <w:rFonts w:hint="eastAsia"/>
          <w:color w:val="000000"/>
          <w:szCs w:val="21"/>
          <w:lang w:val="en"/>
        </w:rPr>
        <w:t>频道上，他针对有毒的男性气概、性、性别以及亲密关系等多元话题，分享基于科学研究的深度见解。在柏林生活了</w:t>
      </w:r>
      <w:r w:rsidRPr="00BF3359">
        <w:rPr>
          <w:rFonts w:hint="eastAsia"/>
          <w:color w:val="000000"/>
          <w:szCs w:val="21"/>
          <w:lang w:val="en"/>
        </w:rPr>
        <w:t>14</w:t>
      </w:r>
      <w:r w:rsidRPr="00BF3359">
        <w:rPr>
          <w:rFonts w:hint="eastAsia"/>
          <w:color w:val="000000"/>
          <w:szCs w:val="21"/>
          <w:lang w:val="en"/>
        </w:rPr>
        <w:t>年后，他于</w:t>
      </w:r>
      <w:r w:rsidRPr="00BF3359">
        <w:rPr>
          <w:rFonts w:hint="eastAsia"/>
          <w:color w:val="000000"/>
          <w:szCs w:val="21"/>
          <w:lang w:val="en"/>
        </w:rPr>
        <w:t>2024</w:t>
      </w:r>
      <w:r w:rsidRPr="00BF3359">
        <w:rPr>
          <w:rFonts w:hint="eastAsia"/>
          <w:color w:val="000000"/>
          <w:szCs w:val="21"/>
          <w:lang w:val="en"/>
        </w:rPr>
        <w:t>年迁回了故乡莱茵兰</w:t>
      </w:r>
      <w:r w:rsidRPr="00BF3359">
        <w:rPr>
          <w:rFonts w:hint="eastAsia"/>
          <w:color w:val="000000"/>
          <w:szCs w:val="21"/>
          <w:lang w:val="en"/>
        </w:rPr>
        <w:t>-</w:t>
      </w:r>
      <w:r w:rsidRPr="00BF3359">
        <w:rPr>
          <w:rFonts w:hint="eastAsia"/>
          <w:color w:val="000000"/>
          <w:szCs w:val="21"/>
          <w:lang w:val="en"/>
        </w:rPr>
        <w:t>普法尔茨州的乡村。</w:t>
      </w:r>
    </w:p>
    <w:p w14:paraId="73EEEDCA" w14:textId="77777777" w:rsidR="004209F2" w:rsidRDefault="004209F2">
      <w:pPr>
        <w:rPr>
          <w:b/>
          <w:color w:val="000000"/>
        </w:rPr>
      </w:pPr>
    </w:p>
    <w:p w14:paraId="2ED9BD3B" w14:textId="77777777" w:rsidR="00BF3359" w:rsidRPr="004209F2" w:rsidRDefault="00BF3359">
      <w:pPr>
        <w:rPr>
          <w:b/>
          <w:color w:val="000000"/>
        </w:rPr>
      </w:pPr>
    </w:p>
    <w:p w14:paraId="302564B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/>
          <w:bCs/>
          <w:color w:val="000000"/>
          <w:szCs w:val="21"/>
        </w:rPr>
        <w:t>感谢您的阅读！</w:t>
      </w:r>
    </w:p>
    <w:p w14:paraId="259627A3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C7B598E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3275F0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8762D9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8C0F3B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D52B43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8D8317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8EF7940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60B7B3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182ED8F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6E05519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72D8B3A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3"/>
    <w:bookmarkEnd w:id="4"/>
    <w:p w14:paraId="29432689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A0FFE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9D34" w14:textId="77777777" w:rsidR="00DE5C8C" w:rsidRDefault="00DE5C8C">
      <w:r>
        <w:separator/>
      </w:r>
    </w:p>
  </w:endnote>
  <w:endnote w:type="continuationSeparator" w:id="0">
    <w:p w14:paraId="5306DD18" w14:textId="77777777" w:rsidR="00DE5C8C" w:rsidRDefault="00DE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4214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502AA6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250AAB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BB1ACF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A44913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CE52" w14:textId="77777777" w:rsidR="00DE5C8C" w:rsidRDefault="00DE5C8C">
      <w:r>
        <w:separator/>
      </w:r>
    </w:p>
  </w:footnote>
  <w:footnote w:type="continuationSeparator" w:id="0">
    <w:p w14:paraId="5CD529F3" w14:textId="77777777" w:rsidR="00DE5C8C" w:rsidRDefault="00DE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FDBE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1D2E61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F335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21392"/>
    <w:rsid w:val="00132921"/>
    <w:rsid w:val="00133C63"/>
    <w:rsid w:val="00134987"/>
    <w:rsid w:val="00146F1E"/>
    <w:rsid w:val="00163F80"/>
    <w:rsid w:val="00167007"/>
    <w:rsid w:val="001730D0"/>
    <w:rsid w:val="00182768"/>
    <w:rsid w:val="00193733"/>
    <w:rsid w:val="00195D6F"/>
    <w:rsid w:val="001A7718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3528A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21B5F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359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E5C8C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D479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329459"/>
  <w15:docId w15:val="{953E91A9-BAA3-4BAC-A8D1-2B08113E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29</TotalTime>
  <Pages>3</Pages>
  <Words>1042</Words>
  <Characters>1367</Characters>
  <Application>Microsoft Office Word</Application>
  <DocSecurity>0</DocSecurity>
  <Lines>68</Lines>
  <Paragraphs>52</Paragraphs>
  <ScaleCrop>false</ScaleCrop>
  <Company>2ndSpAcE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2026-03-05T02:28:00Z</dcterms:created>
  <dcterms:modified xsi:type="dcterms:W3CDTF">2026-03-05T03:05:00Z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