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C9CB1B7">
      <w:pPr>
        <w:rPr>
          <w:rFonts w:hint="eastAsia" w:eastAsia="宋体"/>
          <w:b/>
          <w:szCs w:val="21"/>
          <w:lang w:eastAsia="zh-CN"/>
        </w:rPr>
      </w:pPr>
      <w:bookmarkStart w:id="0" w:name="_Hlk167095018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3435350</wp:posOffset>
            </wp:positionH>
            <wp:positionV relativeFrom="paragraph">
              <wp:posOffset>64135</wp:posOffset>
            </wp:positionV>
            <wp:extent cx="1823720" cy="1823720"/>
            <wp:effectExtent l="0" t="0" r="508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bookmarkStart w:id="1" w:name="_Hlk167715573"/>
      <w:r>
        <w:rPr>
          <w:b/>
          <w:szCs w:val="21"/>
        </w:rPr>
        <w:t>《</w:t>
      </w:r>
      <w:r>
        <w:rPr>
          <w:rFonts w:hint="eastAsia"/>
          <w:b/>
          <w:szCs w:val="21"/>
        </w:rPr>
        <w:t>林间胡桃夹子</w:t>
      </w:r>
      <w:r>
        <w:rPr>
          <w:b/>
          <w:szCs w:val="21"/>
        </w:rPr>
        <w:t>》</w:t>
      </w:r>
      <w:bookmarkEnd w:id="1"/>
    </w:p>
    <w:p w14:paraId="1A55E8AD">
      <w:pPr>
        <w:rPr>
          <w:rFonts w:hint="default" w:eastAsia="宋体"/>
          <w:b/>
          <w:bCs w:val="0"/>
          <w:caps/>
          <w:szCs w:val="21"/>
          <w:lang w:val="en-US" w:eastAsia="zh-CN"/>
        </w:rPr>
      </w:pPr>
      <w:r>
        <w:rPr>
          <w:b/>
          <w:bCs w:val="0"/>
          <w:caps/>
          <w:szCs w:val="21"/>
        </w:rPr>
        <w:t>英文书名：</w:t>
      </w:r>
      <w:r>
        <w:rPr>
          <w:rFonts w:hint="eastAsia"/>
          <w:b/>
          <w:bCs w:val="0"/>
        </w:rPr>
        <w:t xml:space="preserve">The Woodland Nutcracker  </w:t>
      </w:r>
    </w:p>
    <w:p w14:paraId="08040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Faith Pray</w:t>
      </w:r>
    </w:p>
    <w:p w14:paraId="3245A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Abrams</w:t>
      </w:r>
    </w:p>
    <w:p w14:paraId="52DA2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Abrams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ANA</w:t>
      </w:r>
    </w:p>
    <w:p w14:paraId="4957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    数：32页</w:t>
      </w:r>
    </w:p>
    <w:p w14:paraId="4FE435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</w:t>
      </w:r>
      <w:r>
        <w:rPr>
          <w:rFonts w:hint="eastAsia"/>
          <w:b/>
          <w:szCs w:val="21"/>
          <w:lang w:val="en-US" w:eastAsia="zh-CN"/>
        </w:rPr>
        <w:t>6年9月</w:t>
      </w:r>
      <w:r>
        <w:rPr>
          <w:b/>
          <w:szCs w:val="21"/>
        </w:rPr>
        <w:t xml:space="preserve"> </w:t>
      </w:r>
    </w:p>
    <w:p w14:paraId="00F1B8D2">
      <w:pPr>
        <w:rPr>
          <w:b/>
          <w:szCs w:val="21"/>
        </w:rPr>
      </w:pPr>
      <w:r>
        <w:rPr>
          <w:b/>
          <w:szCs w:val="21"/>
        </w:rPr>
        <w:t>代理地区：中国大陆</w:t>
      </w:r>
    </w:p>
    <w:p w14:paraId="544C09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4197DCB">
      <w:pPr>
        <w:rPr>
          <w:rFonts w:hint="eastAsia" w:eastAsia="宋体"/>
          <w:b/>
          <w:szCs w:val="21"/>
          <w:lang w:eastAsia="zh-CN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  <w:lang w:val="en-US" w:eastAsia="zh-CN"/>
        </w:rPr>
        <w:t>故事绘本</w:t>
      </w:r>
    </w:p>
    <w:p w14:paraId="33D36DD3">
      <w:pPr>
        <w:rPr>
          <w:rFonts w:hint="eastAsia"/>
          <w:b/>
          <w:bCs/>
          <w:szCs w:val="21"/>
        </w:rPr>
      </w:pPr>
    </w:p>
    <w:p w14:paraId="3355597F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9B457A"/>
          <w:szCs w:val="21"/>
        </w:rPr>
      </w:pPr>
      <w:r>
        <w:rPr>
          <w:rFonts w:hint="eastAsia"/>
          <w:b/>
          <w:bCs/>
          <w:color w:val="9B457A"/>
          <w:szCs w:val="21"/>
        </w:rPr>
        <w:t>节日礼物之选：一则适合在冬日炉火旁依偎阅读的故事，经典风格插图与精美装帧使其在众多改编版本中脱颖而出——是永恒的节日赠礼之选，也适合将《胡桃夹子》视为家庭传统的读者。</w:t>
      </w:r>
    </w:p>
    <w:p w14:paraId="219BBABD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9B457A"/>
          <w:szCs w:val="21"/>
        </w:rPr>
      </w:pPr>
      <w:r>
        <w:rPr>
          <w:rFonts w:hint="eastAsia"/>
          <w:b/>
          <w:bCs/>
          <w:color w:val="9B457A"/>
          <w:szCs w:val="21"/>
        </w:rPr>
        <w:t xml:space="preserve">温柔改写：风格令人联想到 </w:t>
      </w:r>
      <w:r>
        <w:rPr>
          <w:rFonts w:hint="eastAsia"/>
          <w:b/>
          <w:bCs/>
          <w:i/>
          <w:iCs/>
          <w:color w:val="9B457A"/>
          <w:szCs w:val="21"/>
        </w:rPr>
        <w:t>Baby University</w:t>
      </w:r>
      <w:r>
        <w:rPr>
          <w:rFonts w:hint="eastAsia"/>
          <w:b/>
          <w:bCs/>
          <w:color w:val="9B457A"/>
          <w:szCs w:val="21"/>
        </w:rPr>
        <w:t>、</w:t>
      </w:r>
      <w:r>
        <w:rPr>
          <w:rFonts w:hint="eastAsia"/>
          <w:b/>
          <w:bCs/>
          <w:i/>
          <w:iCs/>
          <w:color w:val="9B457A"/>
          <w:szCs w:val="21"/>
        </w:rPr>
        <w:t xml:space="preserve">Baby Lit </w:t>
      </w:r>
      <w:r>
        <w:rPr>
          <w:rFonts w:hint="eastAsia"/>
          <w:b/>
          <w:bCs/>
          <w:color w:val="9B457A"/>
          <w:szCs w:val="21"/>
        </w:rPr>
        <w:t xml:space="preserve">与 </w:t>
      </w:r>
      <w:r>
        <w:rPr>
          <w:rFonts w:hint="eastAsia"/>
          <w:b/>
          <w:bCs/>
          <w:i/>
          <w:iCs/>
          <w:color w:val="9B457A"/>
          <w:szCs w:val="21"/>
        </w:rPr>
        <w:t>Baby Loves</w:t>
      </w:r>
      <w:r>
        <w:rPr>
          <w:rFonts w:hint="eastAsia"/>
          <w:b/>
          <w:bCs/>
          <w:color w:val="9B457A"/>
          <w:szCs w:val="21"/>
        </w:rPr>
        <w:t xml:space="preserve"> 系列，这本轻松愉快的朗读读物让经典芭蕾更适合小读者，并避免了传统版本中的暴力与性别刻板元素。</w:t>
      </w:r>
    </w:p>
    <w:p w14:paraId="5597966C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9B457A"/>
          <w:szCs w:val="21"/>
        </w:rPr>
      </w:pPr>
      <w:r>
        <w:rPr>
          <w:rFonts w:hint="eastAsia"/>
          <w:b/>
          <w:bCs/>
          <w:color w:val="9B457A"/>
          <w:szCs w:val="21"/>
        </w:rPr>
        <w:t>小小舞者必备：适合刚开始学习舞蹈的小舞者，以及所有热爱芭蕾的人。参与本地《胡桃夹子》演出，是许多小小芭蕾舞者的重要仪式！</w:t>
      </w:r>
    </w:p>
    <w:p w14:paraId="182D83A2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9B457A"/>
          <w:szCs w:val="21"/>
        </w:rPr>
      </w:pPr>
      <w:r>
        <w:rPr>
          <w:rFonts w:hint="eastAsia"/>
          <w:b/>
          <w:bCs/>
          <w:color w:val="9B457A"/>
          <w:szCs w:val="21"/>
        </w:rPr>
        <w:t>睡前读物：随着克拉拉渐渐入睡，现实与想象交织，营造出梦幻而安抚人心的氛围。</w:t>
      </w:r>
    </w:p>
    <w:p w14:paraId="23455C78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9B457A"/>
          <w:szCs w:val="21"/>
        </w:rPr>
      </w:pPr>
      <w:r>
        <w:rPr>
          <w:rFonts w:hint="eastAsia"/>
          <w:b/>
          <w:bCs/>
          <w:color w:val="9B457A"/>
          <w:szCs w:val="21"/>
        </w:rPr>
        <w:t>动物角色：孩子们将沉浸在这个迷人的林间动物世界中，包括浣熊、狐狸、猫头鹰</w:t>
      </w:r>
      <w:bookmarkStart w:id="3" w:name="_GoBack"/>
      <w:bookmarkEnd w:id="3"/>
      <w:r>
        <w:rPr>
          <w:rFonts w:hint="eastAsia"/>
          <w:b/>
          <w:bCs/>
          <w:color w:val="9B457A"/>
          <w:szCs w:val="21"/>
        </w:rPr>
        <w:t>。</w:t>
      </w:r>
    </w:p>
    <w:p w14:paraId="39E57D96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color w:val="9B457A"/>
          <w:szCs w:val="21"/>
        </w:rPr>
      </w:pPr>
      <w:r>
        <w:rPr>
          <w:rFonts w:hint="eastAsia"/>
          <w:b/>
          <w:bCs/>
          <w:color w:val="9B457A"/>
          <w:szCs w:val="21"/>
        </w:rPr>
        <w:t>系列开端：这是两部改编故事图画书中的第一本，展现费丝·普雷</w:t>
      </w:r>
      <w:r>
        <w:rPr>
          <w:rFonts w:hint="eastAsia"/>
          <w:b/>
          <w:bCs/>
          <w:color w:val="9B457A"/>
          <w:szCs w:val="21"/>
          <w:lang w:eastAsia="zh-CN"/>
        </w:rPr>
        <w:t>(</w:t>
      </w:r>
      <w:r>
        <w:rPr>
          <w:rFonts w:hint="eastAsia"/>
          <w:b/>
          <w:bCs/>
          <w:color w:val="9B457A"/>
          <w:szCs w:val="21"/>
        </w:rPr>
        <w:t>Faith Pray</w:t>
      </w:r>
      <w:r>
        <w:rPr>
          <w:rFonts w:hint="eastAsia"/>
          <w:b/>
          <w:bCs/>
          <w:color w:val="9B457A"/>
          <w:szCs w:val="21"/>
          <w:lang w:eastAsia="zh-CN"/>
        </w:rPr>
        <w:t xml:space="preserve">) </w:t>
      </w:r>
      <w:r>
        <w:rPr>
          <w:rFonts w:hint="eastAsia"/>
          <w:b/>
          <w:bCs/>
          <w:color w:val="9B457A"/>
          <w:szCs w:val="21"/>
        </w:rPr>
        <w:t>充满喜悦的艺术风格与林间角色世界。</w:t>
      </w:r>
    </w:p>
    <w:p w14:paraId="064CCB7E">
      <w:pPr>
        <w:numPr>
          <w:ilvl w:val="0"/>
          <w:numId w:val="0"/>
        </w:numPr>
        <w:ind w:leftChars="0"/>
        <w:rPr>
          <w:rFonts w:hint="eastAsia"/>
          <w:b w:val="0"/>
          <w:bCs w:val="0"/>
          <w:szCs w:val="21"/>
        </w:rPr>
      </w:pPr>
    </w:p>
    <w:p w14:paraId="2C1EAA7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BDB05E7">
      <w:pPr>
        <w:rPr>
          <w:b/>
          <w:bCs/>
          <w:szCs w:val="21"/>
        </w:rPr>
      </w:pPr>
    </w:p>
    <w:bookmarkEnd w:id="0"/>
    <w:p w14:paraId="09CDD559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在这部温柔改写的《胡桃夹子》故事中，与克拉拉(Clara) 和胡桃夹子一起踏上一段关于舞蹈、梦想与节日魔法的迷人旅程——故事由一群可爱的林间小动物演绎。</w:t>
      </w:r>
    </w:p>
    <w:p w14:paraId="069EF1BE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</w:p>
    <w:p w14:paraId="1C855E4D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克拉拉和家人正在举办一场盛大的林间派对，音乐悠扬，舞步翩翩，还有一棵美丽的圣诞树。当大钟敲响——叮！叮！——德罗斯迈尔叔叔(Uncle Drosselmeyer) 带着一个胡桃夹子娃娃来到克拉拉身边！</w:t>
      </w:r>
    </w:p>
    <w:p w14:paraId="0264C52E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</w:p>
    <w:p w14:paraId="717A2FCB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当宾客散去，灯光渐暗，彩带闪烁，树枝摇曳……圣诞树在长高吗？</w:t>
      </w:r>
    </w:p>
    <w:p w14:paraId="4080AA93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</w:p>
    <w:p w14:paraId="690D8D35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更高，更高！追随那微光……奇幻即将展开！</w:t>
      </w:r>
    </w:p>
    <w:p w14:paraId="0B0AF9BB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</w:p>
    <w:p w14:paraId="0E0BC33D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在这部温馨的动物版节日经典改编中，跟随克拉拉与胡桃夹子对抗老鼠国王(Mouse King) ，乘坐热气球飞翔，探索雪花之国(Land of Snowflakes) 与糖果王国(Kingdom of Sweets) ！费丝·普雷以简洁而富有韵律的文字与迷人的插图，为最年幼的读者带来这一经典芭蕾故事。非常适合作为节日礼物，献给芭蕾爱好者与怀揣“糖梅仙子(Sugar Plum Fairy) ”梦想的小读者。</w:t>
      </w:r>
    </w:p>
    <w:p w14:paraId="75B30EAC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22277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bCs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2" w:name="productDetails"/>
      <w:bookmarkEnd w:id="2"/>
    </w:p>
    <w:p w14:paraId="19F02DBF">
      <w:pPr>
        <w:shd w:val="clear" w:color="auto" w:fill="FFFFFF"/>
        <w:ind w:left="420" w:leftChars="0" w:firstLine="420" w:firstLineChars="0"/>
        <w:rPr>
          <w:rFonts w:hint="eastAsia"/>
          <w:b w:val="0"/>
          <w:bCs w:val="0"/>
        </w:rPr>
      </w:pPr>
    </w:p>
    <w:p w14:paraId="45B4EA71">
      <w:pPr>
        <w:shd w:val="clear" w:color="auto" w:fill="FFFFFF"/>
        <w:ind w:firstLine="420" w:firstLineChars="0"/>
        <w:rPr>
          <w:rFonts w:hint="eastAsia"/>
          <w:b w:val="0"/>
          <w:bCs w:val="0"/>
        </w:rPr>
      </w:pPr>
      <w:r>
        <w:rPr>
          <w:rFonts w:ascii="宋体" w:hAnsi="宋体" w:eastAsia="宋体" w:cs="宋体"/>
          <w:b/>
          <w:bCs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39370</wp:posOffset>
            </wp:positionV>
            <wp:extent cx="769620" cy="887095"/>
            <wp:effectExtent l="0" t="0" r="1905" b="8255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2336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费丝·普雷</w:t>
      </w:r>
      <w:r>
        <w:rPr>
          <w:rFonts w:hint="eastAsia"/>
          <w:b/>
          <w:bCs/>
          <w:lang w:eastAsia="zh-CN"/>
        </w:rPr>
        <w:t>(</w:t>
      </w:r>
      <w:r>
        <w:rPr>
          <w:rFonts w:hint="eastAsia"/>
          <w:b/>
          <w:bCs/>
        </w:rPr>
        <w:t>Faith Pray</w:t>
      </w:r>
      <w:r>
        <w:rPr>
          <w:rFonts w:hint="eastAsia"/>
          <w:b/>
          <w:bCs/>
          <w:lang w:eastAsia="zh-CN"/>
        </w:rPr>
        <w:t>)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>是一位来自华盛顿州波特汤森的获奖作者兼插画家。一场中风曾让她难以重新找到写作的自我，于是她开始以艺术作为疗愈方式，通过绘画讲述故事，并重新发现了图画书的魅力。此后，她已创作或插画七本儿童图书，并有更多作品在筹备中。不写作、不绘画或不忙于照顾四个孩子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</w:rPr>
        <w:t>包括一对双胞胎</w:t>
      </w:r>
      <w:r>
        <w:rPr>
          <w:rFonts w:hint="eastAsia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</w:rPr>
        <w:t>、一只好奇的猫和一只活泼的小狗时，她喜欢在海滩写生、在森林探险，当然，还喜欢读各种各样的书。</w:t>
      </w:r>
    </w:p>
    <w:p w14:paraId="7A9A7A59">
      <w:pPr>
        <w:shd w:val="clear" w:color="auto" w:fill="FFFFFF"/>
        <w:ind w:left="420" w:leftChars="0" w:firstLine="420" w:firstLineChars="0"/>
        <w:rPr>
          <w:rFonts w:hint="eastAsia"/>
          <w:b w:val="0"/>
          <w:bCs w:val="0"/>
        </w:rPr>
      </w:pPr>
    </w:p>
    <w:p w14:paraId="61C18107">
      <w:pPr>
        <w:shd w:val="clear" w:color="auto" w:fill="FFFFFF"/>
        <w:rPr>
          <w:rFonts w:hint="default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7C3D003E">
      <w:pPr>
        <w:shd w:val="clear" w:color="auto" w:fill="FFFFFF"/>
        <w:rPr>
          <w:rFonts w:hint="default"/>
          <w:b/>
          <w:color w:val="000000"/>
          <w:szCs w:val="21"/>
          <w:lang w:val="en-US" w:eastAsia="zh-CN"/>
        </w:rPr>
      </w:pPr>
    </w:p>
    <w:p w14:paraId="321DF7E0">
      <w:pPr>
        <w:shd w:val="clear" w:color="auto" w:fill="FFFFFF"/>
        <w:rPr>
          <w:rFonts w:hint="default"/>
          <w:b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4419600" cy="2210435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27220" cy="2214245"/>
            <wp:effectExtent l="0" t="0" r="190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51020" cy="2176145"/>
            <wp:effectExtent l="0" t="0" r="190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CC62B">
      <w:pPr>
        <w:shd w:val="clear" w:color="auto" w:fill="FFFFFF"/>
        <w:rPr>
          <w:rFonts w:hint="eastAsia" w:eastAsia="宋体"/>
          <w:b/>
          <w:color w:val="000000"/>
          <w:szCs w:val="21"/>
          <w:lang w:eastAsia="zh-CN"/>
        </w:rPr>
      </w:pPr>
    </w:p>
    <w:p w14:paraId="332A9A55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1E31F49A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4DDD3A1D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7F1B0"/>
    <w:multiLevelType w:val="singleLevel"/>
    <w:tmpl w:val="B4D7F1B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92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0E4D32"/>
    <w:rsid w:val="022A3EF0"/>
    <w:rsid w:val="023D6235"/>
    <w:rsid w:val="0273635F"/>
    <w:rsid w:val="03FF60FC"/>
    <w:rsid w:val="04AF706E"/>
    <w:rsid w:val="05822BE4"/>
    <w:rsid w:val="06C27CC0"/>
    <w:rsid w:val="06D15BC0"/>
    <w:rsid w:val="08156338"/>
    <w:rsid w:val="08971A59"/>
    <w:rsid w:val="08A12E83"/>
    <w:rsid w:val="09175B82"/>
    <w:rsid w:val="093610D6"/>
    <w:rsid w:val="0B1624C2"/>
    <w:rsid w:val="0BE06F3E"/>
    <w:rsid w:val="10E13599"/>
    <w:rsid w:val="113558F2"/>
    <w:rsid w:val="11B95A5B"/>
    <w:rsid w:val="135C5B3F"/>
    <w:rsid w:val="1493417A"/>
    <w:rsid w:val="14E97911"/>
    <w:rsid w:val="15EE0283"/>
    <w:rsid w:val="16C75F5C"/>
    <w:rsid w:val="19746C1E"/>
    <w:rsid w:val="1A2975C4"/>
    <w:rsid w:val="1AF119FB"/>
    <w:rsid w:val="1C673348"/>
    <w:rsid w:val="1D176C3B"/>
    <w:rsid w:val="1D764523"/>
    <w:rsid w:val="1DAB0645"/>
    <w:rsid w:val="1DEA7214"/>
    <w:rsid w:val="1E2B7B0C"/>
    <w:rsid w:val="2145358F"/>
    <w:rsid w:val="23FA46F3"/>
    <w:rsid w:val="26993EF9"/>
    <w:rsid w:val="26AC6EA4"/>
    <w:rsid w:val="273B1BC6"/>
    <w:rsid w:val="27E41B78"/>
    <w:rsid w:val="2BD0215F"/>
    <w:rsid w:val="2CB17563"/>
    <w:rsid w:val="2DCD2535"/>
    <w:rsid w:val="2E2F28DC"/>
    <w:rsid w:val="2E4E36DF"/>
    <w:rsid w:val="2F144911"/>
    <w:rsid w:val="2FFE4C0B"/>
    <w:rsid w:val="30B22104"/>
    <w:rsid w:val="33284E13"/>
    <w:rsid w:val="33E121A2"/>
    <w:rsid w:val="3518359B"/>
    <w:rsid w:val="35FD765B"/>
    <w:rsid w:val="3BAE3880"/>
    <w:rsid w:val="3BB10350"/>
    <w:rsid w:val="3CC260BB"/>
    <w:rsid w:val="3FC75019"/>
    <w:rsid w:val="41CE6F43"/>
    <w:rsid w:val="448523DE"/>
    <w:rsid w:val="449F57B2"/>
    <w:rsid w:val="44C57082"/>
    <w:rsid w:val="4700173E"/>
    <w:rsid w:val="47007727"/>
    <w:rsid w:val="47106EE2"/>
    <w:rsid w:val="48FC76EB"/>
    <w:rsid w:val="493C7115"/>
    <w:rsid w:val="4AD60806"/>
    <w:rsid w:val="4B5346A9"/>
    <w:rsid w:val="4D13189E"/>
    <w:rsid w:val="4D9774C1"/>
    <w:rsid w:val="4EA330F5"/>
    <w:rsid w:val="510135A7"/>
    <w:rsid w:val="5262657B"/>
    <w:rsid w:val="52B47467"/>
    <w:rsid w:val="53937294"/>
    <w:rsid w:val="54133CEF"/>
    <w:rsid w:val="54693ADA"/>
    <w:rsid w:val="561F46B9"/>
    <w:rsid w:val="56F82865"/>
    <w:rsid w:val="57897A67"/>
    <w:rsid w:val="57B92F1C"/>
    <w:rsid w:val="58B067DD"/>
    <w:rsid w:val="5AD07020"/>
    <w:rsid w:val="5B9F71FC"/>
    <w:rsid w:val="5BC5366E"/>
    <w:rsid w:val="5C724BBE"/>
    <w:rsid w:val="5E4044BD"/>
    <w:rsid w:val="5FC92290"/>
    <w:rsid w:val="60341DFF"/>
    <w:rsid w:val="604226DA"/>
    <w:rsid w:val="60D23CEC"/>
    <w:rsid w:val="63B6733F"/>
    <w:rsid w:val="642F69A3"/>
    <w:rsid w:val="678B4317"/>
    <w:rsid w:val="68036688"/>
    <w:rsid w:val="70A77BC5"/>
    <w:rsid w:val="710124EE"/>
    <w:rsid w:val="71B70FA2"/>
    <w:rsid w:val="74906580"/>
    <w:rsid w:val="74D749C1"/>
    <w:rsid w:val="760675A5"/>
    <w:rsid w:val="7C351BCA"/>
    <w:rsid w:val="7D00060D"/>
    <w:rsid w:val="7D43100A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1147</Words>
  <Characters>1695</Characters>
  <Lines>1</Lines>
  <Paragraphs>1</Paragraphs>
  <TotalTime>1</TotalTime>
  <ScaleCrop>false</ScaleCrop>
  <LinksUpToDate>false</LinksUpToDate>
  <CharactersWithSpaces>1765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2026-03-03T08:36:55Z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