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D39EF25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1C577E" w:rsidR="00AE574A" w:rsidRDefault="00AE574A">
      <w:pPr>
        <w:rPr>
          <w:b/>
          <w:color w:val="000000"/>
          <w:szCs w:val="21"/>
        </w:rPr>
      </w:pPr>
    </w:p>
    <w:p w14:paraId="3DA7336F" w14:textId="095588E5" w:rsidR="00774233" w:rsidRPr="00774233" w:rsidRDefault="008963E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322FFA6D" wp14:editId="780825C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17320" cy="2031365"/>
            <wp:effectExtent l="0" t="0" r="0" b="698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NA临时封面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6F63D5" w:rsidRPr="006F63D5">
        <w:rPr>
          <w:rFonts w:hint="eastAsia"/>
          <w:b/>
          <w:bCs/>
          <w:color w:val="000000"/>
          <w:szCs w:val="21"/>
        </w:rPr>
        <w:t>《</w:t>
      </w:r>
      <w:r w:rsidRPr="008963E6">
        <w:rPr>
          <w:rFonts w:hint="eastAsia"/>
          <w:b/>
          <w:bCs/>
          <w:color w:val="000000"/>
          <w:szCs w:val="21"/>
        </w:rPr>
        <w:t>终结衰老：长寿新科学如何重塑人类未来</w:t>
      </w:r>
      <w:r w:rsidR="006F63D5" w:rsidRPr="006F63D5">
        <w:rPr>
          <w:rFonts w:hint="eastAsia"/>
          <w:b/>
          <w:bCs/>
          <w:color w:val="000000"/>
          <w:szCs w:val="21"/>
        </w:rPr>
        <w:t>》</w:t>
      </w:r>
    </w:p>
    <w:p w14:paraId="526CF9CC" w14:textId="7BAB07B4" w:rsidR="00774233" w:rsidRPr="00FB18FB" w:rsidRDefault="00774233" w:rsidP="00AE3B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E3B6C" w:rsidRPr="00AE3B6C">
        <w:rPr>
          <w:b/>
          <w:bCs/>
          <w:color w:val="000000"/>
          <w:szCs w:val="21"/>
        </w:rPr>
        <w:t>THE END OF AGING</w:t>
      </w:r>
      <w:r w:rsidR="00AE3B6C" w:rsidRPr="00AE3B6C">
        <w:rPr>
          <w:b/>
          <w:bCs/>
          <w:color w:val="000000"/>
          <w:szCs w:val="21"/>
        </w:rPr>
        <w:t xml:space="preserve">: How to be </w:t>
      </w:r>
      <w:proofErr w:type="gramStart"/>
      <w:r w:rsidR="00AE3B6C" w:rsidRPr="00AE3B6C">
        <w:rPr>
          <w:b/>
          <w:bCs/>
          <w:color w:val="000000"/>
          <w:szCs w:val="21"/>
        </w:rPr>
        <w:t>Ready</w:t>
      </w:r>
      <w:proofErr w:type="gramEnd"/>
      <w:r w:rsidR="00AE3B6C" w:rsidRPr="00AE3B6C">
        <w:rPr>
          <w:b/>
          <w:bCs/>
          <w:color w:val="000000"/>
          <w:szCs w:val="21"/>
        </w:rPr>
        <w:t xml:space="preserve"> as the New Science of Living Longer and Smarter Will Rewrite the Human Story</w:t>
      </w:r>
    </w:p>
    <w:p w14:paraId="39B7E419" w14:textId="588638D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2032E3" w:rsidRPr="002032E3">
        <w:rPr>
          <w:b/>
          <w:bCs/>
          <w:color w:val="000000"/>
          <w:szCs w:val="21"/>
        </w:rPr>
        <w:t xml:space="preserve">David </w:t>
      </w:r>
      <w:proofErr w:type="spellStart"/>
      <w:r w:rsidR="002032E3" w:rsidRPr="002032E3">
        <w:rPr>
          <w:b/>
          <w:bCs/>
          <w:color w:val="000000"/>
          <w:szCs w:val="21"/>
        </w:rPr>
        <w:t>Agus</w:t>
      </w:r>
      <w:proofErr w:type="spellEnd"/>
      <w:r w:rsidR="004B6473">
        <w:fldChar w:fldCharType="begin"/>
      </w:r>
      <w:r w:rsidR="004B6473">
        <w:instrText xml:space="preserve"> HYPERLINK "http://www.penguin.com.au/lookinside/spotlight.cfm?SBN=9780143009177&amp;AuthId=0000004220&amp;Page=Profile" </w:instrText>
      </w:r>
      <w:r w:rsidR="004B6473">
        <w:fldChar w:fldCharType="separate"/>
      </w:r>
      <w:r w:rsidR="004B6473">
        <w:fldChar w:fldCharType="end"/>
      </w:r>
    </w:p>
    <w:p w14:paraId="5EB65684" w14:textId="06B1759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2032E3">
        <w:rPr>
          <w:rFonts w:hint="eastAsia"/>
          <w:b/>
          <w:bCs/>
          <w:color w:val="000000"/>
          <w:szCs w:val="21"/>
        </w:rPr>
        <w:t>待定</w:t>
      </w:r>
    </w:p>
    <w:p w14:paraId="1421F214" w14:textId="70017A4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032E3">
        <w:rPr>
          <w:rFonts w:hint="eastAsia"/>
          <w:b/>
          <w:bCs/>
          <w:color w:val="000000"/>
          <w:szCs w:val="21"/>
        </w:rPr>
        <w:t>U</w:t>
      </w:r>
      <w:r w:rsidR="002032E3">
        <w:rPr>
          <w:b/>
          <w:bCs/>
          <w:color w:val="000000"/>
          <w:szCs w:val="21"/>
        </w:rPr>
        <w:t>TA/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  <w:bookmarkStart w:id="0" w:name="_GoBack"/>
      <w:bookmarkEnd w:id="0"/>
    </w:p>
    <w:p w14:paraId="7550A0DC" w14:textId="67E9875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032E3">
        <w:rPr>
          <w:rFonts w:hint="eastAsia"/>
          <w:b/>
          <w:bCs/>
          <w:color w:val="000000"/>
          <w:szCs w:val="21"/>
        </w:rPr>
        <w:t>待定</w:t>
      </w:r>
    </w:p>
    <w:p w14:paraId="31380F95" w14:textId="4EFD859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2032E3">
        <w:rPr>
          <w:rFonts w:hint="eastAsia"/>
          <w:b/>
          <w:bCs/>
          <w:color w:val="000000"/>
          <w:szCs w:val="21"/>
        </w:rPr>
        <w:t>待定</w:t>
      </w:r>
    </w:p>
    <w:p w14:paraId="4EBAA41D" w14:textId="68D85C53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2946E95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2032E3">
        <w:rPr>
          <w:rFonts w:hint="eastAsia"/>
          <w:b/>
          <w:bCs/>
          <w:szCs w:val="21"/>
        </w:rPr>
        <w:t>大纲</w:t>
      </w:r>
    </w:p>
    <w:p w14:paraId="77C966FF" w14:textId="68D569B0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032E3">
        <w:rPr>
          <w:b/>
          <w:bCs/>
          <w:szCs w:val="21"/>
        </w:rPr>
        <w:t>保健</w:t>
      </w:r>
    </w:p>
    <w:p w14:paraId="048148F7" w14:textId="2C5CB21D" w:rsidR="0048541A" w:rsidRDefault="0048541A">
      <w:pPr>
        <w:rPr>
          <w:b/>
          <w:bCs/>
          <w:color w:val="000000"/>
          <w:szCs w:val="21"/>
        </w:rPr>
      </w:pPr>
    </w:p>
    <w:p w14:paraId="6ED8D6D0" w14:textId="4820C7BD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F9A8A71" w14:textId="4000296D" w:rsidR="002032E3" w:rsidRPr="002032E3" w:rsidRDefault="002032E3" w:rsidP="002032E3">
      <w:pPr>
        <w:ind w:firstLineChars="200" w:firstLine="420"/>
        <w:rPr>
          <w:rFonts w:hint="eastAsia"/>
          <w:bCs/>
          <w:color w:val="000000"/>
          <w:szCs w:val="21"/>
        </w:rPr>
      </w:pPr>
      <w:r w:rsidRPr="002032E3">
        <w:rPr>
          <w:rFonts w:hint="eastAsia"/>
          <w:bCs/>
          <w:color w:val="000000"/>
          <w:szCs w:val="21"/>
        </w:rPr>
        <w:t>长寿领域已充斥着天花乱坠的宣传，却极度匮乏真实数据。</w:t>
      </w:r>
      <w:r w:rsidRPr="002032E3">
        <w:rPr>
          <w:rFonts w:hint="eastAsia"/>
          <w:bCs/>
          <w:color w:val="000000"/>
          <w:szCs w:val="21"/>
        </w:rPr>
        <w:t>各类宣称能“逆转衰老”“增寿二十年”“破解生物密码”的说法铺天盖地，却唯独缺少一个极具公信力的医学声音——一位拥有数十年</w:t>
      </w:r>
      <w:r>
        <w:rPr>
          <w:rFonts w:hint="eastAsia"/>
          <w:bCs/>
          <w:color w:val="000000"/>
          <w:szCs w:val="21"/>
        </w:rPr>
        <w:t>临床经验，既能解读复杂科学原理，又能戳穿不实论调、厘清真正有效</w:t>
      </w:r>
      <w:r w:rsidRPr="002032E3">
        <w:rPr>
          <w:rFonts w:hint="eastAsia"/>
          <w:bCs/>
          <w:color w:val="000000"/>
          <w:szCs w:val="21"/>
        </w:rPr>
        <w:t>抗衰方法的权威人士。</w:t>
      </w:r>
    </w:p>
    <w:p w14:paraId="7B976B11" w14:textId="77777777" w:rsidR="002032E3" w:rsidRPr="002032E3" w:rsidRDefault="002032E3" w:rsidP="002032E3">
      <w:pPr>
        <w:ind w:firstLineChars="200" w:firstLine="420"/>
        <w:rPr>
          <w:bCs/>
          <w:color w:val="000000"/>
          <w:szCs w:val="21"/>
        </w:rPr>
      </w:pPr>
    </w:p>
    <w:p w14:paraId="76BDE604" w14:textId="259F948C" w:rsidR="002032E3" w:rsidRPr="002032E3" w:rsidRDefault="002032E3" w:rsidP="002032E3">
      <w:pPr>
        <w:ind w:firstLineChars="200" w:firstLine="420"/>
        <w:rPr>
          <w:rFonts w:hint="eastAsia"/>
          <w:bCs/>
          <w:color w:val="000000"/>
          <w:szCs w:val="21"/>
        </w:rPr>
      </w:pPr>
      <w:r w:rsidRPr="002032E3">
        <w:rPr>
          <w:rFonts w:hint="eastAsia"/>
          <w:bCs/>
          <w:color w:val="000000"/>
          <w:szCs w:val="21"/>
        </w:rPr>
        <w:t>这是一本为新时代医学而写的、视野宏大且通俗易懂的实用指南。</w:t>
      </w:r>
      <w:r w:rsidRPr="002032E3">
        <w:rPr>
          <w:rFonts w:hint="eastAsia"/>
          <w:bCs/>
          <w:color w:val="000000"/>
          <w:szCs w:val="21"/>
        </w:rPr>
        <w:t>我们已然步入一个不再将生理机能视为既定宿命的时代。长久以来，医疗模式始终是先患病，后医治，</w:t>
      </w:r>
      <w:r w:rsidRPr="002032E3">
        <w:rPr>
          <w:rFonts w:hint="eastAsia"/>
          <w:bCs/>
          <w:color w:val="000000"/>
          <w:szCs w:val="21"/>
        </w:rPr>
        <w:t>只有在</w:t>
      </w:r>
      <w:r w:rsidRPr="002032E3">
        <w:rPr>
          <w:rFonts w:hint="eastAsia"/>
          <w:bCs/>
          <w:color w:val="000000"/>
          <w:szCs w:val="21"/>
        </w:rPr>
        <w:t>身体出现损伤后才进行干预。而如今，人工智能</w:t>
      </w:r>
      <w:r>
        <w:rPr>
          <w:rFonts w:hint="eastAsia"/>
          <w:bCs/>
          <w:color w:val="000000"/>
          <w:szCs w:val="21"/>
        </w:rPr>
        <w:t>可以</w:t>
      </w:r>
      <w:r w:rsidRPr="002032E3">
        <w:rPr>
          <w:rFonts w:hint="eastAsia"/>
          <w:bCs/>
          <w:color w:val="000000"/>
          <w:szCs w:val="21"/>
        </w:rPr>
        <w:t>捕捉人类无法察觉的身体信号，精准</w:t>
      </w:r>
      <w:proofErr w:type="gramStart"/>
      <w:r w:rsidRPr="002032E3">
        <w:rPr>
          <w:rFonts w:hint="eastAsia"/>
          <w:bCs/>
          <w:color w:val="000000"/>
          <w:szCs w:val="21"/>
        </w:rPr>
        <w:t>医疗</w:t>
      </w:r>
      <w:r>
        <w:rPr>
          <w:rFonts w:hint="eastAsia"/>
          <w:bCs/>
          <w:color w:val="000000"/>
          <w:szCs w:val="21"/>
        </w:rPr>
        <w:t>能</w:t>
      </w:r>
      <w:proofErr w:type="gramEnd"/>
      <w:r w:rsidRPr="002032E3">
        <w:rPr>
          <w:rFonts w:hint="eastAsia"/>
          <w:bCs/>
          <w:color w:val="000000"/>
          <w:szCs w:val="21"/>
        </w:rPr>
        <w:t>在症状出现前数年就识别出患病风险。然而，我们面临的最大危机并非缺乏创新，而是医疗体系的革新速度未能跟上科技发展的步伐。核心问题在于，我们能否以健康的状态抵达未来，真正享受到这些技术成果。</w:t>
      </w:r>
    </w:p>
    <w:p w14:paraId="7AF374D1" w14:textId="77777777" w:rsidR="002032E3" w:rsidRDefault="002032E3" w:rsidP="002032E3">
      <w:pPr>
        <w:ind w:firstLineChars="200" w:firstLine="420"/>
        <w:rPr>
          <w:bCs/>
          <w:color w:val="000000"/>
          <w:szCs w:val="21"/>
        </w:rPr>
      </w:pPr>
    </w:p>
    <w:p w14:paraId="7D91BAC2" w14:textId="48767DE2" w:rsidR="00E41AD2" w:rsidRPr="002032E3" w:rsidRDefault="002032E3" w:rsidP="002032E3">
      <w:pPr>
        <w:ind w:firstLineChars="200" w:firstLine="420"/>
        <w:rPr>
          <w:bCs/>
          <w:color w:val="000000"/>
          <w:szCs w:val="21"/>
        </w:rPr>
      </w:pPr>
      <w:r w:rsidRPr="002032E3">
        <w:rPr>
          <w:rFonts w:hint="eastAsia"/>
          <w:bCs/>
          <w:color w:val="000000"/>
          <w:szCs w:val="21"/>
        </w:rPr>
        <w:t>《终结衰老》</w:t>
      </w:r>
      <w:r>
        <w:rPr>
          <w:rFonts w:hint="eastAsia"/>
          <w:bCs/>
          <w:color w:val="000000"/>
          <w:szCs w:val="21"/>
        </w:rPr>
        <w:t>立足于科学与临床实践</w:t>
      </w:r>
      <w:r w:rsidRPr="002032E3">
        <w:rPr>
          <w:rFonts w:hint="eastAsia"/>
          <w:bCs/>
          <w:color w:val="000000"/>
          <w:szCs w:val="21"/>
        </w:rPr>
        <w:t>，助力读者理解全新的健康医疗模式，并将其转化为可落地的</w:t>
      </w:r>
      <w:proofErr w:type="gramStart"/>
      <w:r w:rsidRPr="002032E3">
        <w:rPr>
          <w:rFonts w:hint="eastAsia"/>
          <w:bCs/>
          <w:color w:val="000000"/>
          <w:szCs w:val="21"/>
        </w:rPr>
        <w:t>长寿实践</w:t>
      </w:r>
      <w:proofErr w:type="gramEnd"/>
      <w:r w:rsidRPr="002032E3">
        <w:rPr>
          <w:rFonts w:hint="eastAsia"/>
          <w:bCs/>
          <w:color w:val="000000"/>
          <w:szCs w:val="21"/>
        </w:rPr>
        <w:t>法则。本书</w:t>
      </w:r>
      <w:r>
        <w:rPr>
          <w:rFonts w:hint="eastAsia"/>
          <w:bCs/>
          <w:color w:val="000000"/>
          <w:szCs w:val="21"/>
        </w:rPr>
        <w:t>位于</w:t>
      </w:r>
      <w:r w:rsidRPr="002032E3">
        <w:rPr>
          <w:rFonts w:hint="eastAsia"/>
          <w:bCs/>
          <w:color w:val="000000"/>
          <w:szCs w:val="21"/>
        </w:rPr>
        <w:t>长寿科学与</w:t>
      </w:r>
      <w:proofErr w:type="gramStart"/>
      <w:r w:rsidRPr="002032E3">
        <w:rPr>
          <w:rFonts w:hint="eastAsia"/>
          <w:bCs/>
          <w:color w:val="000000"/>
          <w:szCs w:val="21"/>
        </w:rPr>
        <w:t>未来医学</w:t>
      </w:r>
      <w:proofErr w:type="gramEnd"/>
      <w:r w:rsidRPr="002032E3">
        <w:rPr>
          <w:rFonts w:hint="eastAsia"/>
          <w:bCs/>
          <w:color w:val="000000"/>
          <w:szCs w:val="21"/>
        </w:rPr>
        <w:t>的</w:t>
      </w:r>
      <w:r w:rsidRPr="002032E3">
        <w:rPr>
          <w:rFonts w:hint="eastAsia"/>
          <w:bCs/>
          <w:color w:val="000000"/>
          <w:szCs w:val="21"/>
        </w:rPr>
        <w:t>交汇点，</w:t>
      </w:r>
      <w:r w:rsidRPr="002032E3">
        <w:rPr>
          <w:rFonts w:hint="eastAsia"/>
          <w:bCs/>
          <w:color w:val="000000"/>
          <w:szCs w:val="21"/>
        </w:rPr>
        <w:t>既能引发《超越百岁》</w:t>
      </w:r>
      <w:r>
        <w:rPr>
          <w:rFonts w:hint="eastAsia"/>
          <w:bCs/>
          <w:color w:val="000000"/>
          <w:szCs w:val="21"/>
        </w:rPr>
        <w:t>（</w:t>
      </w:r>
      <w:r w:rsidRPr="002032E3">
        <w:rPr>
          <w:bCs/>
          <w:color w:val="000000"/>
          <w:szCs w:val="21"/>
        </w:rPr>
        <w:t>OUTLIVE</w:t>
      </w:r>
      <w:r>
        <w:rPr>
          <w:rFonts w:hint="eastAsia"/>
          <w:bCs/>
          <w:color w:val="000000"/>
          <w:szCs w:val="21"/>
        </w:rPr>
        <w:t>）、</w:t>
      </w:r>
      <w:r w:rsidRPr="002032E3">
        <w:rPr>
          <w:rFonts w:hint="eastAsia"/>
          <w:bCs/>
          <w:color w:val="000000"/>
          <w:szCs w:val="21"/>
        </w:rPr>
        <w:t>《寿命》</w:t>
      </w:r>
      <w:r>
        <w:rPr>
          <w:rFonts w:hint="eastAsia"/>
          <w:bCs/>
          <w:color w:val="000000"/>
          <w:szCs w:val="21"/>
        </w:rPr>
        <w:t>（</w:t>
      </w:r>
      <w:r w:rsidRPr="002032E3">
        <w:rPr>
          <w:bCs/>
          <w:color w:val="000000"/>
          <w:szCs w:val="21"/>
        </w:rPr>
        <w:t>LIFESPAN</w:t>
      </w:r>
      <w:r>
        <w:rPr>
          <w:rFonts w:hint="eastAsia"/>
          <w:bCs/>
          <w:color w:val="000000"/>
          <w:szCs w:val="21"/>
        </w:rPr>
        <w:t>）、</w:t>
      </w:r>
      <w:r w:rsidRPr="002032E3">
        <w:rPr>
          <w:rFonts w:hint="eastAsia"/>
          <w:bCs/>
          <w:color w:val="000000"/>
          <w:szCs w:val="21"/>
        </w:rPr>
        <w:t>《最好的告别》</w:t>
      </w:r>
      <w:r>
        <w:rPr>
          <w:rFonts w:hint="eastAsia"/>
          <w:bCs/>
          <w:color w:val="000000"/>
          <w:szCs w:val="21"/>
        </w:rPr>
        <w:t>（</w:t>
      </w:r>
      <w:r w:rsidRPr="002032E3">
        <w:rPr>
          <w:bCs/>
          <w:color w:val="000000"/>
          <w:szCs w:val="21"/>
        </w:rPr>
        <w:t>BEING MORTAL</w:t>
      </w:r>
      <w:r>
        <w:rPr>
          <w:rFonts w:hint="eastAsia"/>
          <w:bCs/>
          <w:color w:val="000000"/>
          <w:szCs w:val="21"/>
        </w:rPr>
        <w:t>）</w:t>
      </w:r>
      <w:r w:rsidRPr="002032E3">
        <w:rPr>
          <w:rFonts w:hint="eastAsia"/>
          <w:bCs/>
          <w:color w:val="000000"/>
          <w:szCs w:val="21"/>
        </w:rPr>
        <w:t>读者的深度共鸣，又拥有独树一帜的核心价值：由医学专家执笔，打造出一份持审慎态度又满怀乐观的行动蓝图，区分科学实证与盲目狂热，为人们的健康长寿指明一条严谨而充满希望的道路。</w:t>
      </w:r>
    </w:p>
    <w:p w14:paraId="6C974476" w14:textId="77777777" w:rsidR="002D02DB" w:rsidRPr="002032E3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30A54C0" w:rsidR="00A63852" w:rsidRDefault="00A63852" w:rsidP="00A63852">
      <w:pPr>
        <w:rPr>
          <w:b/>
          <w:bCs/>
          <w:color w:val="000000"/>
          <w:szCs w:val="21"/>
        </w:rPr>
      </w:pPr>
    </w:p>
    <w:p w14:paraId="6675C856" w14:textId="7E621832" w:rsidR="006302FA" w:rsidRPr="002032E3" w:rsidRDefault="008963E6" w:rsidP="00723D82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236B7C5" wp14:editId="431B409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66140" cy="1158240"/>
            <wp:effectExtent l="0" t="0" r="0" b="381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7266" cy="117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2E3" w:rsidRPr="002032E3">
        <w:rPr>
          <w:rFonts w:hint="eastAsia"/>
          <w:b/>
          <w:bCs/>
          <w:color w:val="000000"/>
          <w:szCs w:val="21"/>
        </w:rPr>
        <w:t>大卫</w:t>
      </w:r>
      <w:r w:rsidR="002032E3" w:rsidRPr="002032E3">
        <w:rPr>
          <w:rFonts w:ascii="MS Gothic" w:hAnsi="MS Gothic" w:cs="MS Gothic"/>
          <w:b/>
          <w:bCs/>
          <w:color w:val="000000"/>
          <w:szCs w:val="21"/>
        </w:rPr>
        <w:t>・</w:t>
      </w:r>
      <w:r w:rsidR="002032E3" w:rsidRPr="002032E3">
        <w:rPr>
          <w:rFonts w:ascii="宋体" w:hAnsi="宋体" w:cs="宋体" w:hint="eastAsia"/>
          <w:b/>
          <w:bCs/>
          <w:color w:val="000000"/>
          <w:szCs w:val="21"/>
        </w:rPr>
        <w:t>阿古斯博士</w:t>
      </w:r>
      <w:r w:rsidR="002032E3">
        <w:rPr>
          <w:rFonts w:ascii="宋体" w:hAnsi="宋体" w:cs="宋体" w:hint="eastAsia"/>
          <w:b/>
          <w:bCs/>
          <w:color w:val="000000"/>
          <w:szCs w:val="21"/>
        </w:rPr>
        <w:t>（</w:t>
      </w:r>
      <w:proofErr w:type="spellStart"/>
      <w:r w:rsidR="002032E3" w:rsidRPr="002032E3">
        <w:rPr>
          <w:b/>
          <w:bCs/>
          <w:color w:val="000000"/>
          <w:szCs w:val="21"/>
        </w:rPr>
        <w:t>Dr</w:t>
      </w:r>
      <w:proofErr w:type="spellEnd"/>
      <w:r w:rsidR="002032E3" w:rsidRPr="002032E3">
        <w:rPr>
          <w:b/>
          <w:bCs/>
          <w:color w:val="000000"/>
          <w:szCs w:val="21"/>
        </w:rPr>
        <w:t xml:space="preserve"> David </w:t>
      </w:r>
      <w:proofErr w:type="spellStart"/>
      <w:r w:rsidR="002032E3" w:rsidRPr="002032E3">
        <w:rPr>
          <w:b/>
          <w:bCs/>
          <w:color w:val="000000"/>
          <w:szCs w:val="21"/>
        </w:rPr>
        <w:t>Agus</w:t>
      </w:r>
      <w:proofErr w:type="spellEnd"/>
      <w:r w:rsidR="002032E3">
        <w:rPr>
          <w:rFonts w:ascii="宋体" w:hAnsi="宋体" w:cs="宋体" w:hint="eastAsia"/>
          <w:b/>
          <w:bCs/>
          <w:color w:val="000000"/>
          <w:szCs w:val="21"/>
        </w:rPr>
        <w:t>）</w:t>
      </w:r>
      <w:r w:rsidR="002032E3" w:rsidRPr="002032E3">
        <w:rPr>
          <w:rFonts w:ascii="宋体" w:hAnsi="宋体" w:cs="宋体" w:hint="eastAsia"/>
          <w:bCs/>
          <w:color w:val="000000"/>
          <w:szCs w:val="21"/>
        </w:rPr>
        <w:t>是埃里森医学研究所</w:t>
      </w:r>
      <w:r w:rsidR="002032E3">
        <w:rPr>
          <w:rFonts w:ascii="宋体" w:hAnsi="宋体" w:cs="宋体" w:hint="eastAsia"/>
          <w:bCs/>
          <w:color w:val="000000"/>
          <w:szCs w:val="21"/>
        </w:rPr>
        <w:t>（</w:t>
      </w:r>
      <w:r w:rsidR="002032E3" w:rsidRPr="002032E3">
        <w:rPr>
          <w:bCs/>
          <w:color w:val="000000"/>
          <w:szCs w:val="21"/>
        </w:rPr>
        <w:t>Ellison Medical Institute</w:t>
      </w:r>
      <w:r w:rsidR="002032E3">
        <w:rPr>
          <w:rFonts w:ascii="宋体" w:hAnsi="宋体" w:cs="宋体" w:hint="eastAsia"/>
          <w:bCs/>
          <w:color w:val="000000"/>
          <w:szCs w:val="21"/>
        </w:rPr>
        <w:t>）</w:t>
      </w:r>
      <w:r w:rsidR="002032E3" w:rsidRPr="002032E3">
        <w:rPr>
          <w:rFonts w:ascii="宋体" w:hAnsi="宋体" w:cs="宋体" w:hint="eastAsia"/>
          <w:bCs/>
          <w:color w:val="000000"/>
          <w:szCs w:val="21"/>
        </w:rPr>
        <w:t>创始首席执行官，全球顶尖的医师科学家，同时也是《纽约时报》畅销书作家，其著作全球销量超百万册。他常年活跃于各大媒体平台（哥伦比亚广播公司新闻、《纽约时报》、《华尔街日报》、</w:t>
      </w:r>
      <w:r>
        <w:rPr>
          <w:bCs/>
          <w:color w:val="000000"/>
          <w:szCs w:val="21"/>
        </w:rPr>
        <w:t>TED</w:t>
      </w:r>
      <w:r w:rsidR="002032E3" w:rsidRPr="002032E3">
        <w:rPr>
          <w:rFonts w:hint="eastAsia"/>
          <w:bCs/>
          <w:color w:val="000000"/>
          <w:szCs w:val="21"/>
        </w:rPr>
        <w:t>演讲），创办了多家生物技术企业，还是全球重大健康与科技项目的顾问。他的专业视角搭建起医学、科技、商业与大众认知之间的沟通桥梁。</w:t>
      </w:r>
    </w:p>
    <w:p w14:paraId="0B103AB1" w14:textId="77777777" w:rsidR="00723D82" w:rsidRDefault="00723D82" w:rsidP="00723D82">
      <w:pPr>
        <w:rPr>
          <w:bCs/>
          <w:color w:val="000000"/>
          <w:szCs w:val="21"/>
        </w:rPr>
      </w:pPr>
    </w:p>
    <w:p w14:paraId="69230B0E" w14:textId="77777777" w:rsidR="006302FA" w:rsidRDefault="006302FA" w:rsidP="006302FA">
      <w:pPr>
        <w:rPr>
          <w:bCs/>
          <w:color w:val="000000"/>
          <w:szCs w:val="21"/>
        </w:rPr>
      </w:pPr>
    </w:p>
    <w:p w14:paraId="3A756883" w14:textId="712EA6A5" w:rsidR="00931410" w:rsidRPr="00931410" w:rsidRDefault="00931410" w:rsidP="00A5385A">
      <w:pPr>
        <w:rPr>
          <w:b/>
          <w:bCs/>
          <w:color w:val="000000"/>
          <w:szCs w:val="21"/>
        </w:rPr>
      </w:pPr>
      <w:r w:rsidRPr="00931410">
        <w:rPr>
          <w:b/>
          <w:bCs/>
          <w:color w:val="000000"/>
          <w:szCs w:val="21"/>
        </w:rPr>
        <w:t>全书目录：</w:t>
      </w:r>
    </w:p>
    <w:p w14:paraId="25BBEB00" w14:textId="77777777" w:rsidR="00931410" w:rsidRDefault="00931410" w:rsidP="00A5385A">
      <w:pPr>
        <w:rPr>
          <w:bCs/>
          <w:color w:val="000000"/>
          <w:szCs w:val="21"/>
        </w:rPr>
      </w:pPr>
    </w:p>
    <w:p w14:paraId="72FAC790" w14:textId="77777777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序言：以史为鉴，我为何于此刻写下这本书</w:t>
      </w:r>
    </w:p>
    <w:p w14:paraId="19C6D986" w14:textId="77777777" w:rsidR="008963E6" w:rsidRPr="008963E6" w:rsidRDefault="008963E6" w:rsidP="008963E6">
      <w:pPr>
        <w:jc w:val="center"/>
        <w:rPr>
          <w:bCs/>
          <w:color w:val="000000"/>
          <w:szCs w:val="21"/>
        </w:rPr>
      </w:pPr>
    </w:p>
    <w:p w14:paraId="7C93A70B" w14:textId="77777777" w:rsidR="008963E6" w:rsidRPr="008963E6" w:rsidRDefault="008963E6" w:rsidP="008963E6">
      <w:pPr>
        <w:jc w:val="center"/>
        <w:rPr>
          <w:rFonts w:hint="eastAsia"/>
          <w:b/>
          <w:bCs/>
          <w:color w:val="000000"/>
          <w:szCs w:val="21"/>
        </w:rPr>
      </w:pPr>
      <w:r w:rsidRPr="008963E6">
        <w:rPr>
          <w:rFonts w:hint="eastAsia"/>
          <w:b/>
          <w:bCs/>
          <w:color w:val="000000"/>
          <w:szCs w:val="21"/>
        </w:rPr>
        <w:t>第一部分：序幕拉开</w:t>
      </w:r>
    </w:p>
    <w:p w14:paraId="477C4822" w14:textId="77777777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第一章：正常衰老的迷思——我们如何将衰退常态化</w:t>
      </w:r>
    </w:p>
    <w:p w14:paraId="05E81300" w14:textId="3D2360BD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第二章：测量生物学年龄：时钟、标记物与</w:t>
      </w:r>
      <w:r w:rsidRPr="008963E6">
        <w:rPr>
          <w:rFonts w:hint="eastAsia"/>
          <w:bCs/>
          <w:color w:val="000000"/>
          <w:szCs w:val="21"/>
        </w:rPr>
        <w:t>有效指标</w:t>
      </w:r>
    </w:p>
    <w:p w14:paraId="332DA7E4" w14:textId="77777777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第三章：疾病的隐形推手：睡眠、炎症、肌肉、压力、孤独</w:t>
      </w:r>
    </w:p>
    <w:p w14:paraId="798E94D7" w14:textId="77777777" w:rsidR="008963E6" w:rsidRPr="008963E6" w:rsidRDefault="008963E6" w:rsidP="008963E6">
      <w:pPr>
        <w:jc w:val="center"/>
        <w:rPr>
          <w:bCs/>
          <w:color w:val="000000"/>
          <w:szCs w:val="21"/>
        </w:rPr>
      </w:pPr>
    </w:p>
    <w:p w14:paraId="6DF0F317" w14:textId="28E80A75" w:rsidR="008963E6" w:rsidRPr="008963E6" w:rsidRDefault="008963E6" w:rsidP="008963E6">
      <w:pPr>
        <w:jc w:val="center"/>
        <w:rPr>
          <w:rFonts w:hint="eastAsia"/>
          <w:b/>
          <w:bCs/>
          <w:color w:val="000000"/>
          <w:szCs w:val="21"/>
        </w:rPr>
      </w:pPr>
      <w:r w:rsidRPr="008963E6">
        <w:rPr>
          <w:rFonts w:hint="eastAsia"/>
          <w:b/>
          <w:bCs/>
          <w:color w:val="000000"/>
          <w:szCs w:val="21"/>
        </w:rPr>
        <w:t>第二部分：身体——</w:t>
      </w:r>
      <w:r w:rsidRPr="008963E6">
        <w:rPr>
          <w:rFonts w:hint="eastAsia"/>
          <w:b/>
          <w:bCs/>
          <w:color w:val="000000"/>
          <w:szCs w:val="21"/>
        </w:rPr>
        <w:t>当下即可行动</w:t>
      </w:r>
    </w:p>
    <w:p w14:paraId="4FAAA447" w14:textId="6D6FA84C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第四章：头发：</w:t>
      </w:r>
      <w:r w:rsidRPr="008963E6">
        <w:rPr>
          <w:rFonts w:hint="eastAsia"/>
          <w:bCs/>
          <w:color w:val="000000"/>
          <w:szCs w:val="21"/>
        </w:rPr>
        <w:t>映照在</w:t>
      </w:r>
      <w:r>
        <w:rPr>
          <w:rFonts w:hint="eastAsia"/>
          <w:bCs/>
          <w:color w:val="000000"/>
          <w:szCs w:val="21"/>
        </w:rPr>
        <w:t>显微</w:t>
      </w:r>
      <w:r w:rsidRPr="008963E6">
        <w:rPr>
          <w:rFonts w:hint="eastAsia"/>
          <w:bCs/>
          <w:color w:val="000000"/>
          <w:szCs w:val="21"/>
        </w:rPr>
        <w:t>镜中的生理信号</w:t>
      </w:r>
    </w:p>
    <w:p w14:paraId="606D196C" w14:textId="4583DB46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第五章：大脑：你</w:t>
      </w:r>
      <w:r>
        <w:rPr>
          <w:rFonts w:hint="eastAsia"/>
          <w:bCs/>
          <w:color w:val="000000"/>
          <w:szCs w:val="21"/>
        </w:rPr>
        <w:t>身体</w:t>
      </w:r>
      <w:r w:rsidRPr="008963E6">
        <w:rPr>
          <w:rFonts w:hint="eastAsia"/>
          <w:bCs/>
          <w:color w:val="000000"/>
          <w:szCs w:val="21"/>
        </w:rPr>
        <w:t>的首席执行官</w:t>
      </w:r>
    </w:p>
    <w:p w14:paraId="54753813" w14:textId="031A3F00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第六章：皮肤：</w:t>
      </w:r>
      <w:r w:rsidRPr="008963E6">
        <w:rPr>
          <w:rFonts w:hint="eastAsia"/>
          <w:bCs/>
          <w:color w:val="000000"/>
          <w:szCs w:val="21"/>
        </w:rPr>
        <w:t>你与世界的交互界面</w:t>
      </w:r>
    </w:p>
    <w:p w14:paraId="2FF503B3" w14:textId="225E541A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第七章：心脏：</w:t>
      </w:r>
      <w:r w:rsidRPr="008963E6">
        <w:rPr>
          <w:rFonts w:hint="eastAsia"/>
          <w:bCs/>
          <w:color w:val="000000"/>
          <w:szCs w:val="21"/>
        </w:rPr>
        <w:t>设定生命节奏的器官</w:t>
      </w:r>
    </w:p>
    <w:p w14:paraId="659BB8DA" w14:textId="04155FA9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第八章：眼睛：</w:t>
      </w:r>
      <w:r w:rsidRPr="008963E6">
        <w:rPr>
          <w:rFonts w:hint="eastAsia"/>
          <w:bCs/>
          <w:color w:val="000000"/>
          <w:szCs w:val="21"/>
        </w:rPr>
        <w:t>最易被忽视的生命指征</w:t>
      </w:r>
    </w:p>
    <w:p w14:paraId="220F6055" w14:textId="77777777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第九章：口腔：身体的入户大门</w:t>
      </w:r>
    </w:p>
    <w:p w14:paraId="42EF6E40" w14:textId="7A9078E3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第十章：耳朵：听觉、平衡与</w:t>
      </w:r>
      <w:r>
        <w:rPr>
          <w:rFonts w:hint="eastAsia"/>
          <w:bCs/>
          <w:color w:val="000000"/>
          <w:szCs w:val="21"/>
        </w:rPr>
        <w:t>沉默</w:t>
      </w:r>
      <w:r w:rsidRPr="008963E6">
        <w:rPr>
          <w:rFonts w:hint="eastAsia"/>
          <w:bCs/>
          <w:color w:val="000000"/>
          <w:szCs w:val="21"/>
        </w:rPr>
        <w:t>的隐性代价</w:t>
      </w:r>
    </w:p>
    <w:p w14:paraId="76657120" w14:textId="77777777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第十一章：肺部：关乎健康与衰老的关键指标</w:t>
      </w:r>
    </w:p>
    <w:p w14:paraId="2CB1DDB3" w14:textId="0C6CCE96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第十二章：胃肠道：</w:t>
      </w:r>
      <w:r w:rsidRPr="008963E6">
        <w:rPr>
          <w:rFonts w:hint="eastAsia"/>
          <w:bCs/>
          <w:color w:val="000000"/>
          <w:szCs w:val="21"/>
        </w:rPr>
        <w:t>决定物质能否进入身体的系统</w:t>
      </w:r>
    </w:p>
    <w:p w14:paraId="3E92E648" w14:textId="77777777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第十三章：血液：身体的信息高速公路</w:t>
      </w:r>
    </w:p>
    <w:p w14:paraId="24993239" w14:textId="77777777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第十四章：骨骼肌肉系统：健康寿命的基石</w:t>
      </w:r>
    </w:p>
    <w:p w14:paraId="242874EC" w14:textId="77777777" w:rsidR="008963E6" w:rsidRPr="008963E6" w:rsidRDefault="008963E6" w:rsidP="008963E6">
      <w:pPr>
        <w:jc w:val="center"/>
        <w:rPr>
          <w:bCs/>
          <w:color w:val="000000"/>
          <w:szCs w:val="21"/>
        </w:rPr>
      </w:pPr>
    </w:p>
    <w:p w14:paraId="3F1A4EC3" w14:textId="19D3CE82" w:rsidR="008963E6" w:rsidRPr="008963E6" w:rsidRDefault="008963E6" w:rsidP="008963E6">
      <w:pPr>
        <w:jc w:val="center"/>
        <w:rPr>
          <w:rFonts w:hint="eastAsia"/>
          <w:b/>
          <w:bCs/>
          <w:color w:val="000000"/>
          <w:szCs w:val="21"/>
        </w:rPr>
      </w:pPr>
      <w:r w:rsidRPr="008963E6">
        <w:rPr>
          <w:rFonts w:hint="eastAsia"/>
          <w:b/>
          <w:bCs/>
          <w:color w:val="000000"/>
          <w:szCs w:val="21"/>
        </w:rPr>
        <w:t>第三部分：突破——</w:t>
      </w:r>
      <w:r w:rsidRPr="008963E6">
        <w:rPr>
          <w:rFonts w:hint="eastAsia"/>
          <w:b/>
          <w:bCs/>
          <w:color w:val="000000"/>
          <w:szCs w:val="21"/>
        </w:rPr>
        <w:t>当生物学成为信息科学</w:t>
      </w:r>
    </w:p>
    <w:p w14:paraId="6F4C5E30" w14:textId="6B87A31F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第十五章：食物的真相与</w:t>
      </w:r>
      <w:r w:rsidRPr="008963E6">
        <w:rPr>
          <w:rFonts w:hint="eastAsia"/>
          <w:bCs/>
          <w:color w:val="000000"/>
          <w:szCs w:val="21"/>
        </w:rPr>
        <w:t>误区</w:t>
      </w:r>
      <w:r w:rsidRPr="008963E6">
        <w:rPr>
          <w:rFonts w:hint="eastAsia"/>
          <w:bCs/>
          <w:color w:val="000000"/>
          <w:szCs w:val="21"/>
        </w:rPr>
        <w:t>：</w:t>
      </w:r>
      <w:r w:rsidRPr="008963E6">
        <w:rPr>
          <w:rFonts w:hint="eastAsia"/>
          <w:bCs/>
          <w:color w:val="000000"/>
          <w:szCs w:val="21"/>
        </w:rPr>
        <w:t>何为有效、何为无效、何为关键</w:t>
      </w:r>
    </w:p>
    <w:p w14:paraId="5FC63EFD" w14:textId="3D62ACF9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第十六章：人形机器</w:t>
      </w:r>
      <w:r w:rsidRPr="008963E6">
        <w:rPr>
          <w:rFonts w:hint="eastAsia"/>
          <w:bCs/>
          <w:color w:val="000000"/>
          <w:szCs w:val="21"/>
        </w:rPr>
        <w:t>与人类：人工智能与机器人如何重塑工作、照护与生命意义</w:t>
      </w:r>
    </w:p>
    <w:p w14:paraId="536B4AF2" w14:textId="3683269F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第十七章：</w:t>
      </w:r>
      <w:r w:rsidRPr="008963E6">
        <w:rPr>
          <w:rFonts w:hint="eastAsia"/>
          <w:bCs/>
          <w:color w:val="000000"/>
          <w:szCs w:val="21"/>
        </w:rPr>
        <w:t>无医院化医疗：</w:t>
      </w:r>
      <w:r w:rsidRPr="008963E6">
        <w:rPr>
          <w:rFonts w:hint="eastAsia"/>
          <w:bCs/>
          <w:color w:val="000000"/>
          <w:szCs w:val="21"/>
        </w:rPr>
        <w:t>分布式照护、持续监测与居家诊断</w:t>
      </w:r>
    </w:p>
    <w:p w14:paraId="56271A5A" w14:textId="623CFF59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第十八章：逆转衰老：干细胞与外</w:t>
      </w:r>
      <w:proofErr w:type="gramStart"/>
      <w:r w:rsidRPr="008963E6">
        <w:rPr>
          <w:rFonts w:hint="eastAsia"/>
          <w:bCs/>
          <w:color w:val="000000"/>
          <w:szCs w:val="21"/>
        </w:rPr>
        <w:t>泌</w:t>
      </w:r>
      <w:proofErr w:type="gramEnd"/>
      <w:r w:rsidRPr="008963E6">
        <w:rPr>
          <w:rFonts w:hint="eastAsia"/>
          <w:bCs/>
          <w:color w:val="000000"/>
          <w:szCs w:val="21"/>
        </w:rPr>
        <w:t>体</w:t>
      </w:r>
    </w:p>
    <w:p w14:paraId="352AD2E0" w14:textId="77777777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第十九章：</w:t>
      </w:r>
      <w:proofErr w:type="gramStart"/>
      <w:r w:rsidRPr="008963E6">
        <w:rPr>
          <w:rFonts w:hint="eastAsia"/>
          <w:bCs/>
          <w:color w:val="000000"/>
          <w:szCs w:val="21"/>
        </w:rPr>
        <w:t>肽与</w:t>
      </w:r>
      <w:proofErr w:type="gramEnd"/>
      <w:r w:rsidRPr="008963E6">
        <w:rPr>
          <w:rFonts w:hint="eastAsia"/>
          <w:bCs/>
          <w:color w:val="000000"/>
          <w:szCs w:val="21"/>
        </w:rPr>
        <w:t>GLPs</w:t>
      </w:r>
      <w:r w:rsidRPr="008963E6">
        <w:rPr>
          <w:rFonts w:hint="eastAsia"/>
          <w:bCs/>
          <w:color w:val="000000"/>
          <w:szCs w:val="21"/>
        </w:rPr>
        <w:t>：食欲与衰老</w:t>
      </w:r>
    </w:p>
    <w:p w14:paraId="46E8AF98" w14:textId="05D28126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第二十章：分子工程：</w:t>
      </w:r>
      <w:r w:rsidRPr="008963E6">
        <w:rPr>
          <w:rFonts w:hint="eastAsia"/>
          <w:bCs/>
          <w:color w:val="000000"/>
          <w:szCs w:val="21"/>
        </w:rPr>
        <w:t>即将爆发的新药革命</w:t>
      </w:r>
    </w:p>
    <w:p w14:paraId="5DECAB86" w14:textId="77777777" w:rsidR="008963E6" w:rsidRDefault="008963E6" w:rsidP="008963E6">
      <w:pPr>
        <w:jc w:val="center"/>
        <w:rPr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第二十一章：日常生活工程：环境、</w:t>
      </w:r>
      <w:r w:rsidRPr="008963E6">
        <w:rPr>
          <w:rFonts w:hint="eastAsia"/>
          <w:bCs/>
          <w:color w:val="000000"/>
          <w:szCs w:val="21"/>
        </w:rPr>
        <w:t>默认选择、阻力与可持续习惯</w:t>
      </w:r>
    </w:p>
    <w:p w14:paraId="48BC6A42" w14:textId="5D3986E8" w:rsidR="008963E6" w:rsidRPr="008963E6" w:rsidRDefault="008963E6" w:rsidP="008963E6">
      <w:pPr>
        <w:jc w:val="center"/>
        <w:rPr>
          <w:rFonts w:hint="eastAsia"/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第二十二章：</w:t>
      </w:r>
      <w:r w:rsidRPr="008963E6">
        <w:rPr>
          <w:rFonts w:hint="eastAsia"/>
          <w:bCs/>
          <w:color w:val="000000"/>
          <w:szCs w:val="21"/>
        </w:rPr>
        <w:t>被重新定义的工作与退休</w:t>
      </w:r>
      <w:r w:rsidRPr="008963E6">
        <w:rPr>
          <w:rFonts w:hint="eastAsia"/>
          <w:bCs/>
          <w:color w:val="000000"/>
          <w:szCs w:val="21"/>
        </w:rPr>
        <w:t>：代际之间的新契约</w:t>
      </w:r>
    </w:p>
    <w:p w14:paraId="041C1B34" w14:textId="7F453E77" w:rsidR="00931410" w:rsidRDefault="008963E6" w:rsidP="008963E6">
      <w:pPr>
        <w:jc w:val="center"/>
        <w:rPr>
          <w:bCs/>
          <w:color w:val="000000"/>
          <w:szCs w:val="21"/>
        </w:rPr>
      </w:pPr>
      <w:r w:rsidRPr="008963E6">
        <w:rPr>
          <w:rFonts w:hint="eastAsia"/>
          <w:bCs/>
          <w:color w:val="000000"/>
          <w:szCs w:val="21"/>
        </w:rPr>
        <w:t>第二十三章：希望作为一种生物学状态：自主性、归属感、人生目标——可衡量且</w:t>
      </w:r>
      <w:proofErr w:type="gramStart"/>
      <w:r w:rsidRPr="008963E6">
        <w:rPr>
          <w:rFonts w:hint="eastAsia"/>
          <w:bCs/>
          <w:color w:val="000000"/>
          <w:szCs w:val="21"/>
        </w:rPr>
        <w:t>具保护</w:t>
      </w:r>
      <w:proofErr w:type="gramEnd"/>
      <w:r w:rsidRPr="008963E6">
        <w:rPr>
          <w:rFonts w:hint="eastAsia"/>
          <w:bCs/>
          <w:color w:val="000000"/>
          <w:szCs w:val="21"/>
        </w:rPr>
        <w:t>力</w:t>
      </w:r>
    </w:p>
    <w:p w14:paraId="35331792" w14:textId="77777777" w:rsidR="00931410" w:rsidRPr="0050499B" w:rsidRDefault="00931410" w:rsidP="00A5385A">
      <w:pPr>
        <w:rPr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lastRenderedPageBreak/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26C73" w14:textId="77777777" w:rsidR="004B6473" w:rsidRDefault="004B6473">
      <w:r>
        <w:separator/>
      </w:r>
    </w:p>
  </w:endnote>
  <w:endnote w:type="continuationSeparator" w:id="0">
    <w:p w14:paraId="597308ED" w14:textId="77777777" w:rsidR="004B6473" w:rsidRDefault="004B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F7DBA" w14:textId="77777777" w:rsidR="004B6473" w:rsidRDefault="004B6473">
      <w:r>
        <w:separator/>
      </w:r>
    </w:p>
  </w:footnote>
  <w:footnote w:type="continuationSeparator" w:id="0">
    <w:p w14:paraId="67781573" w14:textId="77777777" w:rsidR="004B6473" w:rsidRDefault="004B6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72F7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2E3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C554D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931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473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90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3D5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3D82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963E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410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7929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B63"/>
    <w:rsid w:val="00A5727E"/>
    <w:rsid w:val="00A60347"/>
    <w:rsid w:val="00A61C49"/>
    <w:rsid w:val="00A63852"/>
    <w:rsid w:val="00A647F1"/>
    <w:rsid w:val="00A65869"/>
    <w:rsid w:val="00A66272"/>
    <w:rsid w:val="00A6701A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2BC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3B6C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1AD2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18FB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4DBE7-C840-42E1-9A23-840D341F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1031</Words>
  <Characters>1537</Characters>
  <Application>Microsoft Office Word</Application>
  <DocSecurity>0</DocSecurity>
  <Lines>102</Lines>
  <Paragraphs>98</Paragraphs>
  <ScaleCrop>false</ScaleCrop>
  <Company>2ndSpAcE</Company>
  <LinksUpToDate>false</LinksUpToDate>
  <CharactersWithSpaces>2470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</cp:revision>
  <cp:lastPrinted>2005-06-10T06:33:00Z</cp:lastPrinted>
  <dcterms:created xsi:type="dcterms:W3CDTF">2026-03-09T05:37:00Z</dcterms:created>
  <dcterms:modified xsi:type="dcterms:W3CDTF">2026-03-09T05:56:00Z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