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179773CC">
      <w:pPr>
        <w:jc w:val="center"/>
        <w:rPr>
          <w:rFonts w:hint="eastAsia"/>
          <w:b/>
          <w:bCs/>
          <w:sz w:val="28"/>
          <w:szCs w:val="21"/>
          <w:shd w:val="clear" w:color="auto" w:fill="auto"/>
        </w:rPr>
      </w:pPr>
      <w:r>
        <w:rPr>
          <w:rFonts w:hint="eastAsia"/>
          <w:b/>
          <w:bCs/>
          <w:sz w:val="28"/>
          <w:szCs w:val="21"/>
          <w:shd w:val="clear" w:color="auto" w:fill="auto"/>
          <w:lang w:val="en-US" w:eastAsia="zh-CN"/>
        </w:rPr>
        <w:t>《姨妈们来啦！</w:t>
      </w:r>
      <w:r>
        <w:rPr>
          <w:rFonts w:hint="eastAsia"/>
          <w:b/>
          <w:bCs/>
          <w:sz w:val="28"/>
          <w:szCs w:val="21"/>
          <w:shd w:val="clear" w:color="auto" w:fill="auto"/>
          <w:lang w:eastAsia="zh-CN"/>
        </w:rPr>
        <w:t>》HERE COME THE AUNTIES!</w:t>
      </w:r>
    </w:p>
    <w:p w14:paraId="7A3F1BA9">
      <w:pPr>
        <w:jc w:val="center"/>
        <w:rPr>
          <w:rFonts w:hint="eastAsia"/>
          <w:b/>
          <w:bCs/>
          <w:sz w:val="28"/>
          <w:szCs w:val="21"/>
          <w:shd w:val="clear" w:color="auto" w:fill="auto"/>
          <w:lang w:eastAsia="zh-CN"/>
        </w:rPr>
      </w:pPr>
      <w:r>
        <w:rPr>
          <w:rFonts w:hint="eastAsia"/>
          <w:b/>
          <w:bCs/>
          <w:sz w:val="28"/>
          <w:szCs w:val="21"/>
          <w:shd w:val="clear" w:color="auto" w:fill="auto"/>
          <w:lang w:eastAsia="zh-CN"/>
        </w:rPr>
        <w:t>《外婆们来啦！》HERE COME THE GRANDMAS!</w:t>
      </w:r>
    </w:p>
    <w:p w14:paraId="4022FACC">
      <w:pPr>
        <w:jc w:val="center"/>
        <w:rPr>
          <w:rFonts w:hint="eastAsia"/>
          <w:b/>
          <w:bCs/>
          <w:sz w:val="28"/>
          <w:szCs w:val="21"/>
          <w:shd w:val="clear" w:color="auto" w:fill="auto"/>
          <w:lang w:val="en-US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20495" cy="1826895"/>
            <wp:effectExtent l="0" t="0" r="8255" b="1905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8590" cy="1824355"/>
            <wp:effectExtent l="0" t="0" r="635" b="4445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711525">
      <w:pPr>
        <w:jc w:val="center"/>
        <w:rPr>
          <w:rFonts w:hint="eastAsia"/>
          <w:b/>
          <w:bCs/>
          <w:color w:val="FF0000"/>
          <w:sz w:val="21"/>
          <w:szCs w:val="21"/>
          <w:shd w:val="clear" w:color="auto" w:fill="auto"/>
        </w:rPr>
      </w:pPr>
      <w:r>
        <w:rPr>
          <w:rFonts w:hint="eastAsia"/>
          <w:b/>
          <w:bCs/>
          <w:color w:val="FF0000"/>
          <w:sz w:val="21"/>
          <w:szCs w:val="21"/>
          <w:shd w:val="clear" w:color="auto" w:fill="auto"/>
        </w:rPr>
        <w:t>用温暖讲述社群之爱，用画面传递文化归属感，一本治愈人心的成长绘本</w:t>
      </w:r>
    </w:p>
    <w:p w14:paraId="2CF24C3B">
      <w:pPr>
        <w:jc w:val="center"/>
        <w:rPr>
          <w:rFonts w:hint="eastAsia"/>
          <w:b/>
          <w:bCs/>
          <w:color w:val="0070C0"/>
          <w:sz w:val="21"/>
          <w:szCs w:val="21"/>
          <w:shd w:val="clear" w:color="auto" w:fill="auto"/>
        </w:rPr>
      </w:pPr>
      <w:r>
        <w:rPr>
          <w:rFonts w:hint="eastAsia"/>
          <w:b/>
          <w:bCs/>
          <w:color w:val="0070C0"/>
          <w:sz w:val="21"/>
          <w:szCs w:val="21"/>
          <w:shd w:val="clear" w:color="auto" w:fill="auto"/>
        </w:rPr>
        <w:t>一群温暖的姨妈</w:t>
      </w:r>
      <w:r>
        <w:rPr>
          <w:rFonts w:hint="eastAsia"/>
          <w:b/>
          <w:bCs/>
          <w:color w:val="0070C0"/>
          <w:sz w:val="21"/>
          <w:szCs w:val="21"/>
          <w:shd w:val="clear" w:color="auto" w:fill="auto"/>
          <w:lang w:val="en-US" w:eastAsia="zh-CN"/>
        </w:rPr>
        <w:t>和外婆，</w:t>
      </w:r>
      <w:r>
        <w:rPr>
          <w:rFonts w:hint="eastAsia"/>
          <w:b/>
          <w:bCs/>
          <w:color w:val="0070C0"/>
          <w:sz w:val="21"/>
          <w:szCs w:val="21"/>
          <w:shd w:val="clear" w:color="auto" w:fill="auto"/>
        </w:rPr>
        <w:t>一份满满的爱，一个孩子最珍贵的成长陪伴</w:t>
      </w:r>
    </w:p>
    <w:p w14:paraId="23B7C1B6">
      <w:pPr>
        <w:jc w:val="center"/>
        <w:rPr>
          <w:rFonts w:hint="eastAsia"/>
          <w:b/>
          <w:bCs/>
          <w:color w:val="FF0000"/>
          <w:sz w:val="21"/>
          <w:szCs w:val="21"/>
          <w:shd w:val="clear" w:color="auto" w:fill="auto"/>
          <w:lang w:eastAsia="zh-CN"/>
        </w:rPr>
      </w:pPr>
      <w:r>
        <w:rPr>
          <w:rFonts w:hint="eastAsia"/>
          <w:b/>
          <w:bCs/>
          <w:color w:val="0070C0"/>
          <w:sz w:val="21"/>
          <w:szCs w:val="21"/>
          <w:shd w:val="clear" w:color="auto" w:fill="auto"/>
          <w:lang w:eastAsia="zh-CN"/>
        </w:rPr>
        <w:t>每一位</w:t>
      </w:r>
      <w:r>
        <w:rPr>
          <w:rFonts w:hint="eastAsia"/>
          <w:b/>
          <w:bCs/>
          <w:color w:val="0070C0"/>
          <w:sz w:val="21"/>
          <w:szCs w:val="21"/>
          <w:shd w:val="clear" w:color="auto" w:fill="auto"/>
          <w:lang w:val="en-US" w:eastAsia="zh-CN"/>
        </w:rPr>
        <w:t>女性长辈</w:t>
      </w:r>
      <w:r>
        <w:rPr>
          <w:rFonts w:hint="eastAsia"/>
          <w:b/>
          <w:bCs/>
          <w:color w:val="0070C0"/>
          <w:sz w:val="21"/>
          <w:szCs w:val="21"/>
          <w:shd w:val="clear" w:color="auto" w:fill="auto"/>
          <w:lang w:eastAsia="zh-CN"/>
        </w:rPr>
        <w:t>，都是孩子生命里的光</w:t>
      </w:r>
    </w:p>
    <w:p w14:paraId="68F7C6E3">
      <w:pPr>
        <w:jc w:val="center"/>
        <w:rPr>
          <w:rFonts w:hint="eastAsia" w:eastAsia="宋体"/>
          <w:b/>
          <w:bCs/>
          <w:color w:val="7030A0"/>
          <w:sz w:val="21"/>
          <w:szCs w:val="21"/>
          <w:shd w:val="clear" w:color="auto" w:fill="auto"/>
          <w:lang w:eastAsia="zh-CN"/>
        </w:rPr>
      </w:pPr>
      <w:r>
        <w:rPr>
          <w:rFonts w:hint="eastAsia"/>
          <w:b/>
          <w:bCs/>
          <w:color w:val="7030A0"/>
          <w:sz w:val="21"/>
          <w:szCs w:val="21"/>
          <w:shd w:val="clear" w:color="auto" w:fill="auto"/>
        </w:rPr>
        <w:t>《科克斯书评》</w:t>
      </w:r>
      <w:r>
        <w:rPr>
          <w:rFonts w:hint="eastAsia"/>
          <w:b/>
          <w:bCs/>
          <w:color w:val="7030A0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/>
          <w:b/>
          <w:bCs/>
          <w:color w:val="7030A0"/>
          <w:sz w:val="21"/>
          <w:szCs w:val="21"/>
          <w:shd w:val="clear" w:color="auto" w:fill="auto"/>
        </w:rPr>
        <w:t>《出版人周刊》星级推荐，亲子共读首选</w:t>
      </w:r>
      <w:r>
        <w:rPr>
          <w:rFonts w:hint="eastAsia"/>
          <w:b/>
          <w:bCs/>
          <w:color w:val="7030A0"/>
          <w:sz w:val="21"/>
          <w:szCs w:val="21"/>
          <w:shd w:val="clear" w:color="auto" w:fill="auto"/>
          <w:lang w:eastAsia="zh-CN"/>
        </w:rPr>
        <w:t>，</w:t>
      </w:r>
    </w:p>
    <w:p w14:paraId="7F3B81B3">
      <w:pPr>
        <w:jc w:val="center"/>
        <w:rPr>
          <w:rFonts w:hint="eastAsia"/>
          <w:b/>
          <w:bCs/>
          <w:color w:val="7030A0"/>
          <w:sz w:val="21"/>
          <w:szCs w:val="21"/>
          <w:shd w:val="clear" w:color="auto" w:fill="auto"/>
          <w:lang w:val="en-US" w:eastAsia="zh-CN"/>
        </w:rPr>
      </w:pPr>
      <w:r>
        <w:rPr>
          <w:rFonts w:hint="default" w:eastAsia="宋体"/>
          <w:b/>
          <w:bCs/>
          <w:color w:val="7030A0"/>
          <w:sz w:val="21"/>
          <w:szCs w:val="21"/>
          <w:shd w:val="clear" w:color="auto" w:fill="auto"/>
          <w:lang w:val="en-US" w:eastAsia="zh-CN"/>
        </w:rPr>
        <w:t>献给所有温暖又可爱的</w:t>
      </w:r>
      <w:r>
        <w:rPr>
          <w:rFonts w:hint="eastAsia"/>
          <w:b/>
          <w:bCs/>
          <w:color w:val="7030A0"/>
          <w:sz w:val="21"/>
          <w:szCs w:val="21"/>
          <w:shd w:val="clear" w:color="auto" w:fill="auto"/>
          <w:lang w:val="en-US" w:eastAsia="zh-CN"/>
        </w:rPr>
        <w:t>姨妈和祖母！</w:t>
      </w:r>
    </w:p>
    <w:p w14:paraId="70A2521F">
      <w:pPr>
        <w:widowControl/>
        <w:jc w:val="center"/>
        <w:rPr>
          <w:rFonts w:hint="eastAsia"/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文字版权归属CB，插画版权归属Heartdrum</w:t>
      </w:r>
    </w:p>
    <w:p w14:paraId="776CA5C0">
      <w:pPr>
        <w:widowControl/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所有</w:t>
      </w:r>
      <w:r>
        <w:rPr>
          <w:rFonts w:hint="eastAsia"/>
          <w:b/>
          <w:bCs/>
          <w:color w:val="FF0000"/>
          <w:kern w:val="0"/>
          <w:szCs w:val="21"/>
        </w:rPr>
        <w:t>版权</w:t>
      </w: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均</w:t>
      </w:r>
      <w:r>
        <w:rPr>
          <w:rFonts w:hint="eastAsia"/>
          <w:b/>
          <w:bCs/>
          <w:color w:val="FF0000"/>
          <w:kern w:val="0"/>
          <w:szCs w:val="21"/>
        </w:rPr>
        <w:t>可售！</w:t>
      </w:r>
    </w:p>
    <w:p w14:paraId="28400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97790</wp:posOffset>
            </wp:positionV>
            <wp:extent cx="1420495" cy="1826895"/>
            <wp:effectExtent l="0" t="0" r="8255" b="1905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姨妈们来啦！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  <w:lang w:eastAsia="zh-CN"/>
        </w:rPr>
        <w:t>HERE COME THE AUNTIES!</w:t>
      </w:r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者：Cynthia Leitich Smith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Aphelandra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Heartdrum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代理公司：Curtis Brown US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2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11FCE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23D48065">
      <w:pPr>
        <w:widowControl/>
        <w:rPr>
          <w:rFonts w:hint="eastAsia"/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文字版权归属CB，插画版权归属Heartdrum</w:t>
      </w:r>
    </w:p>
    <w:p w14:paraId="2656BB60">
      <w:pPr>
        <w:widowControl/>
        <w:rPr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所有</w:t>
      </w:r>
      <w:r>
        <w:rPr>
          <w:rFonts w:hint="eastAsia"/>
          <w:b/>
          <w:bCs/>
          <w:color w:val="FF0000"/>
          <w:kern w:val="0"/>
          <w:szCs w:val="21"/>
        </w:rPr>
        <w:t>版权</w:t>
      </w: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均</w:t>
      </w:r>
      <w:r>
        <w:rPr>
          <w:rFonts w:hint="eastAsia"/>
          <w:b/>
          <w:bCs/>
          <w:color w:val="FF0000"/>
          <w:kern w:val="0"/>
          <w:szCs w:val="21"/>
        </w:rPr>
        <w:t>可售！</w:t>
      </w:r>
    </w:p>
    <w:p w14:paraId="2771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35A8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C02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6CB9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  <w:lang w:val="en-US" w:eastAsia="zh-CN"/>
        </w:rPr>
        <w:t>这本欢乐又暖心的美好绘本，致敬了孩子生命中每位姨妈带来的温暖馈赠，由知名作家辛西娅</w:t>
      </w: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b/>
          <w:bCs/>
          <w:color w:val="000000"/>
          <w:szCs w:val="21"/>
          <w:lang w:val="en-US" w:eastAsia="zh-CN"/>
        </w:rPr>
        <w:t>莱蒂奇</w:t>
      </w: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b/>
          <w:bCs/>
          <w:color w:val="000000"/>
          <w:szCs w:val="21"/>
          <w:lang w:val="en-US" w:eastAsia="zh-CN"/>
        </w:rPr>
        <w:t>史密斯（穆斯科吉族）与插画师阿芙兰德拉（奥奈达族）联袂创作。</w:t>
      </w:r>
    </w:p>
    <w:p w14:paraId="63AC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1F55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“嘿！姨妈们来啦！”</w:t>
      </w:r>
    </w:p>
    <w:p w14:paraId="78A9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4329D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  <w:r>
        <w:rPr>
          <w:b w:val="0"/>
          <w:bCs w:val="0"/>
          <w:color w:val="000000"/>
          <w:szCs w:val="21"/>
          <w:lang w:val="en-US" w:eastAsia="zh-CN"/>
        </w:rPr>
        <w:t>血脉至亲的姨妈，还有挚友、邻居、社群中的长辈们，都化身成“姨妈”的角色，成为孩子生命里的重要陪伴。她们见证孩子的喜悦、分担悲伤、共庆美好，用独有的方式传递着爱意。</w:t>
      </w:r>
    </w:p>
    <w:p w14:paraId="73B9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b w:val="0"/>
          <w:bCs w:val="0"/>
          <w:color w:val="000000"/>
          <w:szCs w:val="21"/>
          <w:lang w:val="en-US" w:eastAsia="zh-CN"/>
        </w:rPr>
      </w:pPr>
    </w:p>
    <w:p w14:paraId="7D7F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b w:val="0"/>
          <w:bCs w:val="0"/>
          <w:color w:val="000000"/>
          <w:szCs w:val="21"/>
          <w:lang w:val="en-US" w:eastAsia="zh-CN"/>
        </w:rPr>
        <w:t>这是送给姨妈的完美礼物，也适合所有被姨妈疼爱的孩子！</w:t>
      </w:r>
    </w:p>
    <w:p w14:paraId="15668208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9690" cy="1682750"/>
            <wp:effectExtent l="0" t="0" r="635" b="317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5405" cy="1686560"/>
            <wp:effectExtent l="0" t="0" r="4445" b="889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0775FE">
      <w:pPr>
        <w:jc w:val="center"/>
        <w:rPr>
          <w:rFonts w:ascii="宋体" w:hAnsi="宋体" w:eastAsia="宋体" w:cs="宋体"/>
          <w:sz w:val="24"/>
          <w:szCs w:val="24"/>
        </w:rPr>
      </w:pPr>
    </w:p>
    <w:p w14:paraId="4DCEB23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媒体评价：</w:t>
      </w:r>
    </w:p>
    <w:p w14:paraId="513F5C0F">
      <w:pPr>
        <w:rPr>
          <w:rFonts w:hint="eastAsia"/>
          <w:lang w:val="en-US" w:eastAsia="zh-CN"/>
        </w:rPr>
      </w:pPr>
    </w:p>
    <w:p w14:paraId="73E0290C">
      <w:pPr>
        <w:ind w:firstLine="422" w:firstLineChars="200"/>
        <w:rPr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</w:rPr>
        <w:t>★</w:t>
      </w:r>
      <w:r>
        <w:rPr>
          <w:b/>
          <w:bCs/>
          <w:color w:val="FF0000"/>
          <w:lang w:val="en-US" w:eastAsia="zh-CN"/>
        </w:rPr>
        <w:t>“这是对社群温情动人的诠释，值得珍藏于心。每位姨妈的形象都鲜活生动，仿佛你早已与她们相识。”</w:t>
      </w:r>
    </w:p>
    <w:p w14:paraId="552327DC">
      <w:pPr>
        <w:jc w:val="right"/>
        <w:rPr>
          <w:b/>
          <w:bCs/>
          <w:color w:val="FF0000"/>
          <w:lang w:val="en-US" w:eastAsia="zh-CN"/>
        </w:rPr>
      </w:pPr>
      <w:r>
        <w:rPr>
          <w:b/>
          <w:bCs/>
          <w:color w:val="FF0000"/>
          <w:lang w:val="en-US" w:eastAsia="zh-CN"/>
        </w:rPr>
        <w:t>——《科克斯书评》（</w:t>
      </w:r>
      <w:r>
        <w:rPr>
          <w:b/>
          <w:bCs/>
          <w:i/>
          <w:iCs/>
          <w:color w:val="FF0000"/>
          <w:lang w:val="en-US" w:eastAsia="zh-CN"/>
        </w:rPr>
        <w:t>Kirkus Reviews</w:t>
      </w:r>
      <w:r>
        <w:rPr>
          <w:b/>
          <w:bCs/>
          <w:color w:val="FF0000"/>
          <w:lang w:val="en-US" w:eastAsia="zh-CN"/>
        </w:rPr>
        <w:t>），星级评论</w:t>
      </w:r>
    </w:p>
    <w:p w14:paraId="32D88F34">
      <w:pPr>
        <w:rPr>
          <w:b/>
          <w:bCs/>
          <w:color w:val="FF0000"/>
          <w:lang w:val="en-US" w:eastAsia="zh-CN"/>
        </w:rPr>
      </w:pPr>
    </w:p>
    <w:p w14:paraId="22C2C4F4">
      <w:pPr>
        <w:ind w:firstLine="422" w:firstLineChars="200"/>
        <w:rPr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</w:rPr>
        <w:t>★</w:t>
      </w:r>
      <w:r>
        <w:rPr>
          <w:b/>
          <w:bCs/>
          <w:color w:val="FF0000"/>
          <w:lang w:val="en-US" w:eastAsia="zh-CN"/>
        </w:rPr>
        <w:t>“这本充满爱意的社群主题绘本，描绘了数位姨妈陪伴一名原住民孩子的日常点滴。”</w:t>
      </w:r>
    </w:p>
    <w:p w14:paraId="2B228D61">
      <w:pPr>
        <w:jc w:val="right"/>
        <w:rPr>
          <w:b/>
          <w:bCs/>
          <w:color w:val="FF0000"/>
          <w:lang w:val="en-US" w:eastAsia="zh-CN"/>
        </w:rPr>
      </w:pPr>
      <w:r>
        <w:rPr>
          <w:b/>
          <w:bCs/>
          <w:color w:val="FF0000"/>
          <w:lang w:val="en-US" w:eastAsia="zh-CN"/>
        </w:rPr>
        <w:t>——《出版人周刊》（</w:t>
      </w:r>
      <w:r>
        <w:rPr>
          <w:b/>
          <w:bCs/>
          <w:i/>
          <w:iCs/>
          <w:color w:val="FF0000"/>
          <w:lang w:val="en-US" w:eastAsia="zh-CN"/>
        </w:rPr>
        <w:t>Publishers’ Weekly</w:t>
      </w:r>
      <w:r>
        <w:rPr>
          <w:b/>
          <w:bCs/>
          <w:color w:val="FF0000"/>
          <w:lang w:val="en-US" w:eastAsia="zh-CN"/>
        </w:rPr>
        <w:t>），星级评论</w:t>
      </w:r>
    </w:p>
    <w:p w14:paraId="451921A3">
      <w:pPr>
        <w:rPr>
          <w:lang w:val="en-US" w:eastAsia="zh-CN"/>
        </w:rPr>
      </w:pPr>
    </w:p>
    <w:p w14:paraId="4E8DC7AD">
      <w:pPr>
        <w:ind w:firstLine="420" w:firstLineChars="200"/>
        <w:rPr>
          <w:lang w:val="en-US" w:eastAsia="zh-CN"/>
        </w:rPr>
      </w:pPr>
      <w:r>
        <w:rPr>
          <w:lang w:val="en-US" w:eastAsia="zh-CN"/>
        </w:rPr>
        <w:t>“故事构思细腻、暖心治愈，引导读者回味那些滋养自己、塑造自我的人。文字与插画相融，传递出浓厚的归属感与文化自豪感，提醒读者：家人因彼此的关爱与共同的传统而联结紧密……非常适合亲子共读。”</w:t>
      </w:r>
    </w:p>
    <w:p w14:paraId="511011E3">
      <w:pPr>
        <w:jc w:val="right"/>
        <w:rPr>
          <w:lang w:val="en-US" w:eastAsia="zh-CN"/>
        </w:rPr>
      </w:pPr>
      <w:r>
        <w:rPr>
          <w:lang w:val="en-US" w:eastAsia="zh-CN"/>
        </w:rPr>
        <w:t>——《书单》杂志（</w:t>
      </w:r>
      <w:r>
        <w:rPr>
          <w:i/>
          <w:iCs/>
          <w:lang w:val="en-US" w:eastAsia="zh-CN"/>
        </w:rPr>
        <w:t>Booklist</w:t>
      </w:r>
      <w:r>
        <w:rPr>
          <w:lang w:val="en-US" w:eastAsia="zh-CN"/>
        </w:rPr>
        <w:t>）</w:t>
      </w:r>
    </w:p>
    <w:p w14:paraId="3DBFD89B">
      <w:pPr>
        <w:jc w:val="right"/>
        <w:rPr>
          <w:lang w:val="en-US" w:eastAsia="zh-CN"/>
        </w:rPr>
      </w:pPr>
    </w:p>
    <w:p w14:paraId="17D0DF34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0795" cy="1651000"/>
            <wp:effectExtent l="0" t="0" r="1905" b="635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6510" cy="1654810"/>
            <wp:effectExtent l="0" t="0" r="5715" b="254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2073C2">
      <w:pPr>
        <w:jc w:val="center"/>
        <w:rPr>
          <w:rFonts w:ascii="宋体" w:hAnsi="宋体" w:eastAsia="宋体" w:cs="宋体"/>
          <w:sz w:val="24"/>
          <w:szCs w:val="24"/>
        </w:rPr>
      </w:pPr>
    </w:p>
    <w:p w14:paraId="39C9754F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144145</wp:posOffset>
            </wp:positionV>
            <wp:extent cx="1433195" cy="1842770"/>
            <wp:effectExtent l="0" t="0" r="5080" b="5080"/>
            <wp:wrapSquare wrapText="bothSides"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《外婆们来啦！》</w:t>
      </w:r>
    </w:p>
    <w:p w14:paraId="0EC1F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  <w:lang w:eastAsia="zh-CN"/>
        </w:rPr>
        <w:t>HERE COME THE GRANDMAS!</w:t>
      </w:r>
    </w:p>
    <w:p w14:paraId="128C2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者：Cynthia Leitich Smith</w:t>
      </w:r>
      <w:r>
        <w:rPr>
          <w:rFonts w:hint="eastAsia"/>
          <w:b/>
          <w:color w:val="000000"/>
          <w:szCs w:val="21"/>
          <w:lang w:val="en-US" w:eastAsia="zh-CN"/>
        </w:rPr>
        <w:t xml:space="preserve"> and Aphelandra</w:t>
      </w:r>
    </w:p>
    <w:p w14:paraId="40E67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Heartdrum</w:t>
      </w:r>
    </w:p>
    <w:p w14:paraId="7B3C3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代理公司：Curtis Brown US</w:t>
      </w:r>
    </w:p>
    <w:p w14:paraId="65481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08CD6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</w:p>
    <w:p w14:paraId="17269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6A136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132CA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7122AF08">
      <w:pPr>
        <w:widowControl/>
        <w:rPr>
          <w:rFonts w:hint="eastAsia"/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文字版权归属CB，插画版权归属Heartdrum</w:t>
      </w:r>
    </w:p>
    <w:p w14:paraId="61FFF942">
      <w:pPr>
        <w:widowControl/>
        <w:rPr>
          <w:rFonts w:hint="eastAsia" w:ascii="宋体" w:hAnsi="宋体" w:cs="宋体"/>
          <w:b/>
          <w:szCs w:val="21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所有</w:t>
      </w:r>
      <w:r>
        <w:rPr>
          <w:rFonts w:hint="eastAsia"/>
          <w:b/>
          <w:bCs/>
          <w:color w:val="FF0000"/>
          <w:kern w:val="0"/>
          <w:szCs w:val="21"/>
        </w:rPr>
        <w:t>版权</w:t>
      </w: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均</w:t>
      </w:r>
      <w:r>
        <w:rPr>
          <w:rFonts w:hint="eastAsia"/>
          <w:b/>
          <w:bCs/>
          <w:color w:val="FF0000"/>
          <w:kern w:val="0"/>
          <w:szCs w:val="21"/>
        </w:rPr>
        <w:t>可售！</w:t>
      </w:r>
    </w:p>
    <w:p w14:paraId="3BDD7720">
      <w:pPr>
        <w:rPr>
          <w:rFonts w:hint="eastAsia" w:ascii="宋体" w:hAnsi="宋体" w:cs="宋体"/>
          <w:b/>
          <w:szCs w:val="21"/>
        </w:rPr>
      </w:pPr>
    </w:p>
    <w:p w14:paraId="0173DBCD">
      <w:pPr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内容简介：</w:t>
      </w:r>
    </w:p>
    <w:p w14:paraId="6A6D0A08">
      <w:pPr>
        <w:rPr>
          <w:rFonts w:hint="eastAsia" w:ascii="宋体" w:hAnsi="宋体" w:cs="宋体"/>
          <w:b/>
          <w:szCs w:val="21"/>
          <w:lang w:val="en-US" w:eastAsia="zh-CN"/>
        </w:rPr>
      </w:pPr>
    </w:p>
    <w:p w14:paraId="3B8AACCD">
      <w:pPr>
        <w:ind w:firstLine="422" w:firstLineChars="200"/>
        <w:rPr>
          <w:rFonts w:hint="default" w:ascii="Times New Roman" w:hAnsi="Times New Roman" w:cs="宋体"/>
          <w:b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宋体"/>
          <w:b/>
          <w:bCs w:val="0"/>
          <w:sz w:val="21"/>
          <w:szCs w:val="21"/>
          <w:lang w:val="en-US" w:eastAsia="zh-CN"/>
        </w:rPr>
        <w:t>这本温暖又充满活力的绘本，致敬每一位陪伴在孩子身边的祖母，赞颂她们带来的美好与恩赐。</w:t>
      </w:r>
    </w:p>
    <w:p w14:paraId="30F680F1">
      <w:pPr>
        <w:ind w:firstLine="420" w:firstLineChars="200"/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</w:pPr>
    </w:p>
    <w:p w14:paraId="672ADBDD">
      <w:pPr>
        <w:ind w:firstLine="420" w:firstLineChars="200"/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  <w:t>无论是外婆还是奶奶，是曾祖母、寄养祖母，还是情同祖母的长辈，祖母们走到哪里，就把那份独一无二的爱带到哪里。她们讲故事、传技艺、创造珍贵回忆；有了她们温暖的陪伴、热心的相助与乐观的笑容，生活才更加圆满。</w:t>
      </w:r>
    </w:p>
    <w:p w14:paraId="260B4BF8">
      <w:pPr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</w:pPr>
    </w:p>
    <w:p w14:paraId="7B0CBA13">
      <w:pPr>
        <w:ind w:firstLine="420" w:firstLineChars="200"/>
        <w:rPr>
          <w:rFonts w:hint="default" w:ascii="宋体" w:hAnsi="宋体" w:cs="宋体"/>
          <w:b/>
          <w:szCs w:val="21"/>
          <w:lang w:val="en-US" w:eastAsia="zh-CN"/>
        </w:rPr>
      </w:pPr>
      <w:r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  <w:t>送给挚爱的祖母，或是由祖母送出，</w:t>
      </w:r>
      <w:r>
        <w:rPr>
          <w:rFonts w:hint="eastAsia" w:cs="宋体"/>
          <w:b w:val="0"/>
          <w:bCs/>
          <w:sz w:val="21"/>
          <w:szCs w:val="21"/>
          <w:lang w:val="en-US" w:eastAsia="zh-CN"/>
        </w:rPr>
        <w:t>这本书</w:t>
      </w:r>
      <w:r>
        <w:rPr>
          <w:rFonts w:hint="default" w:ascii="Times New Roman" w:hAnsi="Times New Roman" w:cs="宋体"/>
          <w:b w:val="0"/>
          <w:bCs/>
          <w:sz w:val="21"/>
          <w:szCs w:val="21"/>
          <w:lang w:val="en-US" w:eastAsia="zh-CN"/>
        </w:rPr>
        <w:t>都是一份无比暖心的礼物！</w:t>
      </w:r>
    </w:p>
    <w:p w14:paraId="597E40A5">
      <w:pPr>
        <w:rPr>
          <w:rFonts w:hint="default" w:ascii="宋体" w:hAnsi="宋体" w:cs="宋体"/>
          <w:b/>
          <w:szCs w:val="21"/>
          <w:lang w:val="en-US" w:eastAsia="zh-CN"/>
        </w:rPr>
      </w:pPr>
    </w:p>
    <w:p w14:paraId="4A74A6F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9215" cy="1689100"/>
            <wp:effectExtent l="0" t="0" r="635" b="635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9850" cy="1689100"/>
            <wp:effectExtent l="0" t="0" r="0" b="635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98322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E4ED3F1">
      <w:pPr>
        <w:rPr>
          <w:rFonts w:hint="eastAsia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1A466B28">
      <w:pPr>
        <w:ind w:firstLine="480" w:firstLineChars="200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112395</wp:posOffset>
            </wp:positionV>
            <wp:extent cx="1334135" cy="1000760"/>
            <wp:effectExtent l="0" t="0" r="8890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辛西娅·莱蒂奇·史密斯（Cynthia Leitich Smith，穆斯科吉族），《纽约时报》（</w:t>
      </w:r>
      <w:r>
        <w:rPr>
          <w:rFonts w:hint="eastAsia"/>
          <w:b/>
          <w:bCs/>
          <w:i/>
          <w:iCs/>
          <w:lang w:val="en-US" w:eastAsia="zh-CN"/>
        </w:rPr>
        <w:t>New York Times</w:t>
      </w:r>
      <w:r>
        <w:rPr>
          <w:rFonts w:hint="eastAsia"/>
          <w:b/>
          <w:bCs/>
          <w:lang w:val="en-US" w:eastAsia="zh-CN"/>
        </w:rPr>
        <w:t>）畅销书作家、2025年阿斯特丽德・林格伦纪念奖候选人（Astrid Lindgren Memorial Award Candidate）、纽斯塔特国际儿童文学奖得主（NSK Neustadt Laureate）、南密西西比州奖章获得者（Southern Miss Medallion）、德克萨斯文学名人堂入选者（Texas Literary Hall of Fame）</w:t>
      </w:r>
      <w:r>
        <w:rPr>
          <w:rFonts w:hint="eastAsia"/>
          <w:lang w:val="en-US" w:eastAsia="zh-CN"/>
        </w:rPr>
        <w:t>，同时也是哈珀柯林斯童书旗下原住民主题出版品牌哈特德拉姆（Heartdrum）的创始人兼主编。辛西娅已受邀担任2026年美国图书馆协会儿童服务部儿童文学讲座主讲人。</w:t>
      </w:r>
    </w:p>
    <w:p w14:paraId="0901539E">
      <w:pPr>
        <w:rPr>
          <w:rFonts w:hint="eastAsia"/>
          <w:lang w:val="en-US" w:eastAsia="zh-CN"/>
        </w:rPr>
      </w:pPr>
    </w:p>
    <w:p w14:paraId="2F1BFC56">
      <w:pPr>
        <w:ind w:firstLine="480" w:firstLineChars="20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24765</wp:posOffset>
            </wp:positionV>
            <wp:extent cx="1169035" cy="1169035"/>
            <wp:effectExtent l="0" t="0" r="2540" b="254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阿芙兰德拉（Aphelandra），获奖设计师、插画师，为威斯康星州奥奈达族后裔。</w:t>
      </w:r>
      <w:r>
        <w:rPr>
          <w:rFonts w:hint="eastAsia"/>
          <w:lang w:val="en-US" w:eastAsia="zh-CN"/>
        </w:rPr>
        <w:t>她致力于创作彰显原住民声音的作品，让不同背景的孩子都能产生共鸣。其绘本插画代表作包括《姨妈们来啦！》（</w:t>
      </w:r>
      <w:r>
        <w:rPr>
          <w:rFonts w:hint="eastAsia"/>
          <w:i/>
          <w:iCs/>
          <w:lang w:val="en-US" w:eastAsia="zh-CN"/>
        </w:rPr>
        <w:t>Here Come the Aunties!</w:t>
      </w:r>
      <w:r>
        <w:rPr>
          <w:rFonts w:hint="eastAsia"/>
          <w:lang w:val="en-US" w:eastAsia="zh-CN"/>
        </w:rPr>
        <w:t>）、《心跳鼓》（</w:t>
      </w:r>
      <w:r>
        <w:rPr>
          <w:rFonts w:hint="eastAsia"/>
          <w:i/>
          <w:iCs/>
          <w:lang w:val="en-US" w:eastAsia="zh-CN"/>
        </w:rPr>
        <w:t>The Heartbeat Drum</w:t>
      </w:r>
      <w:r>
        <w:rPr>
          <w:rFonts w:hint="eastAsia"/>
          <w:lang w:val="en-US" w:eastAsia="zh-CN"/>
        </w:rPr>
        <w:t>）、《以手塑心》（</w:t>
      </w:r>
      <w:r>
        <w:rPr>
          <w:rFonts w:hint="eastAsia"/>
          <w:i/>
          <w:iCs/>
          <w:lang w:val="en-US" w:eastAsia="zh-CN"/>
        </w:rPr>
        <w:t>Shaped by Her Hands</w:t>
      </w:r>
      <w:r>
        <w:rPr>
          <w:rFonts w:hint="eastAsia"/>
          <w:lang w:val="en-US" w:eastAsia="zh-CN"/>
        </w:rPr>
        <w:t>）、《切罗基第一位女性酋长》（</w:t>
      </w:r>
      <w:r>
        <w:rPr>
          <w:rFonts w:hint="eastAsia"/>
          <w:i/>
          <w:iCs/>
          <w:lang w:val="en-US" w:eastAsia="zh-CN"/>
        </w:rPr>
        <w:t>The First Woman Cherokee Chief</w:t>
      </w:r>
      <w:r>
        <w:rPr>
          <w:rFonts w:hint="eastAsia"/>
          <w:lang w:val="en-US" w:eastAsia="zh-CN"/>
        </w:rPr>
        <w:t>）。个人官网：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"https://aphelandraw.com" \t "_blank"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aphelandraw.com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 w14:paraId="36468813">
      <w:pPr>
        <w:ind w:firstLine="420" w:firstLineChars="200"/>
        <w:rPr>
          <w:rFonts w:hint="eastAsia"/>
          <w:lang w:val="en-US" w:eastAsia="zh-CN"/>
        </w:rPr>
      </w:pPr>
    </w:p>
    <w:p w14:paraId="1834DA4E">
      <w:pPr>
        <w:jc w:val="center"/>
        <w:rPr>
          <w:rFonts w:ascii="宋体" w:hAnsi="宋体" w:eastAsia="宋体" w:cs="宋体"/>
          <w:sz w:val="24"/>
          <w:szCs w:val="24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77440" cy="1539240"/>
            <wp:effectExtent l="0" t="0" r="3810" b="3810"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74900" cy="1537970"/>
            <wp:effectExtent l="0" t="0" r="6350" b="5080"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E90EF2F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CDA4F4D">
      <w:pPr>
        <w:rPr>
          <w:rFonts w:hint="eastAsia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8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8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442DA3"/>
    <w:rsid w:val="0A570314"/>
    <w:rsid w:val="0A6E2124"/>
    <w:rsid w:val="0BE81B6C"/>
    <w:rsid w:val="0C9B6BDE"/>
    <w:rsid w:val="0E7B0A75"/>
    <w:rsid w:val="12B543D5"/>
    <w:rsid w:val="14787805"/>
    <w:rsid w:val="1D3A1AFC"/>
    <w:rsid w:val="20EE50D7"/>
    <w:rsid w:val="22235254"/>
    <w:rsid w:val="23BA5744"/>
    <w:rsid w:val="258E6E89"/>
    <w:rsid w:val="26FE57CD"/>
    <w:rsid w:val="285F6352"/>
    <w:rsid w:val="2C9034E6"/>
    <w:rsid w:val="313A6116"/>
    <w:rsid w:val="31C12394"/>
    <w:rsid w:val="35EB5C31"/>
    <w:rsid w:val="37220E60"/>
    <w:rsid w:val="39B34551"/>
    <w:rsid w:val="421F113C"/>
    <w:rsid w:val="458614D2"/>
    <w:rsid w:val="464949DA"/>
    <w:rsid w:val="468F1963"/>
    <w:rsid w:val="4A482A71"/>
    <w:rsid w:val="52DF7DD9"/>
    <w:rsid w:val="55354FEA"/>
    <w:rsid w:val="554747DA"/>
    <w:rsid w:val="55CF721E"/>
    <w:rsid w:val="5A781A89"/>
    <w:rsid w:val="5B782B04"/>
    <w:rsid w:val="5CA858F9"/>
    <w:rsid w:val="5EB6652D"/>
    <w:rsid w:val="669E53C6"/>
    <w:rsid w:val="66AF21DF"/>
    <w:rsid w:val="6919563E"/>
    <w:rsid w:val="69725190"/>
    <w:rsid w:val="6E31797E"/>
    <w:rsid w:val="7488156D"/>
    <w:rsid w:val="78B67C1B"/>
    <w:rsid w:val="79BD2A0E"/>
    <w:rsid w:val="7D5D42EC"/>
    <w:rsid w:val="7E5C4B38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2153</Characters>
  <Lines>1</Lines>
  <Paragraphs>1</Paragraphs>
  <TotalTime>46</TotalTime>
  <ScaleCrop>false</ScaleCrop>
  <LinksUpToDate>false</LinksUpToDate>
  <CharactersWithSpaces>2243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2026-03-12T07:14:36Z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