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E8B5A7" w14:textId="77777777" w:rsidR="00D1360A" w:rsidRDefault="00D1360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6A8D9045" w14:textId="77777777" w:rsidR="00D1360A" w:rsidRDefault="00000000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53E4A7A4" w14:textId="77777777" w:rsidR="00D1360A" w:rsidRDefault="00D1360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06003318" w14:textId="49CBD225" w:rsidR="00D1360A" w:rsidRDefault="00D1360A">
      <w:pPr>
        <w:rPr>
          <w:b/>
          <w:color w:val="000000"/>
          <w:szCs w:val="21"/>
        </w:rPr>
      </w:pPr>
    </w:p>
    <w:p w14:paraId="50B4E481" w14:textId="2B49C071" w:rsidR="00D1360A" w:rsidRDefault="004D059F">
      <w:pPr>
        <w:rPr>
          <w:b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4213794" wp14:editId="4A5EAEC2">
            <wp:simplePos x="0" y="0"/>
            <wp:positionH relativeFrom="margin">
              <wp:posOffset>3930015</wp:posOffset>
            </wp:positionH>
            <wp:positionV relativeFrom="paragraph">
              <wp:posOffset>18415</wp:posOffset>
            </wp:positionV>
            <wp:extent cx="1468755" cy="2178050"/>
            <wp:effectExtent l="0" t="0" r="0" b="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6875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《我即黑夜：</w:t>
      </w:r>
      <w:r w:rsidR="00F503F8">
        <w:rPr>
          <w:rFonts w:hint="eastAsia"/>
          <w:b/>
          <w:color w:val="000000"/>
          <w:szCs w:val="21"/>
        </w:rPr>
        <w:t>&lt;</w:t>
      </w:r>
      <w:r w:rsidR="00F503F8" w:rsidRPr="00F503F8">
        <w:rPr>
          <w:rFonts w:hint="eastAsia"/>
          <w:b/>
          <w:color w:val="000000"/>
          <w:szCs w:val="21"/>
        </w:rPr>
        <w:t>蝙蝠侠：动画版</w:t>
      </w:r>
      <w:r w:rsidR="00F503F8">
        <w:rPr>
          <w:rFonts w:hint="eastAsia"/>
          <w:b/>
          <w:color w:val="000000"/>
          <w:szCs w:val="21"/>
        </w:rPr>
        <w:t>&gt;</w:t>
      </w:r>
      <w:r w:rsidR="00F503F8" w:rsidRPr="00F503F8">
        <w:rPr>
          <w:b/>
          <w:color w:val="000000"/>
          <w:szCs w:val="21"/>
        </w:rPr>
        <w:t>幕后秘史</w:t>
      </w:r>
      <w:r>
        <w:rPr>
          <w:rFonts w:hint="eastAsia"/>
          <w:b/>
          <w:color w:val="000000"/>
          <w:szCs w:val="21"/>
        </w:rPr>
        <w:t>》</w:t>
      </w:r>
    </w:p>
    <w:p w14:paraId="46AEF8F6" w14:textId="735B362F" w:rsidR="00D1360A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bookmarkStart w:id="0" w:name="OLE_LINK1"/>
      <w:r>
        <w:rPr>
          <w:rFonts w:hint="eastAsia"/>
          <w:b/>
          <w:color w:val="000000"/>
          <w:szCs w:val="21"/>
        </w:rPr>
        <w:t>I AM THE NIGHT</w:t>
      </w:r>
      <w:bookmarkEnd w:id="0"/>
      <w:r>
        <w:rPr>
          <w:rFonts w:hint="eastAsia"/>
          <w:b/>
          <w:color w:val="000000"/>
          <w:szCs w:val="21"/>
        </w:rPr>
        <w:t xml:space="preserve">: The Ultimate Unauthorized History of </w:t>
      </w:r>
      <w:r w:rsidR="00F503F8" w:rsidRPr="00F503F8">
        <w:rPr>
          <w:b/>
          <w:color w:val="000000"/>
          <w:szCs w:val="21"/>
        </w:rPr>
        <w:t>Batman: The Animated Series</w:t>
      </w:r>
    </w:p>
    <w:p w14:paraId="4191D5E0" w14:textId="77777777" w:rsidR="00D1360A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</w:t>
      </w:r>
      <w:r>
        <w:rPr>
          <w:rFonts w:hint="eastAsia"/>
          <w:b/>
          <w:color w:val="000000"/>
          <w:szCs w:val="21"/>
        </w:rPr>
        <w:t>：</w:t>
      </w:r>
      <w:r>
        <w:rPr>
          <w:rFonts w:hint="eastAsia"/>
          <w:b/>
          <w:color w:val="000000"/>
          <w:szCs w:val="21"/>
        </w:rPr>
        <w:t>Daniel Dockery</w:t>
      </w:r>
    </w:p>
    <w:p w14:paraId="12C6CA6B" w14:textId="77777777" w:rsidR="00D1360A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rFonts w:hint="eastAsia"/>
          <w:b/>
          <w:color w:val="000000"/>
          <w:szCs w:val="21"/>
        </w:rPr>
        <w:t>St. Martin's Press</w:t>
      </w:r>
    </w:p>
    <w:p w14:paraId="6F502EC1" w14:textId="77777777" w:rsidR="00D1360A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rFonts w:hint="eastAsia"/>
          <w:b/>
          <w:color w:val="000000"/>
          <w:szCs w:val="21"/>
        </w:rPr>
        <w:t>ANA/Brady</w:t>
      </w:r>
    </w:p>
    <w:p w14:paraId="721E91AE" w14:textId="77777777" w:rsidR="00D1360A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rFonts w:hint="eastAsia"/>
          <w:b/>
          <w:color w:val="000000"/>
          <w:szCs w:val="21"/>
        </w:rPr>
        <w:t>288</w:t>
      </w:r>
      <w:r>
        <w:rPr>
          <w:rFonts w:hint="eastAsia"/>
          <w:b/>
          <w:color w:val="000000"/>
          <w:szCs w:val="21"/>
        </w:rPr>
        <w:t>页</w:t>
      </w:r>
    </w:p>
    <w:p w14:paraId="19C7ABE3" w14:textId="77777777" w:rsidR="00D1360A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rFonts w:hint="eastAsia"/>
          <w:b/>
          <w:color w:val="000000"/>
          <w:szCs w:val="21"/>
        </w:rPr>
        <w:t>2026</w:t>
      </w:r>
      <w:r>
        <w:rPr>
          <w:b/>
          <w:color w:val="000000"/>
          <w:szCs w:val="21"/>
        </w:rPr>
        <w:t>年</w:t>
      </w:r>
      <w:r>
        <w:rPr>
          <w:rFonts w:hint="eastAsia"/>
          <w:b/>
          <w:color w:val="000000"/>
          <w:szCs w:val="21"/>
        </w:rPr>
        <w:t>9</w:t>
      </w:r>
      <w:r>
        <w:rPr>
          <w:b/>
          <w:color w:val="000000"/>
          <w:szCs w:val="21"/>
        </w:rPr>
        <w:t>月</w:t>
      </w:r>
    </w:p>
    <w:p w14:paraId="1C19D7B1" w14:textId="77777777" w:rsidR="00D1360A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26746BEE" w14:textId="77777777" w:rsidR="00D1360A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5B5D6000" w14:textId="7E99AE21" w:rsidR="00D1360A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</w:t>
      </w:r>
      <w:r w:rsidR="00F503F8">
        <w:rPr>
          <w:rFonts w:hint="eastAsia"/>
          <w:b/>
          <w:color w:val="000000"/>
          <w:szCs w:val="21"/>
        </w:rPr>
        <w:t>大众文化</w:t>
      </w:r>
    </w:p>
    <w:p w14:paraId="27D02A25" w14:textId="77777777" w:rsidR="00D1360A" w:rsidRDefault="00D1360A">
      <w:pPr>
        <w:rPr>
          <w:b/>
          <w:bCs/>
          <w:color w:val="000000"/>
          <w:szCs w:val="21"/>
        </w:rPr>
      </w:pPr>
    </w:p>
    <w:p w14:paraId="77ED8B2E" w14:textId="77777777" w:rsidR="00D1360A" w:rsidRDefault="00D1360A">
      <w:pPr>
        <w:rPr>
          <w:b/>
          <w:bCs/>
          <w:color w:val="000000"/>
          <w:szCs w:val="21"/>
        </w:rPr>
      </w:pPr>
    </w:p>
    <w:p w14:paraId="6F015753" w14:textId="77777777" w:rsidR="00D1360A" w:rsidRDefault="00000000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217FEF7C" w14:textId="77777777" w:rsidR="00D1360A" w:rsidRDefault="00D1360A">
      <w:pPr>
        <w:ind w:firstLineChars="200" w:firstLine="420"/>
        <w:rPr>
          <w:szCs w:val="21"/>
        </w:rPr>
      </w:pPr>
    </w:p>
    <w:p w14:paraId="441323EA" w14:textId="5D998F9C" w:rsidR="00D1360A" w:rsidRPr="004D059F" w:rsidRDefault="004D059F">
      <w:pPr>
        <w:ind w:firstLineChars="200" w:firstLine="422"/>
        <w:rPr>
          <w:rFonts w:ascii="楷体" w:eastAsia="楷体" w:hAnsi="楷体"/>
          <w:b/>
          <w:bCs/>
          <w:szCs w:val="21"/>
        </w:rPr>
      </w:pPr>
      <w:r w:rsidRPr="004D059F">
        <w:rPr>
          <w:rFonts w:ascii="楷体" w:eastAsia="楷体" w:hAnsi="楷体" w:hint="eastAsia"/>
          <w:b/>
          <w:bCs/>
          <w:szCs w:val="21"/>
        </w:rPr>
        <w:t>一部关于热门动画系列《蝙蝠侠：</w:t>
      </w:r>
      <w:r w:rsidR="00F503F8" w:rsidRPr="004D059F">
        <w:rPr>
          <w:rFonts w:ascii="楷体" w:eastAsia="楷体" w:hAnsi="楷体" w:hint="eastAsia"/>
          <w:b/>
          <w:bCs/>
          <w:szCs w:val="21"/>
        </w:rPr>
        <w:t>动画版</w:t>
      </w:r>
      <w:r w:rsidRPr="004D059F">
        <w:rPr>
          <w:rFonts w:ascii="楷体" w:eastAsia="楷体" w:hAnsi="楷体" w:hint="eastAsia"/>
          <w:b/>
          <w:bCs/>
          <w:szCs w:val="21"/>
        </w:rPr>
        <w:t>》的叙事性历史作品，包含独家访谈以及大量从未公开的幕后故事，带读者重温经典、重新认识这部改变动画史的里程碑作品。该动画系列四季在豆瓣的评分均为9分以上。</w:t>
      </w:r>
    </w:p>
    <w:p w14:paraId="2D55A6DE" w14:textId="77777777" w:rsidR="00D1360A" w:rsidRDefault="00D1360A" w:rsidP="00F503F8">
      <w:pPr>
        <w:rPr>
          <w:szCs w:val="21"/>
        </w:rPr>
      </w:pPr>
    </w:p>
    <w:p w14:paraId="0B5E8E9B" w14:textId="436FC4DA" w:rsidR="00F503F8" w:rsidRDefault="004D059F" w:rsidP="004D059F">
      <w:pPr>
        <w:jc w:val="center"/>
        <w:rPr>
          <w:szCs w:val="21"/>
        </w:rPr>
      </w:pPr>
      <w:r w:rsidRPr="004D059F">
        <w:rPr>
          <w:noProof/>
          <w:szCs w:val="21"/>
        </w:rPr>
        <w:drawing>
          <wp:inline distT="0" distB="0" distL="0" distR="0" wp14:anchorId="31DFA9C0" wp14:editId="256DA000">
            <wp:extent cx="4070350" cy="3470136"/>
            <wp:effectExtent l="0" t="0" r="6350" b="0"/>
            <wp:docPr id="716970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707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77175" cy="347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6107B" w14:textId="77777777" w:rsidR="00F503F8" w:rsidRDefault="00F503F8" w:rsidP="00F503F8">
      <w:pPr>
        <w:rPr>
          <w:szCs w:val="21"/>
        </w:rPr>
      </w:pPr>
    </w:p>
    <w:p w14:paraId="66865E78" w14:textId="627A17B7" w:rsidR="004D059F" w:rsidRDefault="004D059F" w:rsidP="004D059F">
      <w:pPr>
        <w:jc w:val="center"/>
        <w:rPr>
          <w:szCs w:val="21"/>
        </w:rPr>
      </w:pPr>
      <w:r>
        <w:rPr>
          <w:rFonts w:hint="eastAsia"/>
          <w:szCs w:val="21"/>
        </w:rPr>
        <w:t>***</w:t>
      </w:r>
    </w:p>
    <w:p w14:paraId="5FC31B23" w14:textId="77777777" w:rsidR="004D059F" w:rsidRDefault="004D059F" w:rsidP="00F503F8">
      <w:pPr>
        <w:rPr>
          <w:szCs w:val="21"/>
        </w:rPr>
      </w:pPr>
    </w:p>
    <w:p w14:paraId="49EF6AD7" w14:textId="0506A0E3" w:rsidR="00D1360A" w:rsidRDefault="00000000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在一个电视动画——尤其是超级英雄题材——常被忽视的时代，《蝙蝠侠：</w:t>
      </w:r>
      <w:r w:rsidR="00F503F8">
        <w:rPr>
          <w:rFonts w:hint="eastAsia"/>
          <w:szCs w:val="21"/>
        </w:rPr>
        <w:t>动画版</w:t>
      </w:r>
      <w:r>
        <w:rPr>
          <w:rFonts w:hint="eastAsia"/>
          <w:szCs w:val="21"/>
        </w:rPr>
        <w:t>》将整整一代即将成为蝙蝠侠粉丝的观众引入了这位披风斗士的世界。该系列最终取得了巨大成功，被广泛认为是史上最优秀的超级英雄动画之一，也是对蝙蝠侠神话最出色的呈现。</w:t>
      </w:r>
    </w:p>
    <w:p w14:paraId="00E28BEE" w14:textId="77777777" w:rsidR="00D1360A" w:rsidRDefault="00D1360A">
      <w:pPr>
        <w:ind w:firstLineChars="200" w:firstLine="420"/>
        <w:rPr>
          <w:szCs w:val="21"/>
        </w:rPr>
      </w:pPr>
    </w:p>
    <w:p w14:paraId="0E1EEA6D" w14:textId="77777777" w:rsidR="00D1360A" w:rsidRDefault="00000000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然而，这条通往突破类型、定义类型的成功之路并非一帆风顺。在创作过程中，联合创作者布鲁斯·提姆（</w:t>
      </w:r>
      <w:r>
        <w:rPr>
          <w:rFonts w:hint="eastAsia"/>
          <w:szCs w:val="21"/>
        </w:rPr>
        <w:t>Bruce Timm</w:t>
      </w:r>
      <w:r>
        <w:rPr>
          <w:rFonts w:hint="eastAsia"/>
          <w:szCs w:val="21"/>
        </w:rPr>
        <w:t>）及其华纳动画团队必须面对对“蝙蝠侠”题材充满偏见的环境。内部矛盾也不断出现，编剧团队与电视网络之间几乎就每一个细节展开争论——从是否应该让这位“环保英雄”在蝙蝠洞里设置回收箱，到他在荧幕上可以亲吻多少女性角色。</w:t>
      </w:r>
    </w:p>
    <w:p w14:paraId="53141D95" w14:textId="77777777" w:rsidR="00D1360A" w:rsidRDefault="00D1360A">
      <w:pPr>
        <w:ind w:firstLineChars="200" w:firstLine="420"/>
        <w:rPr>
          <w:szCs w:val="21"/>
        </w:rPr>
      </w:pPr>
    </w:p>
    <w:p w14:paraId="45BFB522" w14:textId="5BDF1FCE" w:rsidR="00D1360A" w:rsidRDefault="00000000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在《我即黑夜》中，作者丹尼尔·多克里（</w:t>
      </w:r>
      <w:r>
        <w:rPr>
          <w:rFonts w:hint="eastAsia"/>
          <w:szCs w:val="21"/>
        </w:rPr>
        <w:t>Daniel Dockery</w:t>
      </w:r>
      <w:r>
        <w:rPr>
          <w:rFonts w:hint="eastAsia"/>
          <w:szCs w:val="21"/>
        </w:rPr>
        <w:t>）以充满热情的笔触深入探讨《蝙蝠侠：</w:t>
      </w:r>
      <w:r w:rsidR="00F503F8">
        <w:rPr>
          <w:rFonts w:hint="eastAsia"/>
          <w:szCs w:val="21"/>
        </w:rPr>
        <w:t>动画版</w:t>
      </w:r>
      <w:r>
        <w:rPr>
          <w:rFonts w:hint="eastAsia"/>
          <w:szCs w:val="21"/>
        </w:rPr>
        <w:t>》及其所引发的动画复兴浪潮，使本书成为新老粉丝了解该系列的权威第一手资料。书中收录了对创作团队的独家采访，以及许多此前从未公开的幕后见解，即使是最资深的蝙蝠侠爱好者也会从中获得新的惊喜，并重新感受到当初爱上这部作品的原因。无论</w:t>
      </w:r>
      <w:r>
        <w:rPr>
          <w:rFonts w:hint="eastAsia"/>
          <w:szCs w:val="21"/>
        </w:rPr>
        <w:t>DC</w:t>
      </w:r>
      <w:r>
        <w:rPr>
          <w:rFonts w:hint="eastAsia"/>
          <w:szCs w:val="21"/>
        </w:rPr>
        <w:t>电影宇宙经历多少起伏，蝙蝠侠始终不朽——《蝙蝠侠：</w:t>
      </w:r>
      <w:r w:rsidR="00F503F8">
        <w:rPr>
          <w:rFonts w:hint="eastAsia"/>
          <w:szCs w:val="21"/>
        </w:rPr>
        <w:t>动画版</w:t>
      </w:r>
      <w:r>
        <w:rPr>
          <w:rFonts w:hint="eastAsia"/>
          <w:szCs w:val="21"/>
        </w:rPr>
        <w:t>》亦是如此。</w:t>
      </w:r>
    </w:p>
    <w:p w14:paraId="6694ACF8" w14:textId="77777777" w:rsidR="00D1360A" w:rsidRDefault="00D1360A">
      <w:pPr>
        <w:rPr>
          <w:szCs w:val="21"/>
        </w:rPr>
      </w:pPr>
    </w:p>
    <w:p w14:paraId="70BC9B34" w14:textId="77777777" w:rsidR="00D1360A" w:rsidRDefault="00D1360A">
      <w:pPr>
        <w:rPr>
          <w:color w:val="000000"/>
          <w:szCs w:val="21"/>
        </w:rPr>
      </w:pPr>
    </w:p>
    <w:p w14:paraId="0E9B166D" w14:textId="77777777" w:rsidR="00D1360A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6EB802E0" w14:textId="3D9ADCAE" w:rsidR="00D1360A" w:rsidRDefault="00D1360A">
      <w:pPr>
        <w:rPr>
          <w:color w:val="000000"/>
          <w:szCs w:val="21"/>
        </w:rPr>
      </w:pPr>
    </w:p>
    <w:p w14:paraId="24533CD2" w14:textId="7910D094" w:rsidR="00D1360A" w:rsidRDefault="00F503F8">
      <w:pPr>
        <w:ind w:firstLineChars="200" w:firstLine="420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806B580" wp14:editId="151EC803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184910" cy="909320"/>
            <wp:effectExtent l="0" t="0" r="0" b="5080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000000"/>
          <w:szCs w:val="21"/>
        </w:rPr>
        <w:t>丹尼尔·多克里（</w:t>
      </w:r>
      <w:r>
        <w:rPr>
          <w:rFonts w:hint="eastAsia"/>
          <w:b/>
          <w:bCs/>
          <w:color w:val="000000"/>
          <w:szCs w:val="21"/>
        </w:rPr>
        <w:t>Daniel Dockery</w:t>
      </w:r>
      <w:r>
        <w:rPr>
          <w:rFonts w:hint="eastAsia"/>
          <w:b/>
          <w:bCs/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曾为</w:t>
      </w:r>
      <w:r>
        <w:rPr>
          <w:rFonts w:hint="eastAsia"/>
          <w:color w:val="000000"/>
          <w:szCs w:val="21"/>
        </w:rPr>
        <w:t>Vulture</w:t>
      </w:r>
      <w:r>
        <w:rPr>
          <w:rFonts w:hint="eastAsia"/>
          <w:color w:val="000000"/>
          <w:szCs w:val="21"/>
        </w:rPr>
        <w:t>、</w:t>
      </w:r>
      <w:r>
        <w:rPr>
          <w:rFonts w:hint="eastAsia"/>
          <w:color w:val="000000"/>
          <w:szCs w:val="21"/>
        </w:rPr>
        <w:t>Crunchyroll</w:t>
      </w:r>
      <w:r>
        <w:rPr>
          <w:rFonts w:hint="eastAsia"/>
          <w:color w:val="000000"/>
          <w:szCs w:val="21"/>
        </w:rPr>
        <w:t>、</w:t>
      </w:r>
      <w:r>
        <w:rPr>
          <w:rFonts w:hint="eastAsia"/>
          <w:color w:val="000000"/>
          <w:szCs w:val="21"/>
        </w:rPr>
        <w:t>Inverse</w:t>
      </w:r>
      <w:r>
        <w:rPr>
          <w:rFonts w:hint="eastAsia"/>
          <w:color w:val="000000"/>
          <w:szCs w:val="21"/>
        </w:rPr>
        <w:t>和</w:t>
      </w:r>
      <w:r>
        <w:rPr>
          <w:rFonts w:hint="eastAsia"/>
          <w:color w:val="000000"/>
          <w:szCs w:val="21"/>
        </w:rPr>
        <w:t>GamesRadar+</w:t>
      </w:r>
      <w:r>
        <w:rPr>
          <w:rFonts w:hint="eastAsia"/>
          <w:color w:val="000000"/>
          <w:szCs w:val="21"/>
        </w:rPr>
        <w:t>等媒体撰稿。他的第一本书《怪兽少年：宝可梦如何教会一代人“全部收服”》（</w:t>
      </w:r>
      <w:r>
        <w:rPr>
          <w:rFonts w:hint="eastAsia"/>
          <w:i/>
          <w:iCs/>
          <w:color w:val="000000"/>
          <w:szCs w:val="21"/>
        </w:rPr>
        <w:t>Monster Kids: How Pokemon Taught A Generation To Catch Them All</w:t>
      </w:r>
      <w:r>
        <w:rPr>
          <w:rFonts w:hint="eastAsia"/>
          <w:color w:val="000000"/>
          <w:szCs w:val="21"/>
        </w:rPr>
        <w:t>）于</w:t>
      </w:r>
      <w:r>
        <w:rPr>
          <w:rFonts w:hint="eastAsia"/>
          <w:color w:val="000000"/>
          <w:szCs w:val="21"/>
        </w:rPr>
        <w:t>2022</w:t>
      </w:r>
      <w:r>
        <w:rPr>
          <w:rFonts w:hint="eastAsia"/>
          <w:color w:val="000000"/>
          <w:szCs w:val="21"/>
        </w:rPr>
        <w:t>年由</w:t>
      </w:r>
      <w:r>
        <w:rPr>
          <w:rFonts w:hint="eastAsia"/>
          <w:color w:val="000000"/>
          <w:szCs w:val="21"/>
        </w:rPr>
        <w:t>Running Press</w:t>
      </w:r>
      <w:r>
        <w:rPr>
          <w:rFonts w:hint="eastAsia"/>
          <w:color w:val="000000"/>
          <w:szCs w:val="21"/>
        </w:rPr>
        <w:t>出版。他毕业于阿巴拉契亚州立大学，现居北卡罗来纳州。</w:t>
      </w:r>
    </w:p>
    <w:p w14:paraId="2850F811" w14:textId="77777777" w:rsidR="00D1360A" w:rsidRDefault="00D1360A">
      <w:pPr>
        <w:rPr>
          <w:color w:val="000000"/>
          <w:szCs w:val="21"/>
        </w:rPr>
      </w:pPr>
    </w:p>
    <w:p w14:paraId="45496B5C" w14:textId="77777777" w:rsidR="00D1360A" w:rsidRDefault="00D1360A">
      <w:pPr>
        <w:rPr>
          <w:color w:val="000000"/>
          <w:szCs w:val="21"/>
        </w:rPr>
      </w:pPr>
    </w:p>
    <w:p w14:paraId="2CA87154" w14:textId="77777777" w:rsidR="00D1360A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媒体评价：</w:t>
      </w:r>
    </w:p>
    <w:p w14:paraId="5510733D" w14:textId="77777777" w:rsidR="00D1360A" w:rsidRDefault="00D1360A">
      <w:pPr>
        <w:rPr>
          <w:color w:val="000000"/>
          <w:szCs w:val="21"/>
        </w:rPr>
      </w:pPr>
    </w:p>
    <w:p w14:paraId="7321CF30" w14:textId="750BE646" w:rsidR="00D1360A" w:rsidRDefault="00000000">
      <w:pPr>
        <w:widowControl/>
        <w:shd w:val="clear" w:color="auto" w:fill="FFFFFF"/>
        <w:spacing w:line="330" w:lineRule="atLeast"/>
        <w:ind w:firstLineChars="200" w:firstLine="420"/>
        <w:rPr>
          <w:color w:val="000000"/>
          <w:kern w:val="0"/>
          <w:szCs w:val="21"/>
          <w:shd w:val="clear" w:color="auto" w:fill="FFFFFF"/>
        </w:rPr>
      </w:pPr>
      <w:r>
        <w:rPr>
          <w:rFonts w:hint="eastAsia"/>
          <w:color w:val="000000"/>
          <w:kern w:val="0"/>
          <w:szCs w:val="21"/>
          <w:shd w:val="clear" w:color="auto" w:fill="FFFFFF"/>
        </w:rPr>
        <w:t>“《蝙蝠侠：</w:t>
      </w:r>
      <w:r w:rsidR="00F503F8">
        <w:rPr>
          <w:rFonts w:hint="eastAsia"/>
          <w:color w:val="000000"/>
          <w:kern w:val="0"/>
          <w:szCs w:val="21"/>
          <w:shd w:val="clear" w:color="auto" w:fill="FFFFFF"/>
        </w:rPr>
        <w:t>动画版</w:t>
      </w:r>
      <w:r>
        <w:rPr>
          <w:rFonts w:hint="eastAsia"/>
          <w:color w:val="000000"/>
          <w:kern w:val="0"/>
          <w:szCs w:val="21"/>
          <w:shd w:val="clear" w:color="auto" w:fill="FFFFFF"/>
        </w:rPr>
        <w:t>》是有史以来最优秀、最具变革性的超级英雄叙事作品之一，而丹尼尔·多克里则为这部作品赋予了其应有的文化地位。本书充满引人入胜的幕后故事和精彩分析，无论是长期粉丝还是初次接触的人，都会从中获得极大乐趣。”</w:t>
      </w:r>
    </w:p>
    <w:p w14:paraId="73165115" w14:textId="77777777" w:rsidR="00D1360A" w:rsidRDefault="00000000">
      <w:pPr>
        <w:widowControl/>
        <w:shd w:val="clear" w:color="auto" w:fill="FFFFFF"/>
        <w:spacing w:line="330" w:lineRule="atLeast"/>
        <w:ind w:firstLineChars="200" w:firstLine="420"/>
        <w:jc w:val="right"/>
        <w:rPr>
          <w:color w:val="000000"/>
          <w:kern w:val="0"/>
          <w:szCs w:val="21"/>
          <w:shd w:val="clear" w:color="auto" w:fill="FFFFFF"/>
        </w:rPr>
      </w:pPr>
      <w:r>
        <w:rPr>
          <w:rFonts w:hint="eastAsia"/>
          <w:color w:val="000000"/>
          <w:kern w:val="0"/>
          <w:szCs w:val="21"/>
          <w:shd w:val="clear" w:color="auto" w:fill="FFFFFF"/>
        </w:rPr>
        <w:t>——乔西·里斯曼，《纽约时报》畅销书作者</w:t>
      </w:r>
    </w:p>
    <w:p w14:paraId="3A317B28" w14:textId="77777777" w:rsidR="00D1360A" w:rsidRDefault="00D1360A">
      <w:pPr>
        <w:widowControl/>
        <w:shd w:val="clear" w:color="auto" w:fill="FFFFFF"/>
        <w:spacing w:line="330" w:lineRule="atLeast"/>
        <w:ind w:firstLineChars="200" w:firstLine="420"/>
        <w:rPr>
          <w:color w:val="000000"/>
          <w:kern w:val="0"/>
          <w:szCs w:val="21"/>
          <w:shd w:val="clear" w:color="auto" w:fill="FFFFFF"/>
        </w:rPr>
      </w:pPr>
    </w:p>
    <w:p w14:paraId="174E6FFF" w14:textId="77777777" w:rsidR="00D1360A" w:rsidRDefault="00000000">
      <w:pPr>
        <w:widowControl/>
        <w:shd w:val="clear" w:color="auto" w:fill="FFFFFF"/>
        <w:spacing w:line="330" w:lineRule="atLeast"/>
        <w:ind w:firstLineChars="200" w:firstLine="420"/>
        <w:rPr>
          <w:color w:val="000000"/>
          <w:kern w:val="0"/>
          <w:szCs w:val="21"/>
          <w:shd w:val="clear" w:color="auto" w:fill="FFFFFF"/>
        </w:rPr>
      </w:pPr>
      <w:r>
        <w:rPr>
          <w:rFonts w:hint="eastAsia"/>
          <w:color w:val="000000"/>
          <w:kern w:val="0"/>
          <w:szCs w:val="21"/>
          <w:shd w:val="clear" w:color="auto" w:fill="FFFFFF"/>
        </w:rPr>
        <w:t>“只要有人能让我对蝙蝠侠有新的认识，那就是美好的一天。而这本书让我度过了一个美好的月份……研究详尽、内容全面、阅读体验愉快——堪称参考书的三重标准！”</w:t>
      </w:r>
    </w:p>
    <w:p w14:paraId="372B4189" w14:textId="77777777" w:rsidR="00D1360A" w:rsidRDefault="00000000">
      <w:pPr>
        <w:widowControl/>
        <w:shd w:val="clear" w:color="auto" w:fill="FFFFFF"/>
        <w:spacing w:line="330" w:lineRule="atLeast"/>
        <w:ind w:firstLineChars="200" w:firstLine="420"/>
        <w:jc w:val="right"/>
        <w:rPr>
          <w:color w:val="000000"/>
          <w:kern w:val="0"/>
          <w:szCs w:val="21"/>
          <w:shd w:val="clear" w:color="auto" w:fill="FFFFFF"/>
        </w:rPr>
      </w:pPr>
      <w:r>
        <w:rPr>
          <w:rFonts w:hint="eastAsia"/>
          <w:color w:val="000000"/>
          <w:kern w:val="0"/>
          <w:szCs w:val="21"/>
          <w:shd w:val="clear" w:color="auto" w:fill="FFFFFF"/>
        </w:rPr>
        <w:t>——马克·韦德，《纽约时报》畅销书作者、漫画编剧</w:t>
      </w:r>
    </w:p>
    <w:p w14:paraId="117DEB94" w14:textId="77777777" w:rsidR="00D1360A" w:rsidRDefault="00D1360A">
      <w:pPr>
        <w:widowControl/>
        <w:shd w:val="clear" w:color="auto" w:fill="FFFFFF"/>
        <w:spacing w:line="330" w:lineRule="atLeast"/>
        <w:ind w:firstLineChars="200" w:firstLine="420"/>
        <w:rPr>
          <w:color w:val="000000"/>
          <w:kern w:val="0"/>
          <w:szCs w:val="21"/>
          <w:shd w:val="clear" w:color="auto" w:fill="FFFFFF"/>
        </w:rPr>
      </w:pPr>
    </w:p>
    <w:p w14:paraId="26C35932" w14:textId="3838D969" w:rsidR="00D1360A" w:rsidRDefault="00000000">
      <w:pPr>
        <w:widowControl/>
        <w:shd w:val="clear" w:color="auto" w:fill="FFFFFF"/>
        <w:spacing w:line="330" w:lineRule="atLeast"/>
        <w:ind w:firstLineChars="200" w:firstLine="420"/>
        <w:rPr>
          <w:color w:val="000000"/>
          <w:kern w:val="0"/>
          <w:szCs w:val="21"/>
          <w:shd w:val="clear" w:color="auto" w:fill="FFFFFF"/>
        </w:rPr>
      </w:pPr>
      <w:r>
        <w:rPr>
          <w:rFonts w:hint="eastAsia"/>
          <w:color w:val="000000"/>
          <w:kern w:val="0"/>
          <w:szCs w:val="21"/>
          <w:shd w:val="clear" w:color="auto" w:fill="FFFFFF"/>
        </w:rPr>
        <w:t>“正如《蝙蝠侠：</w:t>
      </w:r>
      <w:r w:rsidR="00F503F8">
        <w:rPr>
          <w:rFonts w:hint="eastAsia"/>
          <w:color w:val="000000"/>
          <w:kern w:val="0"/>
          <w:szCs w:val="21"/>
          <w:shd w:val="clear" w:color="auto" w:fill="FFFFFF"/>
        </w:rPr>
        <w:t>动画版</w:t>
      </w:r>
      <w:r>
        <w:rPr>
          <w:rFonts w:hint="eastAsia"/>
          <w:color w:val="000000"/>
          <w:kern w:val="0"/>
          <w:szCs w:val="21"/>
          <w:shd w:val="clear" w:color="auto" w:fill="FFFFFF"/>
        </w:rPr>
        <w:t>》为哥谭的披风斗士带来了严肃、深刻且细致入微的呈现，丹尼尔·多克里的《我是黑夜》也为这部里程碑式作品提供了一部同样严肃、深入且详尽的历史。</w:t>
      </w:r>
      <w:r>
        <w:rPr>
          <w:rFonts w:hint="eastAsia"/>
          <w:color w:val="000000"/>
          <w:kern w:val="0"/>
          <w:szCs w:val="21"/>
          <w:shd w:val="clear" w:color="auto" w:fill="FFFFFF"/>
        </w:rPr>
        <w:lastRenderedPageBreak/>
        <w:t>该书研究扎实、文笔优美，从艺术家、编剧、演员、导演到高管，全方位记录了他们如何共同打造出一部不仅仅是动画电视节目，而是一件艺术作品。”</w:t>
      </w:r>
    </w:p>
    <w:p w14:paraId="2F419122" w14:textId="77777777" w:rsidR="00D1360A" w:rsidRDefault="00000000">
      <w:pPr>
        <w:widowControl/>
        <w:shd w:val="clear" w:color="auto" w:fill="FFFFFF"/>
        <w:spacing w:line="330" w:lineRule="atLeast"/>
        <w:ind w:firstLineChars="200" w:firstLine="420"/>
        <w:jc w:val="right"/>
        <w:rPr>
          <w:color w:val="000000"/>
          <w:kern w:val="0"/>
          <w:szCs w:val="21"/>
          <w:shd w:val="clear" w:color="auto" w:fill="FFFFFF"/>
        </w:rPr>
      </w:pPr>
      <w:r>
        <w:rPr>
          <w:rFonts w:hint="eastAsia"/>
          <w:color w:val="000000"/>
          <w:kern w:val="0"/>
          <w:szCs w:val="21"/>
          <w:shd w:val="clear" w:color="auto" w:fill="FFFFFF"/>
        </w:rPr>
        <w:t>——大卫·斯莱克，《少年泰坦》编剧</w:t>
      </w:r>
      <w:r>
        <w:rPr>
          <w:rFonts w:hint="eastAsia"/>
          <w:color w:val="000000"/>
          <w:kern w:val="0"/>
          <w:szCs w:val="21"/>
          <w:shd w:val="clear" w:color="auto" w:fill="FFFFFF"/>
        </w:rPr>
        <w:t>/</w:t>
      </w:r>
      <w:r>
        <w:rPr>
          <w:rFonts w:hint="eastAsia"/>
          <w:color w:val="000000"/>
          <w:kern w:val="0"/>
          <w:szCs w:val="21"/>
          <w:shd w:val="clear" w:color="auto" w:fill="FFFFFF"/>
        </w:rPr>
        <w:t>制片人</w:t>
      </w:r>
    </w:p>
    <w:p w14:paraId="01698126" w14:textId="77777777" w:rsidR="00D1360A" w:rsidRDefault="00D1360A">
      <w:pPr>
        <w:widowControl/>
        <w:shd w:val="clear" w:color="auto" w:fill="FFFFFF"/>
        <w:spacing w:line="330" w:lineRule="atLeast"/>
        <w:rPr>
          <w:color w:val="000000"/>
          <w:kern w:val="0"/>
          <w:szCs w:val="21"/>
          <w:shd w:val="clear" w:color="auto" w:fill="FFFFFF"/>
        </w:rPr>
      </w:pPr>
    </w:p>
    <w:p w14:paraId="478C4055" w14:textId="77777777" w:rsidR="00D1360A" w:rsidRDefault="00D1360A">
      <w:pPr>
        <w:rPr>
          <w:b/>
          <w:color w:val="000000"/>
        </w:rPr>
      </w:pPr>
    </w:p>
    <w:p w14:paraId="6A8CD931" w14:textId="77777777" w:rsidR="00D1360A" w:rsidRDefault="00000000">
      <w:pPr>
        <w:shd w:val="clear" w:color="auto" w:fill="FFFFFF"/>
        <w:rPr>
          <w:color w:val="000000"/>
          <w:szCs w:val="21"/>
        </w:rPr>
      </w:pPr>
      <w:bookmarkStart w:id="1" w:name="OLE_LINK43"/>
      <w:bookmarkStart w:id="2" w:name="OLE_LINK38"/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14:paraId="387509B6" w14:textId="77777777" w:rsidR="00D1360A" w:rsidRDefault="00000000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14:paraId="7D026DF2" w14:textId="77777777" w:rsidR="00D1360A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9" w:history="1">
        <w:r w:rsidR="00D1360A">
          <w:rPr>
            <w:rStyle w:val="ab"/>
            <w:rFonts w:hint="eastAsia"/>
            <w:b/>
            <w:szCs w:val="21"/>
          </w:rPr>
          <w:t>Righ</w:t>
        </w:r>
        <w:r w:rsidR="00D1360A">
          <w:rPr>
            <w:rStyle w:val="ab"/>
            <w:b/>
            <w:szCs w:val="21"/>
          </w:rPr>
          <w:t>ts@nurnberg.com.cn</w:t>
        </w:r>
      </w:hyperlink>
    </w:p>
    <w:p w14:paraId="6140CD28" w14:textId="77777777" w:rsidR="00D1360A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0E0B5545" w14:textId="77777777" w:rsidR="00D1360A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63D2F475" w14:textId="77777777" w:rsidR="00D1360A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2EF915C8" w14:textId="77777777" w:rsidR="00D1360A" w:rsidRDefault="00000000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0" w:history="1">
        <w:r w:rsidR="00D1360A">
          <w:rPr>
            <w:rStyle w:val="ab"/>
            <w:szCs w:val="21"/>
          </w:rPr>
          <w:t>http://www.nurnberg.com.cn</w:t>
        </w:r>
      </w:hyperlink>
    </w:p>
    <w:p w14:paraId="24C55500" w14:textId="77777777" w:rsidR="00D1360A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1" w:history="1">
        <w:r w:rsidR="00D1360A">
          <w:rPr>
            <w:rStyle w:val="ab"/>
            <w:szCs w:val="21"/>
          </w:rPr>
          <w:t>http://www.nurnberg.com.cn/booklist_zh/list.aspx</w:t>
        </w:r>
      </w:hyperlink>
    </w:p>
    <w:p w14:paraId="415AB572" w14:textId="77777777" w:rsidR="00D1360A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2" w:history="1">
        <w:r w:rsidR="00D1360A">
          <w:rPr>
            <w:rStyle w:val="ab"/>
            <w:szCs w:val="21"/>
          </w:rPr>
          <w:t>http://www.nurnberg.com.cn/book/book.aspx</w:t>
        </w:r>
      </w:hyperlink>
    </w:p>
    <w:p w14:paraId="4FEFA517" w14:textId="77777777" w:rsidR="00D1360A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13" w:history="1">
        <w:r w:rsidR="00D1360A">
          <w:rPr>
            <w:rStyle w:val="ab"/>
            <w:szCs w:val="21"/>
          </w:rPr>
          <w:t>http://www.nurnberg.com.cn/video/video.aspx</w:t>
        </w:r>
      </w:hyperlink>
    </w:p>
    <w:p w14:paraId="379D328E" w14:textId="77777777" w:rsidR="00D1360A" w:rsidRDefault="00000000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4" w:history="1">
        <w:r w:rsidR="00D1360A">
          <w:rPr>
            <w:rStyle w:val="ab"/>
            <w:szCs w:val="21"/>
          </w:rPr>
          <w:t>http://site.douban.com/110577/</w:t>
        </w:r>
      </w:hyperlink>
    </w:p>
    <w:p w14:paraId="24A94B34" w14:textId="77777777" w:rsidR="00D1360A" w:rsidRDefault="00000000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hyperlink r:id="rId15" w:history="1">
        <w:r w:rsidR="00D1360A">
          <w:rPr>
            <w:rFonts w:cs="Calibri" w:hint="eastAsia"/>
            <w:color w:val="0000FF"/>
            <w:u w:val="single"/>
            <w:shd w:val="clear" w:color="auto" w:fill="FFFFFF"/>
          </w:rPr>
          <w:t>安德鲁纳伯格公司的微博</w:t>
        </w:r>
        <w:r w:rsidR="00D1360A">
          <w:rPr>
            <w:color w:val="0000FF"/>
            <w:u w:val="single"/>
            <w:shd w:val="clear" w:color="auto" w:fill="FFFFFF"/>
          </w:rPr>
          <w:t>_</w:t>
        </w:r>
        <w:r w:rsidR="00D1360A"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 w:rsidR="00D1360A"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0DB6C6A9" w14:textId="77777777" w:rsidR="00D1360A" w:rsidRDefault="00000000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bookmarkEnd w:id="1"/>
    <w:bookmarkEnd w:id="2"/>
    <w:p w14:paraId="37F000C9" w14:textId="77777777" w:rsidR="00D1360A" w:rsidRDefault="00000000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653BE478" wp14:editId="45B8CBAD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AEC20" w14:textId="77777777" w:rsidR="00D1360A" w:rsidRDefault="00D1360A">
      <w:pPr>
        <w:ind w:right="420"/>
        <w:rPr>
          <w:rFonts w:eastAsia="Gungsuh"/>
          <w:color w:val="000000"/>
          <w:kern w:val="0"/>
          <w:szCs w:val="21"/>
        </w:rPr>
      </w:pPr>
    </w:p>
    <w:sectPr w:rsidR="00D1360A">
      <w:headerReference w:type="default" r:id="rId17"/>
      <w:footerReference w:type="default" r:id="rId18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B4F430" w14:textId="77777777" w:rsidR="00F70F81" w:rsidRDefault="00F70F81">
      <w:r>
        <w:separator/>
      </w:r>
    </w:p>
  </w:endnote>
  <w:endnote w:type="continuationSeparator" w:id="0">
    <w:p w14:paraId="0F7DAE6B" w14:textId="77777777" w:rsidR="00F70F81" w:rsidRDefault="00F70F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altName w:val="Yu Gothic UI"/>
    <w:charset w:val="00"/>
    <w:family w:val="swiss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16AB10" w14:textId="77777777" w:rsidR="00D1360A" w:rsidRDefault="00D1360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56AD5F8D" w14:textId="77777777" w:rsidR="00D1360A" w:rsidRDefault="0000000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54377CC9" w14:textId="77777777" w:rsidR="00D1360A" w:rsidRDefault="0000000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6FBB1FAE" w14:textId="77777777" w:rsidR="00D1360A" w:rsidRDefault="0000000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D1360A"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78BB4F4B" w14:textId="77777777" w:rsidR="00D1360A" w:rsidRDefault="00D1360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973BCB" w14:textId="77777777" w:rsidR="00F70F81" w:rsidRDefault="00F70F81">
      <w:r>
        <w:separator/>
      </w:r>
    </w:p>
  </w:footnote>
  <w:footnote w:type="continuationSeparator" w:id="0">
    <w:p w14:paraId="4442DAB2" w14:textId="77777777" w:rsidR="00F70F81" w:rsidRDefault="00F70F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444A5E" w14:textId="77777777" w:rsidR="00D1360A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567D848" wp14:editId="7BE0FF12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4E5CCD2" w14:textId="77777777" w:rsidR="00D1360A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2FAE"/>
    <w:rsid w:val="00005533"/>
    <w:rsid w:val="0000741F"/>
    <w:rsid w:val="00013D7A"/>
    <w:rsid w:val="00014408"/>
    <w:rsid w:val="000226FA"/>
    <w:rsid w:val="00030D63"/>
    <w:rsid w:val="00040304"/>
    <w:rsid w:val="00061C2C"/>
    <w:rsid w:val="000803A7"/>
    <w:rsid w:val="00080CD8"/>
    <w:rsid w:val="000810D5"/>
    <w:rsid w:val="00082504"/>
    <w:rsid w:val="0008781E"/>
    <w:rsid w:val="000A01BD"/>
    <w:rsid w:val="000A57E2"/>
    <w:rsid w:val="000B3141"/>
    <w:rsid w:val="000B3EED"/>
    <w:rsid w:val="000B4D73"/>
    <w:rsid w:val="000C0951"/>
    <w:rsid w:val="000C18AC"/>
    <w:rsid w:val="000D0A7C"/>
    <w:rsid w:val="000D293D"/>
    <w:rsid w:val="000D34C3"/>
    <w:rsid w:val="000D3D3A"/>
    <w:rsid w:val="000D5F8D"/>
    <w:rsid w:val="001017C7"/>
    <w:rsid w:val="00102500"/>
    <w:rsid w:val="00110260"/>
    <w:rsid w:val="0011264B"/>
    <w:rsid w:val="00121268"/>
    <w:rsid w:val="00132921"/>
    <w:rsid w:val="00133C63"/>
    <w:rsid w:val="00134987"/>
    <w:rsid w:val="00146F1E"/>
    <w:rsid w:val="00163F80"/>
    <w:rsid w:val="00167007"/>
    <w:rsid w:val="00193733"/>
    <w:rsid w:val="00195D6F"/>
    <w:rsid w:val="001B2196"/>
    <w:rsid w:val="001B679D"/>
    <w:rsid w:val="001C6D65"/>
    <w:rsid w:val="001D0115"/>
    <w:rsid w:val="001D0FAF"/>
    <w:rsid w:val="001D4E4F"/>
    <w:rsid w:val="001F0F15"/>
    <w:rsid w:val="002068EA"/>
    <w:rsid w:val="00215BF8"/>
    <w:rsid w:val="002243E8"/>
    <w:rsid w:val="00236060"/>
    <w:rsid w:val="00244604"/>
    <w:rsid w:val="00244F8F"/>
    <w:rsid w:val="002516C3"/>
    <w:rsid w:val="002523C1"/>
    <w:rsid w:val="00265795"/>
    <w:rsid w:val="002727E9"/>
    <w:rsid w:val="0027765C"/>
    <w:rsid w:val="00295FD8"/>
    <w:rsid w:val="0029676A"/>
    <w:rsid w:val="002B5ADD"/>
    <w:rsid w:val="002C0257"/>
    <w:rsid w:val="002D009B"/>
    <w:rsid w:val="002E13E2"/>
    <w:rsid w:val="002E21FA"/>
    <w:rsid w:val="002E25C3"/>
    <w:rsid w:val="002E4527"/>
    <w:rsid w:val="00304C83"/>
    <w:rsid w:val="00310AD2"/>
    <w:rsid w:val="00312D3B"/>
    <w:rsid w:val="00314D8C"/>
    <w:rsid w:val="003169AA"/>
    <w:rsid w:val="003212C8"/>
    <w:rsid w:val="003250A9"/>
    <w:rsid w:val="0033179B"/>
    <w:rsid w:val="00336416"/>
    <w:rsid w:val="00340C73"/>
    <w:rsid w:val="00341881"/>
    <w:rsid w:val="0034331D"/>
    <w:rsid w:val="003514A6"/>
    <w:rsid w:val="00357F6D"/>
    <w:rsid w:val="003646A1"/>
    <w:rsid w:val="003702ED"/>
    <w:rsid w:val="00374360"/>
    <w:rsid w:val="003762D7"/>
    <w:rsid w:val="003803C5"/>
    <w:rsid w:val="00387E71"/>
    <w:rsid w:val="003935E9"/>
    <w:rsid w:val="0039543C"/>
    <w:rsid w:val="003A3601"/>
    <w:rsid w:val="003C524C"/>
    <w:rsid w:val="003D49B4"/>
    <w:rsid w:val="003F4DC2"/>
    <w:rsid w:val="003F745B"/>
    <w:rsid w:val="004039C9"/>
    <w:rsid w:val="00422383"/>
    <w:rsid w:val="00427236"/>
    <w:rsid w:val="00435906"/>
    <w:rsid w:val="004655CB"/>
    <w:rsid w:val="00485E2E"/>
    <w:rsid w:val="00486E31"/>
    <w:rsid w:val="004C4664"/>
    <w:rsid w:val="004D059F"/>
    <w:rsid w:val="004D5ADA"/>
    <w:rsid w:val="004F6FDA"/>
    <w:rsid w:val="0050133A"/>
    <w:rsid w:val="00507886"/>
    <w:rsid w:val="00512B81"/>
    <w:rsid w:val="00516879"/>
    <w:rsid w:val="00527595"/>
    <w:rsid w:val="00531E34"/>
    <w:rsid w:val="00542854"/>
    <w:rsid w:val="0054434C"/>
    <w:rsid w:val="005508BD"/>
    <w:rsid w:val="00553CE6"/>
    <w:rsid w:val="00554EB4"/>
    <w:rsid w:val="00564FD9"/>
    <w:rsid w:val="005B2CF5"/>
    <w:rsid w:val="005B444D"/>
    <w:rsid w:val="005C244E"/>
    <w:rsid w:val="005C27DC"/>
    <w:rsid w:val="005D167F"/>
    <w:rsid w:val="005D3FD9"/>
    <w:rsid w:val="005D743E"/>
    <w:rsid w:val="005E31E5"/>
    <w:rsid w:val="005F2EC6"/>
    <w:rsid w:val="005F4D4D"/>
    <w:rsid w:val="005F5420"/>
    <w:rsid w:val="00616A0F"/>
    <w:rsid w:val="006176AA"/>
    <w:rsid w:val="00655FA9"/>
    <w:rsid w:val="006656BA"/>
    <w:rsid w:val="00667C85"/>
    <w:rsid w:val="00680EFB"/>
    <w:rsid w:val="006B6CAB"/>
    <w:rsid w:val="006D37ED"/>
    <w:rsid w:val="006E2E2E"/>
    <w:rsid w:val="007078E0"/>
    <w:rsid w:val="00715F9D"/>
    <w:rsid w:val="007419C0"/>
    <w:rsid w:val="00747520"/>
    <w:rsid w:val="0075196D"/>
    <w:rsid w:val="00763D04"/>
    <w:rsid w:val="00792AB2"/>
    <w:rsid w:val="007962CA"/>
    <w:rsid w:val="007A513F"/>
    <w:rsid w:val="007A5AA6"/>
    <w:rsid w:val="007B5222"/>
    <w:rsid w:val="007B6993"/>
    <w:rsid w:val="007C3170"/>
    <w:rsid w:val="007C4BA4"/>
    <w:rsid w:val="007C5D7D"/>
    <w:rsid w:val="007C68DC"/>
    <w:rsid w:val="007D262A"/>
    <w:rsid w:val="007D69A1"/>
    <w:rsid w:val="007E108E"/>
    <w:rsid w:val="007E2BA6"/>
    <w:rsid w:val="007E348E"/>
    <w:rsid w:val="007E44C1"/>
    <w:rsid w:val="007F1B8C"/>
    <w:rsid w:val="007F652C"/>
    <w:rsid w:val="00805ED5"/>
    <w:rsid w:val="008129CA"/>
    <w:rsid w:val="00816558"/>
    <w:rsid w:val="008833DC"/>
    <w:rsid w:val="00895CB6"/>
    <w:rsid w:val="008A6811"/>
    <w:rsid w:val="008A7AE7"/>
    <w:rsid w:val="008C0420"/>
    <w:rsid w:val="008C4BCC"/>
    <w:rsid w:val="008D07F2"/>
    <w:rsid w:val="008D278C"/>
    <w:rsid w:val="008D4F84"/>
    <w:rsid w:val="008E1206"/>
    <w:rsid w:val="008E5DFE"/>
    <w:rsid w:val="008F46C1"/>
    <w:rsid w:val="00906691"/>
    <w:rsid w:val="00916A50"/>
    <w:rsid w:val="009222F0"/>
    <w:rsid w:val="00931DDB"/>
    <w:rsid w:val="00937973"/>
    <w:rsid w:val="00953C63"/>
    <w:rsid w:val="0095747D"/>
    <w:rsid w:val="00973993"/>
    <w:rsid w:val="00973E1A"/>
    <w:rsid w:val="009836C5"/>
    <w:rsid w:val="00995581"/>
    <w:rsid w:val="00996023"/>
    <w:rsid w:val="009A1093"/>
    <w:rsid w:val="009B01A7"/>
    <w:rsid w:val="009B3943"/>
    <w:rsid w:val="009C66BB"/>
    <w:rsid w:val="009D09AC"/>
    <w:rsid w:val="009D7EA7"/>
    <w:rsid w:val="009E5739"/>
    <w:rsid w:val="00A10F0C"/>
    <w:rsid w:val="00A1225E"/>
    <w:rsid w:val="00A45A3D"/>
    <w:rsid w:val="00A54A8E"/>
    <w:rsid w:val="00A71EAE"/>
    <w:rsid w:val="00A866EC"/>
    <w:rsid w:val="00A90D6D"/>
    <w:rsid w:val="00A90FC8"/>
    <w:rsid w:val="00A91D49"/>
    <w:rsid w:val="00AB060D"/>
    <w:rsid w:val="00AB7588"/>
    <w:rsid w:val="00AB762B"/>
    <w:rsid w:val="00AC7610"/>
    <w:rsid w:val="00AD1193"/>
    <w:rsid w:val="00AD23A3"/>
    <w:rsid w:val="00AF0671"/>
    <w:rsid w:val="00B057F1"/>
    <w:rsid w:val="00B254DB"/>
    <w:rsid w:val="00B262C1"/>
    <w:rsid w:val="00B46E7C"/>
    <w:rsid w:val="00B47582"/>
    <w:rsid w:val="00B54288"/>
    <w:rsid w:val="00B5540C"/>
    <w:rsid w:val="00B5587F"/>
    <w:rsid w:val="00B62889"/>
    <w:rsid w:val="00B63D45"/>
    <w:rsid w:val="00B648F3"/>
    <w:rsid w:val="00B6616C"/>
    <w:rsid w:val="00B71C53"/>
    <w:rsid w:val="00B7682F"/>
    <w:rsid w:val="00B82CB7"/>
    <w:rsid w:val="00B928DA"/>
    <w:rsid w:val="00BA25D1"/>
    <w:rsid w:val="00BA2F96"/>
    <w:rsid w:val="00BB38B3"/>
    <w:rsid w:val="00BB493B"/>
    <w:rsid w:val="00BB6A0E"/>
    <w:rsid w:val="00BC3360"/>
    <w:rsid w:val="00BC558C"/>
    <w:rsid w:val="00BD57A4"/>
    <w:rsid w:val="00BE6763"/>
    <w:rsid w:val="00BF20A3"/>
    <w:rsid w:val="00BF237B"/>
    <w:rsid w:val="00BF39E0"/>
    <w:rsid w:val="00BF523C"/>
    <w:rsid w:val="00C01700"/>
    <w:rsid w:val="00C061D1"/>
    <w:rsid w:val="00C117A9"/>
    <w:rsid w:val="00C12E75"/>
    <w:rsid w:val="00C1399B"/>
    <w:rsid w:val="00C16D2E"/>
    <w:rsid w:val="00C308BC"/>
    <w:rsid w:val="00C40DC8"/>
    <w:rsid w:val="00C60B95"/>
    <w:rsid w:val="00C71DBF"/>
    <w:rsid w:val="00C835AD"/>
    <w:rsid w:val="00C9021F"/>
    <w:rsid w:val="00CA1DDF"/>
    <w:rsid w:val="00CB6027"/>
    <w:rsid w:val="00CC69DA"/>
    <w:rsid w:val="00CD3036"/>
    <w:rsid w:val="00CD409A"/>
    <w:rsid w:val="00D068E5"/>
    <w:rsid w:val="00D1360A"/>
    <w:rsid w:val="00D17732"/>
    <w:rsid w:val="00D24A70"/>
    <w:rsid w:val="00D24E00"/>
    <w:rsid w:val="00D341FB"/>
    <w:rsid w:val="00D500BB"/>
    <w:rsid w:val="00D5176B"/>
    <w:rsid w:val="00D55CF3"/>
    <w:rsid w:val="00D56A6F"/>
    <w:rsid w:val="00D56DBD"/>
    <w:rsid w:val="00D63010"/>
    <w:rsid w:val="00D64EE2"/>
    <w:rsid w:val="00D738A1"/>
    <w:rsid w:val="00D762D4"/>
    <w:rsid w:val="00D76715"/>
    <w:rsid w:val="00DB3297"/>
    <w:rsid w:val="00DB7D8F"/>
    <w:rsid w:val="00DF0BB7"/>
    <w:rsid w:val="00E00CC0"/>
    <w:rsid w:val="00E132E9"/>
    <w:rsid w:val="00E15659"/>
    <w:rsid w:val="00E43598"/>
    <w:rsid w:val="00E509A5"/>
    <w:rsid w:val="00E54E5E"/>
    <w:rsid w:val="00E557C1"/>
    <w:rsid w:val="00E65115"/>
    <w:rsid w:val="00E725A1"/>
    <w:rsid w:val="00EA6987"/>
    <w:rsid w:val="00EA74CC"/>
    <w:rsid w:val="00EB27B1"/>
    <w:rsid w:val="00EB7138"/>
    <w:rsid w:val="00EC129D"/>
    <w:rsid w:val="00ED1D72"/>
    <w:rsid w:val="00EE4676"/>
    <w:rsid w:val="00EF60DB"/>
    <w:rsid w:val="00F033EC"/>
    <w:rsid w:val="00F05A6A"/>
    <w:rsid w:val="00F25456"/>
    <w:rsid w:val="00F26218"/>
    <w:rsid w:val="00F331B4"/>
    <w:rsid w:val="00F34420"/>
    <w:rsid w:val="00F34483"/>
    <w:rsid w:val="00F349FA"/>
    <w:rsid w:val="00F503F8"/>
    <w:rsid w:val="00F54836"/>
    <w:rsid w:val="00F57001"/>
    <w:rsid w:val="00F578E8"/>
    <w:rsid w:val="00F57900"/>
    <w:rsid w:val="00F668A4"/>
    <w:rsid w:val="00F70F81"/>
    <w:rsid w:val="00F80E8A"/>
    <w:rsid w:val="00FA2346"/>
    <w:rsid w:val="00FB277E"/>
    <w:rsid w:val="00FB5963"/>
    <w:rsid w:val="00FC3699"/>
    <w:rsid w:val="00FD049B"/>
    <w:rsid w:val="00FD2972"/>
    <w:rsid w:val="00FD3BC4"/>
    <w:rsid w:val="00FF01D6"/>
    <w:rsid w:val="04B21E8E"/>
    <w:rsid w:val="055F1B46"/>
    <w:rsid w:val="065742DF"/>
    <w:rsid w:val="0806583D"/>
    <w:rsid w:val="091A3CEE"/>
    <w:rsid w:val="0AA822B2"/>
    <w:rsid w:val="0B160C9D"/>
    <w:rsid w:val="0C1B0437"/>
    <w:rsid w:val="0FBF7A81"/>
    <w:rsid w:val="1264528F"/>
    <w:rsid w:val="12D17378"/>
    <w:rsid w:val="12D81E34"/>
    <w:rsid w:val="14117386"/>
    <w:rsid w:val="14410444"/>
    <w:rsid w:val="14C12F5A"/>
    <w:rsid w:val="162057B7"/>
    <w:rsid w:val="17594F22"/>
    <w:rsid w:val="1A294027"/>
    <w:rsid w:val="1EB624CD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B6C37C3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6606448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B7A017C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E3B11EA"/>
  <w15:docId w15:val="{DA121BAC-8EB1-4EE3-8FC3-2D89343B9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Body Text 2" w:qFormat="1"/>
    <w:lsdException w:name="Hyperlink" w:qFormat="1"/>
    <w:lsdException w:name="Followed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paragraph" w:customStyle="1" w:styleId="story-body">
    <w:name w:val="story-body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customStyle="1" w:styleId="SubtitleLine">
    <w:name w:val="Subtitle Line"/>
    <w:basedOn w:val="TitleLine"/>
    <w:next w:val="AuthorPublisher"/>
    <w:qFormat/>
    <w:rPr>
      <w:caps w:val="0"/>
      <w:sz w:val="44"/>
    </w:rPr>
  </w:style>
  <w:style w:type="paragraph" w:customStyle="1" w:styleId="TitleLine">
    <w:name w:val="Title Line"/>
    <w:basedOn w:val="a"/>
    <w:next w:val="SubtitleLine"/>
    <w:qFormat/>
    <w:pPr>
      <w:jc w:val="center"/>
    </w:pPr>
    <w:rPr>
      <w:b/>
      <w:bCs/>
      <w:caps/>
      <w:sz w:val="72"/>
    </w:rPr>
  </w:style>
  <w:style w:type="paragraph" w:customStyle="1" w:styleId="AuthorPublisher">
    <w:name w:val="Author/Publisher"/>
    <w:qFormat/>
    <w:pPr>
      <w:spacing w:before="60"/>
      <w:jc w:val="center"/>
    </w:pPr>
    <w:rPr>
      <w:rFonts w:eastAsiaTheme="minorHAnsi"/>
      <w:b/>
      <w:bCs/>
      <w:sz w:val="28"/>
      <w:szCs w:val="24"/>
      <w:lang w:eastAsia="en-US"/>
    </w:rPr>
  </w:style>
  <w:style w:type="character" w:styleId="ac">
    <w:name w:val="Unresolved Mention"/>
    <w:basedOn w:val="a0"/>
    <w:uiPriority w:val="99"/>
    <w:semiHidden/>
    <w:unhideWhenUsed/>
    <w:rsid w:val="00F503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nurnberg.com.cn/video/video.aspx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www.nurnberg.com.cn/book/book.aspx" TargetMode="External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nurnberg.com.cn/booklist_zh/list.aspx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eibo.com/1877653117/profile?topnav=1&amp;wvr=6" TargetMode="External"/><Relationship Id="rId10" Type="http://schemas.openxmlformats.org/officeDocument/2006/relationships/hyperlink" Target="http://www.nurnberg.com.cn/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Rights@nurnberg.com.cn" TargetMode="External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961</Words>
  <Characters>1318</Characters>
  <Application>Microsoft Office Word</Application>
  <DocSecurity>0</DocSecurity>
  <Lines>62</Lines>
  <Paragraphs>49</Paragraphs>
  <ScaleCrop>false</ScaleCrop>
  <Company>2ndSpAcE</Company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博涵 张</cp:lastModifiedBy>
  <cp:revision>6</cp:revision>
  <cp:lastPrinted>2005-06-10T06:33:00Z</cp:lastPrinted>
  <dcterms:created xsi:type="dcterms:W3CDTF">2023-11-05T05:33:00Z</dcterms:created>
  <dcterms:modified xsi:type="dcterms:W3CDTF">2026-03-24T05:31:00Z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EE75C4F0E3494CFAB4FB7A8D0C3BEE53</vt:lpwstr>
  </property>
  <property fmtid="{D5CDD505-2E9C-101B-9397-08002B2CF9AE}" pid="4" name="KSOTemplateDocerSaveRecord">
    <vt:lpwstr>eyJoZGlkIjoiY2I5ZWU0N2I2NGYzNDVhNzdjMzQ4NTU0ODU3N2JjZTMiLCJ1c2VySWQiOiI0OTgzMjcxNzcifQ==</vt:lpwstr>
  </property>
</Properties>
</file>