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72C0BA" w14:textId="77777777" w:rsidR="00AE574A" w:rsidRDefault="00AE574A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075845DD" w14:textId="77777777" w:rsidR="00AE574A" w:rsidRDefault="00A14DF2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607CDBCB" w14:textId="0D7FEAB3" w:rsidR="00AE574A" w:rsidRDefault="00AE574A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3108E789" w14:textId="1ED8388B" w:rsidR="00AE574A" w:rsidRDefault="00AE574A">
      <w:pPr>
        <w:rPr>
          <w:b/>
          <w:color w:val="000000"/>
          <w:szCs w:val="21"/>
        </w:rPr>
      </w:pPr>
    </w:p>
    <w:p w14:paraId="3DA7336F" w14:textId="113B68DE" w:rsidR="00774233" w:rsidRPr="00774233" w:rsidRDefault="00404A8E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74624" behindDoc="0" locked="0" layoutInCell="1" allowOverlap="1" wp14:anchorId="084F91C4" wp14:editId="59E5FF07">
            <wp:simplePos x="0" y="0"/>
            <wp:positionH relativeFrom="margin">
              <wp:align>right</wp:align>
            </wp:positionH>
            <wp:positionV relativeFrom="paragraph">
              <wp:posOffset>8254</wp:posOffset>
            </wp:positionV>
            <wp:extent cx="1500505" cy="2268285"/>
            <wp:effectExtent l="0" t="0" r="4445" b="0"/>
            <wp:wrapSquare wrapText="bothSides"/>
            <wp:docPr id="3" name="图片 3" descr="A Safavid Armenian Monu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Safavid Armenian Monumen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0505" cy="2268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4233" w:rsidRPr="00774233">
        <w:rPr>
          <w:b/>
          <w:bCs/>
          <w:color w:val="000000"/>
          <w:szCs w:val="21"/>
        </w:rPr>
        <w:t>中文书名：</w:t>
      </w:r>
      <w:r w:rsidR="00774233" w:rsidRPr="00774233">
        <w:rPr>
          <w:rFonts w:hint="eastAsia"/>
          <w:b/>
          <w:bCs/>
          <w:color w:val="000000"/>
          <w:szCs w:val="21"/>
        </w:rPr>
        <w:t>《</w:t>
      </w:r>
      <w:r w:rsidRPr="00404A8E">
        <w:rPr>
          <w:rFonts w:hint="eastAsia"/>
          <w:b/>
          <w:bCs/>
          <w:color w:val="000000"/>
          <w:szCs w:val="21"/>
        </w:rPr>
        <w:t>萨法维</w:t>
      </w:r>
      <w:r>
        <w:rPr>
          <w:rFonts w:hint="eastAsia"/>
          <w:b/>
          <w:bCs/>
          <w:color w:val="000000"/>
          <w:szCs w:val="21"/>
        </w:rPr>
        <w:t>王朝的</w:t>
      </w:r>
      <w:r w:rsidRPr="00404A8E">
        <w:rPr>
          <w:rFonts w:hint="eastAsia"/>
          <w:b/>
          <w:bCs/>
          <w:color w:val="000000"/>
          <w:szCs w:val="21"/>
        </w:rPr>
        <w:t>亚美尼亚建筑遗珍：</w:t>
      </w:r>
      <w:r w:rsidR="00CD0370">
        <w:rPr>
          <w:rFonts w:hint="eastAsia"/>
          <w:b/>
          <w:bCs/>
          <w:color w:val="000000"/>
          <w:szCs w:val="21"/>
        </w:rPr>
        <w:t>伊斯法罕万克大教堂</w:t>
      </w:r>
      <w:r>
        <w:rPr>
          <w:rFonts w:hint="eastAsia"/>
          <w:b/>
          <w:bCs/>
          <w:color w:val="000000"/>
          <w:szCs w:val="21"/>
        </w:rPr>
        <w:t>的</w:t>
      </w:r>
      <w:r w:rsidRPr="00404A8E">
        <w:rPr>
          <w:rFonts w:hint="eastAsia"/>
          <w:b/>
          <w:bCs/>
          <w:color w:val="000000"/>
          <w:szCs w:val="21"/>
        </w:rPr>
        <w:t>跨文化融合</w:t>
      </w:r>
      <w:r w:rsidR="009736A9">
        <w:rPr>
          <w:rFonts w:hint="eastAsia"/>
          <w:b/>
          <w:bCs/>
          <w:color w:val="000000"/>
          <w:szCs w:val="21"/>
        </w:rPr>
        <w:t>》</w:t>
      </w:r>
    </w:p>
    <w:p w14:paraId="526CF9CC" w14:textId="5AB249F2" w:rsidR="00774233" w:rsidRPr="00774233" w:rsidRDefault="00774233" w:rsidP="00747D4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英文书名</w:t>
      </w:r>
      <w:r w:rsidRPr="00774233">
        <w:rPr>
          <w:rFonts w:hint="eastAsia"/>
          <w:b/>
          <w:bCs/>
          <w:color w:val="000000"/>
          <w:szCs w:val="21"/>
        </w:rPr>
        <w:t>：</w:t>
      </w:r>
      <w:bookmarkStart w:id="0" w:name="_Hlk225624264"/>
      <w:r w:rsidR="00CD0370">
        <w:rPr>
          <w:b/>
          <w:bCs/>
          <w:color w:val="000000"/>
          <w:szCs w:val="21"/>
        </w:rPr>
        <w:t>A SAFAVID ARMENIAN MONUMENT</w:t>
      </w:r>
      <w:r w:rsidR="000F7650" w:rsidRPr="000F7650">
        <w:rPr>
          <w:b/>
          <w:bCs/>
          <w:color w:val="000000"/>
          <w:szCs w:val="21"/>
        </w:rPr>
        <w:t xml:space="preserve">: </w:t>
      </w:r>
      <w:bookmarkEnd w:id="0"/>
      <w:r w:rsidR="00CD0370">
        <w:rPr>
          <w:b/>
          <w:bCs/>
          <w:color w:val="000000"/>
          <w:szCs w:val="21"/>
        </w:rPr>
        <w:t>A</w:t>
      </w:r>
      <w:r w:rsidR="00CD0370">
        <w:rPr>
          <w:rFonts w:hint="eastAsia"/>
          <w:b/>
          <w:bCs/>
          <w:color w:val="000000"/>
          <w:szCs w:val="21"/>
        </w:rPr>
        <w:t>rchitectural</w:t>
      </w:r>
      <w:r w:rsidR="00CD0370">
        <w:rPr>
          <w:b/>
          <w:bCs/>
          <w:color w:val="000000"/>
          <w:szCs w:val="21"/>
        </w:rPr>
        <w:t xml:space="preserve"> H</w:t>
      </w:r>
      <w:r w:rsidR="00CD0370">
        <w:rPr>
          <w:rFonts w:hint="eastAsia"/>
          <w:b/>
          <w:bCs/>
          <w:color w:val="000000"/>
          <w:szCs w:val="21"/>
        </w:rPr>
        <w:t>ybridity</w:t>
      </w:r>
      <w:r w:rsidR="00CD0370">
        <w:rPr>
          <w:b/>
          <w:bCs/>
          <w:color w:val="000000"/>
          <w:szCs w:val="21"/>
        </w:rPr>
        <w:t xml:space="preserve"> </w:t>
      </w:r>
      <w:r w:rsidR="00CD0370">
        <w:rPr>
          <w:rFonts w:hint="eastAsia"/>
          <w:b/>
          <w:bCs/>
          <w:color w:val="000000"/>
          <w:szCs w:val="21"/>
        </w:rPr>
        <w:t>a</w:t>
      </w:r>
      <w:r w:rsidR="00CD0370">
        <w:rPr>
          <w:b/>
          <w:bCs/>
          <w:color w:val="000000"/>
          <w:szCs w:val="21"/>
        </w:rPr>
        <w:t xml:space="preserve">t </w:t>
      </w:r>
      <w:r w:rsidR="00CD0370">
        <w:rPr>
          <w:rFonts w:hint="eastAsia"/>
          <w:b/>
          <w:bCs/>
          <w:color w:val="000000"/>
          <w:szCs w:val="21"/>
        </w:rPr>
        <w:t>the</w:t>
      </w:r>
      <w:r w:rsidR="00CD0370">
        <w:rPr>
          <w:b/>
          <w:bCs/>
          <w:color w:val="000000"/>
          <w:szCs w:val="21"/>
        </w:rPr>
        <w:t xml:space="preserve"> </w:t>
      </w:r>
      <w:proofErr w:type="spellStart"/>
      <w:r w:rsidR="00CD0370">
        <w:rPr>
          <w:b/>
          <w:bCs/>
          <w:color w:val="000000"/>
          <w:szCs w:val="21"/>
        </w:rPr>
        <w:t>V</w:t>
      </w:r>
      <w:r w:rsidR="00CD0370">
        <w:rPr>
          <w:rFonts w:hint="eastAsia"/>
          <w:b/>
          <w:bCs/>
          <w:color w:val="000000"/>
          <w:szCs w:val="21"/>
        </w:rPr>
        <w:t>ank</w:t>
      </w:r>
      <w:proofErr w:type="spellEnd"/>
      <w:r w:rsidR="00CD0370">
        <w:rPr>
          <w:b/>
          <w:bCs/>
          <w:color w:val="000000"/>
          <w:szCs w:val="21"/>
        </w:rPr>
        <w:t xml:space="preserve"> C</w:t>
      </w:r>
      <w:r w:rsidR="00CD0370">
        <w:rPr>
          <w:rFonts w:hint="eastAsia"/>
          <w:b/>
          <w:bCs/>
          <w:color w:val="000000"/>
          <w:szCs w:val="21"/>
        </w:rPr>
        <w:t>athedral</w:t>
      </w:r>
      <w:r w:rsidR="00CD0370">
        <w:rPr>
          <w:b/>
          <w:bCs/>
          <w:color w:val="000000"/>
          <w:szCs w:val="21"/>
        </w:rPr>
        <w:t xml:space="preserve"> </w:t>
      </w:r>
      <w:r w:rsidR="00CD0370">
        <w:rPr>
          <w:rFonts w:hint="eastAsia"/>
          <w:b/>
          <w:bCs/>
          <w:color w:val="000000"/>
          <w:szCs w:val="21"/>
        </w:rPr>
        <w:t>in</w:t>
      </w:r>
      <w:r w:rsidR="00CD0370">
        <w:rPr>
          <w:b/>
          <w:bCs/>
          <w:color w:val="000000"/>
          <w:szCs w:val="21"/>
        </w:rPr>
        <w:t xml:space="preserve"> I</w:t>
      </w:r>
      <w:r w:rsidR="00CD0370">
        <w:rPr>
          <w:rFonts w:hint="eastAsia"/>
          <w:b/>
          <w:bCs/>
          <w:color w:val="000000"/>
          <w:szCs w:val="21"/>
        </w:rPr>
        <w:t>sfahan</w:t>
      </w:r>
    </w:p>
    <w:p w14:paraId="39B7E419" w14:textId="012C7A9E" w:rsidR="00774233" w:rsidRPr="00CC4E78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作</w:t>
      </w:r>
      <w:r w:rsidRPr="00CC4E78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者</w:t>
      </w:r>
      <w:r w:rsidRPr="00CC4E78">
        <w:rPr>
          <w:b/>
          <w:bCs/>
          <w:color w:val="000000"/>
          <w:szCs w:val="21"/>
        </w:rPr>
        <w:t>：</w:t>
      </w:r>
      <w:r w:rsidR="00CD0370" w:rsidRPr="00CD0370">
        <w:rPr>
          <w:b/>
          <w:bCs/>
          <w:color w:val="000000"/>
          <w:szCs w:val="21"/>
        </w:rPr>
        <w:t xml:space="preserve">Ahmad </w:t>
      </w:r>
      <w:proofErr w:type="spellStart"/>
      <w:r w:rsidR="00CD0370" w:rsidRPr="00CD0370">
        <w:rPr>
          <w:b/>
          <w:bCs/>
          <w:color w:val="000000"/>
          <w:szCs w:val="21"/>
        </w:rPr>
        <w:t>Yengimolki</w:t>
      </w:r>
      <w:proofErr w:type="spellEnd"/>
      <w:r w:rsidR="00280C09">
        <w:fldChar w:fldCharType="begin"/>
      </w:r>
      <w:r w:rsidR="00280C09">
        <w:instrText xml:space="preserve"> HYPERLINK "http://www.penguin.com.au/lookinside/spotlight.cfm?SBN=9780143009177&amp;AuthId=0000004220&amp;Page=Profile" </w:instrText>
      </w:r>
      <w:r w:rsidR="00280C09">
        <w:fldChar w:fldCharType="end"/>
      </w:r>
    </w:p>
    <w:p w14:paraId="5EB65684" w14:textId="0BDCA7F0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</w:t>
      </w:r>
      <w:r w:rsidRPr="00774233">
        <w:rPr>
          <w:b/>
          <w:bCs/>
          <w:color w:val="000000"/>
          <w:szCs w:val="21"/>
        </w:rPr>
        <w:t xml:space="preserve"> </w:t>
      </w:r>
      <w:r w:rsidRPr="00774233">
        <w:rPr>
          <w:b/>
          <w:bCs/>
          <w:color w:val="000000"/>
          <w:szCs w:val="21"/>
        </w:rPr>
        <w:t>版</w:t>
      </w:r>
      <w:r w:rsidRPr="00774233">
        <w:rPr>
          <w:b/>
          <w:bCs/>
          <w:color w:val="000000"/>
          <w:szCs w:val="21"/>
        </w:rPr>
        <w:t xml:space="preserve"> </w:t>
      </w:r>
      <w:r w:rsidRPr="00774233">
        <w:rPr>
          <w:b/>
          <w:bCs/>
          <w:color w:val="000000"/>
          <w:szCs w:val="21"/>
        </w:rPr>
        <w:t>社：</w:t>
      </w:r>
      <w:r w:rsidR="009D596E" w:rsidRPr="009D596E">
        <w:rPr>
          <w:b/>
          <w:bCs/>
          <w:color w:val="000000"/>
          <w:szCs w:val="21"/>
        </w:rPr>
        <w:t>Edinburgh University Press</w:t>
      </w:r>
    </w:p>
    <w:p w14:paraId="1421F214" w14:textId="5E9C60D5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代理公司：</w:t>
      </w:r>
      <w:r w:rsidR="00213744" w:rsidRPr="00213744">
        <w:rPr>
          <w:b/>
          <w:bCs/>
          <w:color w:val="000000"/>
          <w:szCs w:val="21"/>
        </w:rPr>
        <w:t>ANA/Jessica Wu</w:t>
      </w:r>
    </w:p>
    <w:p w14:paraId="7550A0DC" w14:textId="608300B3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页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数：</w:t>
      </w:r>
      <w:r w:rsidR="00404A8E" w:rsidRPr="00404A8E">
        <w:rPr>
          <w:b/>
          <w:bCs/>
          <w:color w:val="000000"/>
          <w:szCs w:val="21"/>
        </w:rPr>
        <w:t>376</w:t>
      </w:r>
      <w:r w:rsidR="00D82AB4" w:rsidRPr="00D82AB4">
        <w:rPr>
          <w:rFonts w:hint="eastAsia"/>
          <w:b/>
          <w:bCs/>
          <w:color w:val="000000"/>
          <w:szCs w:val="21"/>
        </w:rPr>
        <w:t>页</w:t>
      </w:r>
    </w:p>
    <w:p w14:paraId="31380F95" w14:textId="5F475547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出版时间：</w:t>
      </w:r>
      <w:r w:rsidR="00D82AB4" w:rsidRPr="00D82AB4">
        <w:rPr>
          <w:rFonts w:hint="eastAsia"/>
          <w:b/>
          <w:bCs/>
          <w:color w:val="000000"/>
          <w:szCs w:val="21"/>
        </w:rPr>
        <w:t>202</w:t>
      </w:r>
      <w:r w:rsidR="00404A8E">
        <w:rPr>
          <w:b/>
          <w:bCs/>
          <w:color w:val="000000"/>
          <w:szCs w:val="21"/>
        </w:rPr>
        <w:t>6</w:t>
      </w:r>
      <w:r w:rsidR="00D82AB4" w:rsidRPr="00D82AB4">
        <w:rPr>
          <w:rFonts w:hint="eastAsia"/>
          <w:b/>
          <w:bCs/>
          <w:color w:val="000000"/>
          <w:szCs w:val="21"/>
        </w:rPr>
        <w:t>年</w:t>
      </w:r>
      <w:r w:rsidR="001347CB">
        <w:rPr>
          <w:b/>
          <w:bCs/>
          <w:color w:val="000000"/>
          <w:szCs w:val="21"/>
        </w:rPr>
        <w:t>6</w:t>
      </w:r>
      <w:r w:rsidR="00D82AB4" w:rsidRPr="00D82AB4">
        <w:rPr>
          <w:rFonts w:hint="eastAsia"/>
          <w:b/>
          <w:bCs/>
          <w:color w:val="000000"/>
          <w:szCs w:val="21"/>
        </w:rPr>
        <w:t>月</w:t>
      </w:r>
    </w:p>
    <w:p w14:paraId="4EBAA41D" w14:textId="77777777" w:rsidR="00774233" w:rsidRPr="00774233" w:rsidRDefault="00774233" w:rsidP="00774233">
      <w:pPr>
        <w:rPr>
          <w:b/>
          <w:bCs/>
          <w:color w:val="000000"/>
        </w:rPr>
      </w:pPr>
      <w:r w:rsidRPr="00774233">
        <w:rPr>
          <w:b/>
          <w:bCs/>
          <w:color w:val="000000"/>
        </w:rPr>
        <w:t>代理地区：中国大陆、台湾</w:t>
      </w:r>
    </w:p>
    <w:p w14:paraId="6936D655" w14:textId="77777777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审读资料：电子稿</w:t>
      </w:r>
    </w:p>
    <w:p w14:paraId="77C966FF" w14:textId="564ABE79" w:rsidR="00F347E3" w:rsidRPr="00404A8E" w:rsidRDefault="00774233" w:rsidP="00433082">
      <w:pPr>
        <w:tabs>
          <w:tab w:val="left" w:pos="341"/>
          <w:tab w:val="left" w:pos="5235"/>
        </w:tabs>
        <w:rPr>
          <w:bCs/>
          <w:szCs w:val="21"/>
        </w:rPr>
      </w:pPr>
      <w:r w:rsidRPr="00774233">
        <w:rPr>
          <w:b/>
          <w:bCs/>
          <w:szCs w:val="21"/>
        </w:rPr>
        <w:t>类</w:t>
      </w:r>
      <w:r w:rsidRPr="00774233">
        <w:rPr>
          <w:b/>
          <w:bCs/>
          <w:szCs w:val="21"/>
        </w:rPr>
        <w:t xml:space="preserve">    </w:t>
      </w:r>
      <w:r w:rsidRPr="00774233">
        <w:rPr>
          <w:b/>
          <w:bCs/>
          <w:szCs w:val="21"/>
        </w:rPr>
        <w:t>型：</w:t>
      </w:r>
      <w:r w:rsidR="00CD0370">
        <w:rPr>
          <w:rFonts w:hint="eastAsia"/>
          <w:b/>
          <w:bCs/>
          <w:szCs w:val="21"/>
        </w:rPr>
        <w:t>建筑与设计</w:t>
      </w:r>
    </w:p>
    <w:p w14:paraId="6ED8D6D0" w14:textId="33B75FEE" w:rsidR="006073CF" w:rsidRDefault="006073CF">
      <w:pPr>
        <w:rPr>
          <w:b/>
          <w:bCs/>
          <w:color w:val="000000"/>
          <w:szCs w:val="21"/>
        </w:rPr>
      </w:pPr>
    </w:p>
    <w:p w14:paraId="1CE8026F" w14:textId="56F53092" w:rsidR="00A56502" w:rsidRDefault="00A56502">
      <w:pPr>
        <w:rPr>
          <w:b/>
          <w:bCs/>
          <w:color w:val="000000"/>
          <w:szCs w:val="21"/>
        </w:rPr>
      </w:pPr>
    </w:p>
    <w:p w14:paraId="6D37CCBA" w14:textId="7A2ADA27" w:rsidR="000915E8" w:rsidRPr="00404A8E" w:rsidRDefault="000915E8">
      <w:pPr>
        <w:rPr>
          <w:b/>
          <w:color w:val="000000"/>
          <w:szCs w:val="21"/>
        </w:rPr>
      </w:pPr>
      <w:r w:rsidRPr="00404A8E">
        <w:rPr>
          <w:rFonts w:hint="eastAsia"/>
          <w:b/>
          <w:color w:val="000000"/>
          <w:szCs w:val="21"/>
        </w:rPr>
        <w:t>卖点：</w:t>
      </w:r>
    </w:p>
    <w:p w14:paraId="5900026D" w14:textId="77777777" w:rsidR="000915E8" w:rsidRPr="000915E8" w:rsidRDefault="000915E8">
      <w:pPr>
        <w:rPr>
          <w:color w:val="000000"/>
          <w:szCs w:val="21"/>
        </w:rPr>
      </w:pPr>
    </w:p>
    <w:p w14:paraId="2A465C7E" w14:textId="06F18C1A" w:rsidR="009548BF" w:rsidRDefault="009548BF" w:rsidP="000915E8">
      <w:pPr>
        <w:pStyle w:val="ac"/>
        <w:numPr>
          <w:ilvl w:val="0"/>
          <w:numId w:val="39"/>
        </w:numPr>
        <w:ind w:firstLineChars="0"/>
        <w:rPr>
          <w:color w:val="000000"/>
          <w:szCs w:val="21"/>
        </w:rPr>
      </w:pPr>
      <w:r w:rsidRPr="009548BF">
        <w:rPr>
          <w:rFonts w:hint="eastAsia"/>
          <w:color w:val="000000"/>
          <w:szCs w:val="21"/>
        </w:rPr>
        <w:t>通过强调</w:t>
      </w:r>
      <w:proofErr w:type="gramStart"/>
      <w:r w:rsidRPr="009548BF">
        <w:rPr>
          <w:rFonts w:hint="eastAsia"/>
          <w:color w:val="000000"/>
          <w:szCs w:val="21"/>
        </w:rPr>
        <w:t>新朱尔法</w:t>
      </w:r>
      <w:proofErr w:type="gramEnd"/>
      <w:r w:rsidRPr="009548BF">
        <w:rPr>
          <w:rFonts w:hint="eastAsia"/>
          <w:color w:val="000000"/>
          <w:szCs w:val="21"/>
        </w:rPr>
        <w:t>、君士坦丁堡、阿勒颇和阿姆斯特丹的亚美尼亚社区之间的联系，将</w:t>
      </w:r>
      <w:r w:rsidRPr="009548BF">
        <w:rPr>
          <w:rFonts w:hint="eastAsia"/>
          <w:color w:val="000000"/>
          <w:szCs w:val="21"/>
        </w:rPr>
        <w:t>17</w:t>
      </w:r>
      <w:r w:rsidRPr="009548BF">
        <w:rPr>
          <w:rFonts w:hint="eastAsia"/>
          <w:color w:val="000000"/>
          <w:szCs w:val="21"/>
        </w:rPr>
        <w:t>世纪伊斯法罕的亚美尼亚</w:t>
      </w:r>
      <w:r>
        <w:rPr>
          <w:rFonts w:hint="eastAsia"/>
          <w:color w:val="000000"/>
          <w:szCs w:val="21"/>
        </w:rPr>
        <w:t>社区置于更广的历史背景下。</w:t>
      </w:r>
    </w:p>
    <w:p w14:paraId="06808D20" w14:textId="67D235FF" w:rsidR="000915E8" w:rsidRDefault="009548BF" w:rsidP="000915E8">
      <w:pPr>
        <w:pStyle w:val="ac"/>
        <w:numPr>
          <w:ilvl w:val="0"/>
          <w:numId w:val="39"/>
        </w:numPr>
        <w:ind w:firstLineChars="0"/>
        <w:rPr>
          <w:color w:val="000000"/>
          <w:szCs w:val="21"/>
        </w:rPr>
      </w:pPr>
      <w:r w:rsidRPr="009548BF">
        <w:rPr>
          <w:rFonts w:hint="eastAsia"/>
          <w:color w:val="000000"/>
          <w:szCs w:val="21"/>
        </w:rPr>
        <w:t>比较建筑和</w:t>
      </w:r>
      <w:r>
        <w:rPr>
          <w:rFonts w:hint="eastAsia"/>
          <w:color w:val="000000"/>
          <w:szCs w:val="21"/>
        </w:rPr>
        <w:t>设计</w:t>
      </w:r>
      <w:r w:rsidRPr="009548BF">
        <w:rPr>
          <w:rFonts w:hint="eastAsia"/>
          <w:color w:val="000000"/>
          <w:szCs w:val="21"/>
        </w:rPr>
        <w:t>手稿来源，以确定研究期间该地区更广泛的美学</w:t>
      </w:r>
      <w:r>
        <w:rPr>
          <w:rFonts w:hint="eastAsia"/>
          <w:color w:val="000000"/>
          <w:szCs w:val="21"/>
        </w:rPr>
        <w:t>倾向</w:t>
      </w:r>
      <w:r w:rsidR="00654E17">
        <w:rPr>
          <w:rFonts w:hint="eastAsia"/>
          <w:color w:val="000000"/>
          <w:szCs w:val="21"/>
        </w:rPr>
        <w:t>。</w:t>
      </w:r>
    </w:p>
    <w:p w14:paraId="135B4E03" w14:textId="44BBB486" w:rsidR="00654E17" w:rsidRDefault="009548BF" w:rsidP="000915E8">
      <w:pPr>
        <w:pStyle w:val="ac"/>
        <w:numPr>
          <w:ilvl w:val="0"/>
          <w:numId w:val="39"/>
        </w:numPr>
        <w:ind w:firstLineChars="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展现</w:t>
      </w:r>
      <w:r w:rsidRPr="009548BF">
        <w:rPr>
          <w:rFonts w:hint="eastAsia"/>
          <w:color w:val="000000"/>
          <w:szCs w:val="21"/>
        </w:rPr>
        <w:t>伊斯法罕社会的基督教和穆斯林</w:t>
      </w:r>
      <w:r>
        <w:rPr>
          <w:rFonts w:hint="eastAsia"/>
          <w:color w:val="000000"/>
          <w:szCs w:val="21"/>
        </w:rPr>
        <w:t>元素，</w:t>
      </w:r>
      <w:r w:rsidRPr="009548BF">
        <w:rPr>
          <w:rFonts w:hint="eastAsia"/>
          <w:color w:val="000000"/>
          <w:szCs w:val="21"/>
        </w:rPr>
        <w:t>以及</w:t>
      </w:r>
      <w:proofErr w:type="gramStart"/>
      <w:r>
        <w:rPr>
          <w:rFonts w:hint="eastAsia"/>
          <w:color w:val="000000"/>
          <w:szCs w:val="21"/>
        </w:rPr>
        <w:t>萨</w:t>
      </w:r>
      <w:proofErr w:type="gramEnd"/>
      <w:r>
        <w:rPr>
          <w:rFonts w:hint="eastAsia"/>
          <w:color w:val="000000"/>
          <w:szCs w:val="21"/>
        </w:rPr>
        <w:t>法维</w:t>
      </w:r>
      <w:r w:rsidRPr="009548BF">
        <w:rPr>
          <w:rFonts w:hint="eastAsia"/>
          <w:color w:val="000000"/>
          <w:szCs w:val="21"/>
        </w:rPr>
        <w:t>和亚美尼亚艺术元素</w:t>
      </w:r>
      <w:r w:rsidR="00654E17">
        <w:rPr>
          <w:rFonts w:hint="eastAsia"/>
          <w:color w:val="000000"/>
          <w:szCs w:val="21"/>
        </w:rPr>
        <w:t>。</w:t>
      </w:r>
    </w:p>
    <w:p w14:paraId="191EE19B" w14:textId="2930D9F8" w:rsidR="002B62FD" w:rsidRDefault="002B62FD" w:rsidP="002B62FD">
      <w:pPr>
        <w:rPr>
          <w:color w:val="000000"/>
          <w:szCs w:val="21"/>
        </w:rPr>
      </w:pPr>
    </w:p>
    <w:p w14:paraId="5226DACE" w14:textId="77777777" w:rsidR="002B62FD" w:rsidRPr="002B62FD" w:rsidRDefault="002B62FD" w:rsidP="002B62FD">
      <w:pPr>
        <w:rPr>
          <w:color w:val="000000"/>
          <w:szCs w:val="21"/>
        </w:rPr>
      </w:pPr>
    </w:p>
    <w:p w14:paraId="0FB5D46A" w14:textId="77777777" w:rsidR="00AE574A" w:rsidRPr="00626B30" w:rsidRDefault="00A14DF2">
      <w:pPr>
        <w:rPr>
          <w:color w:val="000000"/>
          <w:szCs w:val="21"/>
        </w:rPr>
      </w:pPr>
      <w:r w:rsidRPr="00626B30">
        <w:rPr>
          <w:b/>
          <w:bCs/>
          <w:color w:val="000000"/>
          <w:szCs w:val="21"/>
        </w:rPr>
        <w:t>内容简介：</w:t>
      </w:r>
    </w:p>
    <w:p w14:paraId="4DA29AE2" w14:textId="77777777" w:rsidR="00AE574A" w:rsidRPr="00626B30" w:rsidRDefault="00AE574A">
      <w:pPr>
        <w:rPr>
          <w:color w:val="000000"/>
          <w:szCs w:val="21"/>
        </w:rPr>
      </w:pPr>
    </w:p>
    <w:p w14:paraId="293E10B5" w14:textId="2442DB46" w:rsidR="002A254D" w:rsidRPr="002A254D" w:rsidRDefault="00927AE5" w:rsidP="002A254D">
      <w:pPr>
        <w:ind w:firstLineChars="200" w:firstLine="422"/>
        <w:rPr>
          <w:b/>
          <w:color w:val="000000"/>
          <w:szCs w:val="21"/>
        </w:rPr>
      </w:pPr>
      <w:r w:rsidRPr="00927AE5">
        <w:rPr>
          <w:rFonts w:hint="eastAsia"/>
          <w:b/>
          <w:color w:val="000000"/>
          <w:szCs w:val="21"/>
        </w:rPr>
        <w:t>首</w:t>
      </w:r>
      <w:r>
        <w:rPr>
          <w:rFonts w:hint="eastAsia"/>
          <w:b/>
          <w:color w:val="000000"/>
          <w:szCs w:val="21"/>
        </w:rPr>
        <w:t>个针对</w:t>
      </w:r>
      <w:proofErr w:type="gramStart"/>
      <w:r>
        <w:rPr>
          <w:rFonts w:hint="eastAsia"/>
          <w:b/>
          <w:bCs/>
          <w:color w:val="000000"/>
          <w:szCs w:val="21"/>
        </w:rPr>
        <w:t>萨</w:t>
      </w:r>
      <w:proofErr w:type="gramEnd"/>
      <w:r>
        <w:rPr>
          <w:rFonts w:hint="eastAsia"/>
          <w:b/>
          <w:bCs/>
          <w:color w:val="000000"/>
          <w:szCs w:val="21"/>
        </w:rPr>
        <w:t>法维王朝</w:t>
      </w:r>
      <w:r w:rsidRPr="00927AE5">
        <w:rPr>
          <w:rFonts w:hint="eastAsia"/>
          <w:b/>
          <w:color w:val="000000"/>
          <w:szCs w:val="21"/>
        </w:rPr>
        <w:t>治下亚美尼亚人的艺术和建筑</w:t>
      </w:r>
      <w:r>
        <w:rPr>
          <w:rFonts w:hint="eastAsia"/>
          <w:b/>
          <w:color w:val="000000"/>
          <w:szCs w:val="21"/>
        </w:rPr>
        <w:t>的</w:t>
      </w:r>
      <w:r w:rsidRPr="00927AE5">
        <w:rPr>
          <w:rFonts w:hint="eastAsia"/>
          <w:b/>
          <w:color w:val="000000"/>
          <w:szCs w:val="21"/>
        </w:rPr>
        <w:t>全面</w:t>
      </w:r>
      <w:r>
        <w:rPr>
          <w:rFonts w:hint="eastAsia"/>
          <w:b/>
          <w:color w:val="000000"/>
          <w:szCs w:val="21"/>
        </w:rPr>
        <w:t>研究</w:t>
      </w:r>
      <w:r w:rsidR="002A254D" w:rsidRPr="002A254D">
        <w:rPr>
          <w:rFonts w:hint="eastAsia"/>
          <w:b/>
          <w:color w:val="000000"/>
          <w:szCs w:val="21"/>
        </w:rPr>
        <w:t>。</w:t>
      </w:r>
    </w:p>
    <w:p w14:paraId="058E767B" w14:textId="77777777" w:rsidR="002A254D" w:rsidRDefault="002A254D" w:rsidP="002A254D">
      <w:pPr>
        <w:ind w:firstLineChars="200" w:firstLine="422"/>
        <w:rPr>
          <w:b/>
          <w:color w:val="000000"/>
          <w:szCs w:val="21"/>
        </w:rPr>
      </w:pPr>
    </w:p>
    <w:p w14:paraId="4CE0A53F" w14:textId="2D83D6CE" w:rsidR="006C084B" w:rsidRDefault="006C084B" w:rsidP="006C084B">
      <w:pPr>
        <w:ind w:firstLineChars="200" w:firstLine="420"/>
        <w:rPr>
          <w:bCs/>
          <w:color w:val="000000"/>
          <w:szCs w:val="21"/>
        </w:rPr>
      </w:pPr>
      <w:r w:rsidRPr="006C084B">
        <w:rPr>
          <w:rFonts w:hint="eastAsia"/>
          <w:bCs/>
          <w:color w:val="000000"/>
          <w:szCs w:val="21"/>
        </w:rPr>
        <w:t>这本书探讨了伊斯法罕的万</w:t>
      </w:r>
      <w:r>
        <w:rPr>
          <w:rFonts w:hint="eastAsia"/>
          <w:bCs/>
          <w:color w:val="000000"/>
          <w:szCs w:val="21"/>
        </w:rPr>
        <w:t>克</w:t>
      </w:r>
      <w:r w:rsidRPr="006C084B">
        <w:rPr>
          <w:rFonts w:hint="eastAsia"/>
          <w:bCs/>
          <w:color w:val="000000"/>
          <w:szCs w:val="21"/>
        </w:rPr>
        <w:t>大教堂，这是一</w:t>
      </w:r>
      <w:r>
        <w:rPr>
          <w:rFonts w:hint="eastAsia"/>
          <w:bCs/>
          <w:color w:val="000000"/>
          <w:szCs w:val="21"/>
        </w:rPr>
        <w:t>座声名远扬的建筑，但人们对其</w:t>
      </w:r>
      <w:r w:rsidRPr="006C084B">
        <w:rPr>
          <w:rFonts w:hint="eastAsia"/>
          <w:bCs/>
          <w:color w:val="000000"/>
          <w:szCs w:val="21"/>
        </w:rPr>
        <w:t>知之甚少。大教堂的设计、建造和室内装饰展示了</w:t>
      </w:r>
      <w:proofErr w:type="gramStart"/>
      <w:r>
        <w:rPr>
          <w:rFonts w:hint="eastAsia"/>
          <w:color w:val="000000"/>
          <w:szCs w:val="21"/>
        </w:rPr>
        <w:t>萨</w:t>
      </w:r>
      <w:proofErr w:type="gramEnd"/>
      <w:r>
        <w:rPr>
          <w:rFonts w:hint="eastAsia"/>
          <w:color w:val="000000"/>
          <w:szCs w:val="21"/>
        </w:rPr>
        <w:t>法维</w:t>
      </w:r>
      <w:r w:rsidRPr="006C084B">
        <w:rPr>
          <w:rFonts w:hint="eastAsia"/>
          <w:bCs/>
          <w:color w:val="000000"/>
          <w:szCs w:val="21"/>
        </w:rPr>
        <w:t>王朝和亚美尼亚的建筑和艺术特色。值得注意的是，它与</w:t>
      </w:r>
      <w:r w:rsidRPr="006C084B">
        <w:rPr>
          <w:rFonts w:hint="eastAsia"/>
          <w:bCs/>
          <w:color w:val="000000"/>
          <w:szCs w:val="21"/>
        </w:rPr>
        <w:t>1604</w:t>
      </w:r>
      <w:r w:rsidRPr="006C084B">
        <w:rPr>
          <w:rFonts w:hint="eastAsia"/>
          <w:bCs/>
          <w:color w:val="000000"/>
          <w:szCs w:val="21"/>
        </w:rPr>
        <w:t>年搬迁到伊斯法罕之前的</w:t>
      </w:r>
      <w:r w:rsidR="00960D60" w:rsidRPr="006C084B">
        <w:rPr>
          <w:rFonts w:hint="eastAsia"/>
          <w:bCs/>
          <w:color w:val="000000"/>
          <w:szCs w:val="21"/>
        </w:rPr>
        <w:t>传统</w:t>
      </w:r>
      <w:r w:rsidRPr="006C084B">
        <w:rPr>
          <w:rFonts w:hint="eastAsia"/>
          <w:bCs/>
          <w:color w:val="000000"/>
          <w:szCs w:val="21"/>
        </w:rPr>
        <w:t>亚美尼亚建筑和壁画有很大不同。这些变化的起源和原因仍存在争议。尽管它具有重要意义，但</w:t>
      </w:r>
      <w:r w:rsidR="00960D60">
        <w:rPr>
          <w:rFonts w:hint="eastAsia"/>
          <w:bCs/>
          <w:color w:val="000000"/>
          <w:szCs w:val="21"/>
        </w:rPr>
        <w:t>对</w:t>
      </w:r>
      <w:r w:rsidRPr="006C084B">
        <w:rPr>
          <w:rFonts w:hint="eastAsia"/>
          <w:bCs/>
          <w:color w:val="000000"/>
          <w:szCs w:val="21"/>
        </w:rPr>
        <w:t>这座建筑在设计、结构和装饰方面的研究</w:t>
      </w:r>
      <w:r w:rsidR="00960D60">
        <w:rPr>
          <w:rFonts w:hint="eastAsia"/>
          <w:bCs/>
          <w:color w:val="000000"/>
          <w:szCs w:val="21"/>
        </w:rPr>
        <w:t>尚不完善</w:t>
      </w:r>
      <w:r w:rsidRPr="006C084B">
        <w:rPr>
          <w:rFonts w:hint="eastAsia"/>
          <w:bCs/>
          <w:color w:val="000000"/>
          <w:szCs w:val="21"/>
        </w:rPr>
        <w:t>。</w:t>
      </w:r>
      <w:bookmarkStart w:id="1" w:name="_Hlk226035021"/>
      <w:r w:rsidR="00094771" w:rsidRPr="00094771">
        <w:rPr>
          <w:rFonts w:hint="eastAsia"/>
          <w:bCs/>
          <w:color w:val="000000"/>
          <w:szCs w:val="21"/>
        </w:rPr>
        <w:t>艾哈迈德·延吉莫尔基</w:t>
      </w:r>
      <w:r w:rsidR="00094771">
        <w:rPr>
          <w:rFonts w:hint="eastAsia"/>
          <w:bCs/>
          <w:color w:val="000000"/>
          <w:szCs w:val="21"/>
        </w:rPr>
        <w:t>（</w:t>
      </w:r>
      <w:r w:rsidRPr="006C084B">
        <w:rPr>
          <w:rFonts w:hint="eastAsia"/>
          <w:bCs/>
          <w:color w:val="000000"/>
          <w:szCs w:val="21"/>
        </w:rPr>
        <w:t xml:space="preserve">Ahmad </w:t>
      </w:r>
      <w:proofErr w:type="spellStart"/>
      <w:r w:rsidRPr="006C084B">
        <w:rPr>
          <w:rFonts w:hint="eastAsia"/>
          <w:bCs/>
          <w:color w:val="000000"/>
          <w:szCs w:val="21"/>
        </w:rPr>
        <w:t>Yengimolki</w:t>
      </w:r>
      <w:proofErr w:type="spellEnd"/>
      <w:r w:rsidR="00094771">
        <w:rPr>
          <w:rFonts w:hint="eastAsia"/>
          <w:bCs/>
          <w:color w:val="000000"/>
          <w:szCs w:val="21"/>
        </w:rPr>
        <w:t>）</w:t>
      </w:r>
      <w:bookmarkEnd w:id="1"/>
      <w:r w:rsidRPr="006C084B">
        <w:rPr>
          <w:rFonts w:hint="eastAsia"/>
          <w:bCs/>
          <w:color w:val="000000"/>
          <w:szCs w:val="21"/>
        </w:rPr>
        <w:t>通过</w:t>
      </w:r>
      <w:r w:rsidR="00094771">
        <w:rPr>
          <w:rFonts w:hint="eastAsia"/>
          <w:bCs/>
          <w:color w:val="000000"/>
          <w:szCs w:val="21"/>
        </w:rPr>
        <w:t>结合</w:t>
      </w:r>
      <w:r w:rsidRPr="006C084B">
        <w:rPr>
          <w:rFonts w:hint="eastAsia"/>
          <w:bCs/>
          <w:color w:val="000000"/>
          <w:szCs w:val="21"/>
        </w:rPr>
        <w:t>17</w:t>
      </w:r>
      <w:r w:rsidRPr="006C084B">
        <w:rPr>
          <w:rFonts w:hint="eastAsia"/>
          <w:bCs/>
          <w:color w:val="000000"/>
          <w:szCs w:val="21"/>
        </w:rPr>
        <w:t>世纪</w:t>
      </w:r>
      <w:proofErr w:type="gramStart"/>
      <w:r w:rsidR="00094771">
        <w:rPr>
          <w:rFonts w:hint="eastAsia"/>
          <w:color w:val="000000"/>
          <w:szCs w:val="21"/>
        </w:rPr>
        <w:t>萨</w:t>
      </w:r>
      <w:proofErr w:type="gramEnd"/>
      <w:r w:rsidR="00094771">
        <w:rPr>
          <w:rFonts w:hint="eastAsia"/>
          <w:color w:val="000000"/>
          <w:szCs w:val="21"/>
        </w:rPr>
        <w:t>法维</w:t>
      </w:r>
      <w:r w:rsidRPr="006C084B">
        <w:rPr>
          <w:rFonts w:hint="eastAsia"/>
          <w:bCs/>
          <w:color w:val="000000"/>
          <w:szCs w:val="21"/>
        </w:rPr>
        <w:t>王朝建筑和早期亚美尼亚教堂的</w:t>
      </w:r>
      <w:r w:rsidR="00094771">
        <w:rPr>
          <w:rFonts w:hint="eastAsia"/>
          <w:bCs/>
          <w:color w:val="000000"/>
          <w:szCs w:val="21"/>
        </w:rPr>
        <w:t>特点，对</w:t>
      </w:r>
      <w:r w:rsidRPr="006C084B">
        <w:rPr>
          <w:rFonts w:hint="eastAsia"/>
          <w:bCs/>
          <w:color w:val="000000"/>
          <w:szCs w:val="21"/>
        </w:rPr>
        <w:t>万</w:t>
      </w:r>
      <w:r w:rsidR="00094771">
        <w:rPr>
          <w:rFonts w:hint="eastAsia"/>
          <w:bCs/>
          <w:color w:val="000000"/>
          <w:szCs w:val="21"/>
        </w:rPr>
        <w:t>克</w:t>
      </w:r>
      <w:r w:rsidRPr="006C084B">
        <w:rPr>
          <w:rFonts w:hint="eastAsia"/>
          <w:bCs/>
          <w:color w:val="000000"/>
          <w:szCs w:val="21"/>
        </w:rPr>
        <w:t>大教堂</w:t>
      </w:r>
      <w:r w:rsidR="00094771">
        <w:rPr>
          <w:rFonts w:hint="eastAsia"/>
          <w:bCs/>
          <w:color w:val="000000"/>
          <w:szCs w:val="21"/>
        </w:rPr>
        <w:t>开展</w:t>
      </w:r>
      <w:r w:rsidR="00094771" w:rsidRPr="006C084B">
        <w:rPr>
          <w:rFonts w:hint="eastAsia"/>
          <w:bCs/>
          <w:color w:val="000000"/>
          <w:szCs w:val="21"/>
        </w:rPr>
        <w:t>研究</w:t>
      </w:r>
      <w:r w:rsidR="00094771">
        <w:rPr>
          <w:rFonts w:hint="eastAsia"/>
          <w:bCs/>
          <w:color w:val="000000"/>
          <w:szCs w:val="21"/>
        </w:rPr>
        <w:t>，填补了学界空白，</w:t>
      </w:r>
      <w:r w:rsidRPr="006C084B">
        <w:rPr>
          <w:rFonts w:hint="eastAsia"/>
          <w:bCs/>
          <w:color w:val="000000"/>
          <w:szCs w:val="21"/>
        </w:rPr>
        <w:t>旨在加深我们对</w:t>
      </w:r>
      <w:r w:rsidR="00094771" w:rsidRPr="006C084B">
        <w:rPr>
          <w:rFonts w:hint="eastAsia"/>
          <w:bCs/>
          <w:color w:val="000000"/>
          <w:szCs w:val="21"/>
        </w:rPr>
        <w:t>万</w:t>
      </w:r>
      <w:r w:rsidR="00094771">
        <w:rPr>
          <w:rFonts w:hint="eastAsia"/>
          <w:bCs/>
          <w:color w:val="000000"/>
          <w:szCs w:val="21"/>
        </w:rPr>
        <w:t>克</w:t>
      </w:r>
      <w:r w:rsidR="00094771" w:rsidRPr="006C084B">
        <w:rPr>
          <w:rFonts w:hint="eastAsia"/>
          <w:bCs/>
          <w:color w:val="000000"/>
          <w:szCs w:val="21"/>
        </w:rPr>
        <w:t>大教堂</w:t>
      </w:r>
      <w:r w:rsidRPr="006C084B">
        <w:rPr>
          <w:rFonts w:hint="eastAsia"/>
          <w:bCs/>
          <w:color w:val="000000"/>
          <w:szCs w:val="21"/>
        </w:rPr>
        <w:t>形式和外观的理解。</w:t>
      </w:r>
    </w:p>
    <w:p w14:paraId="35D47840" w14:textId="77777777" w:rsidR="00094771" w:rsidRPr="006C084B" w:rsidRDefault="00094771" w:rsidP="006C084B">
      <w:pPr>
        <w:ind w:firstLineChars="200" w:firstLine="420"/>
        <w:rPr>
          <w:bCs/>
          <w:color w:val="000000"/>
          <w:szCs w:val="21"/>
        </w:rPr>
      </w:pPr>
    </w:p>
    <w:p w14:paraId="0CA71C19" w14:textId="79CA08B1" w:rsidR="0095633F" w:rsidRPr="002A254D" w:rsidRDefault="006C084B" w:rsidP="006C084B">
      <w:pPr>
        <w:ind w:firstLineChars="200" w:firstLine="420"/>
        <w:rPr>
          <w:bCs/>
          <w:color w:val="000000"/>
          <w:szCs w:val="21"/>
        </w:rPr>
      </w:pPr>
      <w:r w:rsidRPr="006C084B">
        <w:rPr>
          <w:rFonts w:hint="eastAsia"/>
          <w:bCs/>
          <w:color w:val="000000"/>
          <w:szCs w:val="21"/>
        </w:rPr>
        <w:t>鉴于亚美尼亚社区分布广泛，包括</w:t>
      </w:r>
      <w:proofErr w:type="gramStart"/>
      <w:r w:rsidRPr="006C084B">
        <w:rPr>
          <w:rFonts w:hint="eastAsia"/>
          <w:bCs/>
          <w:color w:val="000000"/>
          <w:szCs w:val="21"/>
        </w:rPr>
        <w:t>新朱尔法</w:t>
      </w:r>
      <w:proofErr w:type="gramEnd"/>
      <w:r w:rsidRPr="006C084B">
        <w:rPr>
          <w:rFonts w:hint="eastAsia"/>
          <w:bCs/>
          <w:color w:val="000000"/>
          <w:szCs w:val="21"/>
        </w:rPr>
        <w:t>、君士坦丁堡、阿勒颇和阿姆斯特丹的社区，本书还调查了这些社区之间的联系。这种更广泛的分析有助于将</w:t>
      </w:r>
      <w:r w:rsidRPr="006C084B">
        <w:rPr>
          <w:rFonts w:hint="eastAsia"/>
          <w:bCs/>
          <w:color w:val="000000"/>
          <w:szCs w:val="21"/>
        </w:rPr>
        <w:t>17</w:t>
      </w:r>
      <w:r w:rsidRPr="006C084B">
        <w:rPr>
          <w:rFonts w:hint="eastAsia"/>
          <w:bCs/>
          <w:color w:val="000000"/>
          <w:szCs w:val="21"/>
        </w:rPr>
        <w:t>世纪在伊斯法罕发现的亚美尼亚图像置于</w:t>
      </w:r>
      <w:r w:rsidR="00216000">
        <w:rPr>
          <w:rFonts w:hint="eastAsia"/>
          <w:bCs/>
          <w:color w:val="000000"/>
          <w:szCs w:val="21"/>
        </w:rPr>
        <w:t>更广的历史</w:t>
      </w:r>
      <w:r w:rsidRPr="006C084B">
        <w:rPr>
          <w:rFonts w:hint="eastAsia"/>
          <w:bCs/>
          <w:color w:val="000000"/>
          <w:szCs w:val="21"/>
        </w:rPr>
        <w:t>背景中。</w:t>
      </w:r>
      <w:r w:rsidR="00216000">
        <w:rPr>
          <w:rFonts w:hint="eastAsia"/>
          <w:bCs/>
          <w:color w:val="000000"/>
          <w:szCs w:val="21"/>
        </w:rPr>
        <w:t>本书将</w:t>
      </w:r>
      <w:r w:rsidRPr="006C084B">
        <w:rPr>
          <w:rFonts w:hint="eastAsia"/>
          <w:bCs/>
          <w:color w:val="000000"/>
          <w:szCs w:val="21"/>
        </w:rPr>
        <w:t>外部建筑和内部装饰作为一个整体进行分析，揭示</w:t>
      </w:r>
      <w:r w:rsidRPr="006C084B">
        <w:rPr>
          <w:rFonts w:hint="eastAsia"/>
          <w:bCs/>
          <w:color w:val="000000"/>
          <w:szCs w:val="21"/>
        </w:rPr>
        <w:lastRenderedPageBreak/>
        <w:t>了大教堂是文化</w:t>
      </w:r>
      <w:r w:rsidR="00604607">
        <w:rPr>
          <w:rFonts w:hint="eastAsia"/>
          <w:bCs/>
          <w:color w:val="000000"/>
          <w:szCs w:val="21"/>
        </w:rPr>
        <w:t>交融</w:t>
      </w:r>
      <w:r w:rsidRPr="006C084B">
        <w:rPr>
          <w:rFonts w:hint="eastAsia"/>
          <w:bCs/>
          <w:color w:val="000000"/>
          <w:szCs w:val="21"/>
        </w:rPr>
        <w:t>的独特产物，通过将其置于</w:t>
      </w:r>
      <w:r w:rsidRPr="006C084B">
        <w:rPr>
          <w:rFonts w:hint="eastAsia"/>
          <w:bCs/>
          <w:color w:val="000000"/>
          <w:szCs w:val="21"/>
        </w:rPr>
        <w:t>17</w:t>
      </w:r>
      <w:r w:rsidRPr="006C084B">
        <w:rPr>
          <w:rFonts w:hint="eastAsia"/>
          <w:bCs/>
          <w:color w:val="000000"/>
          <w:szCs w:val="21"/>
        </w:rPr>
        <w:t>世纪</w:t>
      </w:r>
      <w:proofErr w:type="gramStart"/>
      <w:r w:rsidR="00487CD1" w:rsidRPr="00487CD1">
        <w:rPr>
          <w:rFonts w:hint="eastAsia"/>
          <w:bCs/>
          <w:color w:val="000000"/>
          <w:szCs w:val="21"/>
        </w:rPr>
        <w:t>萨</w:t>
      </w:r>
      <w:proofErr w:type="gramEnd"/>
      <w:r w:rsidR="00487CD1" w:rsidRPr="00487CD1">
        <w:rPr>
          <w:rFonts w:hint="eastAsia"/>
          <w:bCs/>
          <w:color w:val="000000"/>
          <w:szCs w:val="21"/>
        </w:rPr>
        <w:t>法维</w:t>
      </w:r>
      <w:r w:rsidRPr="006C084B">
        <w:rPr>
          <w:rFonts w:hint="eastAsia"/>
          <w:bCs/>
          <w:color w:val="000000"/>
          <w:szCs w:val="21"/>
        </w:rPr>
        <w:t>王朝伊朗更广泛的</w:t>
      </w:r>
      <w:r w:rsidR="00487CD1">
        <w:rPr>
          <w:rFonts w:hint="eastAsia"/>
          <w:bCs/>
          <w:color w:val="000000"/>
          <w:szCs w:val="21"/>
        </w:rPr>
        <w:t>艺术</w:t>
      </w:r>
      <w:r w:rsidRPr="006C084B">
        <w:rPr>
          <w:rFonts w:hint="eastAsia"/>
          <w:bCs/>
          <w:color w:val="000000"/>
          <w:szCs w:val="21"/>
        </w:rPr>
        <w:t>、宗教和政治背景中，</w:t>
      </w:r>
      <w:r w:rsidR="00487CD1">
        <w:rPr>
          <w:rFonts w:hint="eastAsia"/>
          <w:bCs/>
          <w:color w:val="000000"/>
          <w:szCs w:val="21"/>
        </w:rPr>
        <w:t>本书</w:t>
      </w:r>
      <w:r w:rsidRPr="006C084B">
        <w:rPr>
          <w:rFonts w:hint="eastAsia"/>
          <w:bCs/>
          <w:color w:val="000000"/>
          <w:szCs w:val="21"/>
        </w:rPr>
        <w:t>超越了“亚美尼亚”、“伊斯兰”或“欧洲”等传统标签。此外，</w:t>
      </w:r>
      <w:r w:rsidR="00FE792C" w:rsidRPr="00094771">
        <w:rPr>
          <w:rFonts w:hint="eastAsia"/>
          <w:bCs/>
          <w:color w:val="000000"/>
          <w:szCs w:val="21"/>
        </w:rPr>
        <w:t>延吉莫尔基</w:t>
      </w:r>
      <w:r w:rsidRPr="006C084B">
        <w:rPr>
          <w:rFonts w:hint="eastAsia"/>
          <w:bCs/>
          <w:color w:val="000000"/>
          <w:szCs w:val="21"/>
        </w:rPr>
        <w:t>对大教堂的壁画及其肖像进行了系统的调查，这是</w:t>
      </w:r>
      <w:r w:rsidR="00487CD1">
        <w:rPr>
          <w:rFonts w:hint="eastAsia"/>
          <w:bCs/>
          <w:color w:val="000000"/>
          <w:szCs w:val="21"/>
        </w:rPr>
        <w:t>开创性</w:t>
      </w:r>
      <w:r w:rsidRPr="006C084B">
        <w:rPr>
          <w:rFonts w:hint="eastAsia"/>
          <w:bCs/>
          <w:color w:val="000000"/>
          <w:szCs w:val="21"/>
        </w:rPr>
        <w:t>的贡献</w:t>
      </w:r>
      <w:r w:rsidR="002A254D" w:rsidRPr="002A254D">
        <w:rPr>
          <w:rFonts w:hint="eastAsia"/>
          <w:bCs/>
          <w:color w:val="000000"/>
          <w:szCs w:val="21"/>
        </w:rPr>
        <w:t>。</w:t>
      </w:r>
    </w:p>
    <w:p w14:paraId="6C974476" w14:textId="77777777" w:rsidR="002D02DB" w:rsidRPr="0095633F" w:rsidRDefault="002D02DB" w:rsidP="008167E8">
      <w:pPr>
        <w:rPr>
          <w:bCs/>
          <w:color w:val="000000"/>
          <w:szCs w:val="21"/>
        </w:rPr>
      </w:pPr>
    </w:p>
    <w:p w14:paraId="022A5A75" w14:textId="77777777" w:rsidR="00A5385A" w:rsidRDefault="00A5385A" w:rsidP="008167E8">
      <w:pPr>
        <w:rPr>
          <w:bCs/>
          <w:color w:val="000000"/>
          <w:szCs w:val="21"/>
        </w:rPr>
      </w:pPr>
    </w:p>
    <w:p w14:paraId="6F304A7F" w14:textId="77777777" w:rsidR="00AE574A" w:rsidRDefault="00A14DF2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 w14:paraId="2AA6E47F" w14:textId="44FE1596" w:rsidR="00A63852" w:rsidRDefault="00A63852" w:rsidP="00A63852">
      <w:pPr>
        <w:rPr>
          <w:b/>
          <w:bCs/>
          <w:color w:val="000000"/>
          <w:szCs w:val="21"/>
        </w:rPr>
      </w:pPr>
    </w:p>
    <w:p w14:paraId="3A1C27C7" w14:textId="7064861E" w:rsidR="005B0AE2" w:rsidRDefault="00C1403E" w:rsidP="007B1736">
      <w:pPr>
        <w:ind w:firstLineChars="200" w:firstLine="420"/>
        <w:rPr>
          <w:noProof/>
        </w:rPr>
      </w:pPr>
      <w:r>
        <w:rPr>
          <w:noProof/>
        </w:rPr>
        <w:drawing>
          <wp:anchor distT="0" distB="0" distL="114300" distR="114300" simplePos="0" relativeHeight="251675648" behindDoc="0" locked="0" layoutInCell="1" allowOverlap="1" wp14:anchorId="0E439163" wp14:editId="3036C114">
            <wp:simplePos x="0" y="0"/>
            <wp:positionH relativeFrom="margin">
              <wp:align>left</wp:align>
            </wp:positionH>
            <wp:positionV relativeFrom="paragraph">
              <wp:posOffset>8255</wp:posOffset>
            </wp:positionV>
            <wp:extent cx="1024255" cy="1325880"/>
            <wp:effectExtent l="0" t="0" r="4445" b="7620"/>
            <wp:wrapSquare wrapText="bothSides"/>
            <wp:docPr id="5" name="图片 5" descr="Profile picture of Ahmad Yengimol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rofile picture of Ahmad Yengimolki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4255" cy="1325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93F7B" w:rsidRPr="00593F7B">
        <w:rPr>
          <w:rFonts w:hint="eastAsia"/>
          <w:b/>
          <w:bCs/>
          <w:noProof/>
        </w:rPr>
        <w:t>艾哈迈德·延吉莫尔基（</w:t>
      </w:r>
      <w:r w:rsidR="00593F7B" w:rsidRPr="00593F7B">
        <w:rPr>
          <w:rFonts w:hint="eastAsia"/>
          <w:b/>
          <w:bCs/>
          <w:noProof/>
        </w:rPr>
        <w:t>Ahmad Yengimolki</w:t>
      </w:r>
      <w:r w:rsidR="00593F7B" w:rsidRPr="00593F7B">
        <w:rPr>
          <w:rFonts w:hint="eastAsia"/>
          <w:b/>
          <w:bCs/>
          <w:noProof/>
        </w:rPr>
        <w:t>）</w:t>
      </w:r>
      <w:r w:rsidR="00593F7B" w:rsidRPr="00593F7B">
        <w:rPr>
          <w:rFonts w:hint="eastAsia"/>
          <w:noProof/>
        </w:rPr>
        <w:t>，现在约克大学担任博士后研究助理，</w:t>
      </w:r>
      <w:r w:rsidR="00593F7B">
        <w:rPr>
          <w:rFonts w:hint="eastAsia"/>
          <w:noProof/>
        </w:rPr>
        <w:t>在</w:t>
      </w:r>
      <w:r w:rsidR="00593F7B" w:rsidRPr="00593F7B">
        <w:rPr>
          <w:rFonts w:hint="eastAsia"/>
          <w:noProof/>
        </w:rPr>
        <w:t>马库斯·米尔赖特</w:t>
      </w:r>
      <w:r w:rsidR="00593F7B">
        <w:rPr>
          <w:rFonts w:hint="eastAsia"/>
          <w:noProof/>
        </w:rPr>
        <w:t>（</w:t>
      </w:r>
      <w:r w:rsidR="00593F7B" w:rsidRPr="00593F7B">
        <w:rPr>
          <w:rFonts w:hint="eastAsia"/>
          <w:noProof/>
        </w:rPr>
        <w:t>Marcus Milwright</w:t>
      </w:r>
      <w:r w:rsidR="00593F7B">
        <w:rPr>
          <w:rFonts w:hint="eastAsia"/>
          <w:noProof/>
        </w:rPr>
        <w:t>）</w:t>
      </w:r>
      <w:r w:rsidR="00593F7B" w:rsidRPr="00593F7B">
        <w:rPr>
          <w:rFonts w:hint="eastAsia"/>
          <w:noProof/>
        </w:rPr>
        <w:t>教授领导的项目</w:t>
      </w:r>
      <w:r w:rsidR="00593F7B">
        <w:rPr>
          <w:rFonts w:hint="eastAsia"/>
          <w:noProof/>
        </w:rPr>
        <w:t>组工作，参与</w:t>
      </w:r>
      <w:r w:rsidR="00593F7B" w:rsidRPr="00593F7B">
        <w:rPr>
          <w:rFonts w:hint="eastAsia"/>
          <w:noProof/>
        </w:rPr>
        <w:t>英国科学院资助的</w:t>
      </w:r>
      <w:r w:rsidR="00593F7B">
        <w:rPr>
          <w:rFonts w:hint="eastAsia"/>
          <w:noProof/>
        </w:rPr>
        <w:t>课题</w:t>
      </w:r>
      <w:r w:rsidR="00593F7B" w:rsidRPr="00593F7B">
        <w:rPr>
          <w:rFonts w:hint="eastAsia"/>
          <w:noProof/>
        </w:rPr>
        <w:t>。他目前的研究</w:t>
      </w:r>
      <w:r w:rsidR="00593F7B">
        <w:rPr>
          <w:rFonts w:hint="eastAsia"/>
          <w:noProof/>
        </w:rPr>
        <w:t>聚焦于</w:t>
      </w:r>
      <w:r w:rsidR="00593F7B" w:rsidRPr="00593F7B">
        <w:rPr>
          <w:rFonts w:hint="eastAsia"/>
          <w:noProof/>
        </w:rPr>
        <w:t>伊斯兰艺术中的技术和美学转变，重点是摩苏尔和马穆鲁克</w:t>
      </w:r>
      <w:r w:rsidR="00593F7B">
        <w:rPr>
          <w:rFonts w:hint="eastAsia"/>
          <w:noProof/>
        </w:rPr>
        <w:t>的</w:t>
      </w:r>
      <w:r w:rsidR="00593F7B" w:rsidRPr="00593F7B">
        <w:rPr>
          <w:rFonts w:hint="eastAsia"/>
          <w:noProof/>
        </w:rPr>
        <w:t>金属制品。他拥有约克大学伊斯兰艺术博士学位。他的最新文章《新身份的出现：</w:t>
      </w:r>
      <w:r w:rsidR="00593F7B" w:rsidRPr="00487CD1">
        <w:rPr>
          <w:rFonts w:hint="eastAsia"/>
          <w:bCs/>
          <w:color w:val="000000"/>
          <w:szCs w:val="21"/>
        </w:rPr>
        <w:t>萨法维</w:t>
      </w:r>
      <w:r w:rsidR="00593F7B" w:rsidRPr="00593F7B">
        <w:rPr>
          <w:rFonts w:hint="eastAsia"/>
          <w:noProof/>
        </w:rPr>
        <w:t>王朝伊斯法罕的亚美尼亚人》</w:t>
      </w:r>
      <w:r w:rsidR="00593F7B">
        <w:rPr>
          <w:rFonts w:hint="eastAsia"/>
          <w:noProof/>
        </w:rPr>
        <w:t>（</w:t>
      </w:r>
      <w:r w:rsidR="00593F7B" w:rsidRPr="00593F7B">
        <w:rPr>
          <w:i/>
          <w:iCs/>
        </w:rPr>
        <w:t>The Emergence of a New Identity: Armenians in Safavid Isfahan</w:t>
      </w:r>
      <w:r w:rsidR="00593F7B">
        <w:rPr>
          <w:rFonts w:hint="eastAsia"/>
          <w:noProof/>
        </w:rPr>
        <w:t>）</w:t>
      </w:r>
      <w:r w:rsidR="00593F7B" w:rsidRPr="00593F7B">
        <w:rPr>
          <w:rFonts w:hint="eastAsia"/>
          <w:noProof/>
        </w:rPr>
        <w:t>发表在《穆斯林统治下的宗教少数群体杂志》</w:t>
      </w:r>
      <w:r w:rsidR="00593F7B">
        <w:rPr>
          <w:rFonts w:hint="eastAsia"/>
          <w:noProof/>
        </w:rPr>
        <w:t>（</w:t>
      </w:r>
      <w:r w:rsidR="00593F7B" w:rsidRPr="00593F7B">
        <w:rPr>
          <w:i/>
          <w:iCs/>
        </w:rPr>
        <w:t>Journal of Religious Minorities under Muslim Rule</w:t>
      </w:r>
      <w:r w:rsidR="00593F7B">
        <w:rPr>
          <w:rFonts w:hint="eastAsia"/>
          <w:noProof/>
        </w:rPr>
        <w:t>）</w:t>
      </w:r>
      <w:r w:rsidR="00593F7B" w:rsidRPr="00593F7B">
        <w:rPr>
          <w:rFonts w:hint="eastAsia"/>
          <w:noProof/>
        </w:rPr>
        <w:t>的创刊号上。艾哈迈德的工作得到了</w:t>
      </w:r>
      <w:r w:rsidR="00593F7B" w:rsidRPr="00593F7B">
        <w:rPr>
          <w:rFonts w:hint="eastAsia"/>
          <w:noProof/>
        </w:rPr>
        <w:t>Soudavar</w:t>
      </w:r>
      <w:r w:rsidR="00593F7B" w:rsidRPr="00593F7B">
        <w:rPr>
          <w:rFonts w:hint="eastAsia"/>
          <w:noProof/>
        </w:rPr>
        <w:t>纪念基金会、英国波斯研究所（</w:t>
      </w:r>
      <w:r w:rsidR="00593F7B">
        <w:t>British Institute of Persian Studies</w:t>
      </w:r>
      <w:r w:rsidR="00593F7B" w:rsidRPr="00593F7B">
        <w:rPr>
          <w:rFonts w:hint="eastAsia"/>
          <w:noProof/>
        </w:rPr>
        <w:t>）和美国学术协会理事会（</w:t>
      </w:r>
      <w:r w:rsidR="00593F7B">
        <w:t>American Council of Learned Societies</w:t>
      </w:r>
      <w:r w:rsidR="00593F7B" w:rsidRPr="00593F7B">
        <w:rPr>
          <w:rFonts w:hint="eastAsia"/>
          <w:noProof/>
        </w:rPr>
        <w:t>）的资助。</w:t>
      </w:r>
    </w:p>
    <w:p w14:paraId="17BD4CD5" w14:textId="77777777" w:rsidR="00C1403E" w:rsidRPr="00593F7B" w:rsidRDefault="00C1403E" w:rsidP="007B1736">
      <w:pPr>
        <w:ind w:firstLineChars="200" w:firstLine="420"/>
        <w:rPr>
          <w:color w:val="000000"/>
          <w:szCs w:val="21"/>
        </w:rPr>
      </w:pPr>
    </w:p>
    <w:p w14:paraId="7059DAB4" w14:textId="77777777" w:rsidR="00C231C4" w:rsidRDefault="00C231C4" w:rsidP="003B16CC">
      <w:pPr>
        <w:rPr>
          <w:color w:val="000000"/>
          <w:szCs w:val="21"/>
        </w:rPr>
      </w:pPr>
    </w:p>
    <w:p w14:paraId="1622D0CE" w14:textId="3544D6D5" w:rsidR="003B16CC" w:rsidRPr="003B16CC" w:rsidRDefault="003B16CC" w:rsidP="003B16CC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媒体评价：</w:t>
      </w:r>
    </w:p>
    <w:p w14:paraId="6B681154" w14:textId="77777777" w:rsidR="003B16CC" w:rsidRDefault="003B16CC" w:rsidP="00A5385A">
      <w:pPr>
        <w:ind w:firstLineChars="200" w:firstLine="420"/>
        <w:rPr>
          <w:color w:val="000000"/>
          <w:szCs w:val="21"/>
        </w:rPr>
      </w:pPr>
    </w:p>
    <w:p w14:paraId="74EDE232" w14:textId="67941088" w:rsidR="003B16CC" w:rsidRDefault="003B16CC" w:rsidP="003B16CC">
      <w:pPr>
        <w:ind w:firstLineChars="200" w:firstLine="420"/>
        <w:rPr>
          <w:color w:val="000000"/>
          <w:szCs w:val="21"/>
        </w:rPr>
      </w:pPr>
      <w:r w:rsidRPr="003B16CC">
        <w:rPr>
          <w:rFonts w:hint="eastAsia"/>
          <w:color w:val="000000"/>
          <w:szCs w:val="21"/>
        </w:rPr>
        <w:t>“</w:t>
      </w:r>
      <w:r w:rsidR="008D72DD" w:rsidRPr="008D72DD">
        <w:rPr>
          <w:rFonts w:hint="eastAsia"/>
          <w:color w:val="000000"/>
          <w:szCs w:val="21"/>
        </w:rPr>
        <w:t>这项新的</w:t>
      </w:r>
      <w:r w:rsidR="008D72DD">
        <w:rPr>
          <w:rFonts w:hint="eastAsia"/>
          <w:color w:val="000000"/>
          <w:szCs w:val="21"/>
        </w:rPr>
        <w:t>重要</w:t>
      </w:r>
      <w:r w:rsidR="008D72DD" w:rsidRPr="008D72DD">
        <w:rPr>
          <w:rFonts w:hint="eastAsia"/>
          <w:color w:val="000000"/>
          <w:szCs w:val="21"/>
        </w:rPr>
        <w:t>研究</w:t>
      </w:r>
      <w:r w:rsidR="008D72DD">
        <w:rPr>
          <w:rFonts w:hint="eastAsia"/>
          <w:color w:val="000000"/>
          <w:szCs w:val="21"/>
        </w:rPr>
        <w:t>填补了这一学术领域的空白</w:t>
      </w:r>
      <w:r w:rsidR="008D72DD" w:rsidRPr="008D72DD">
        <w:rPr>
          <w:rFonts w:hint="eastAsia"/>
          <w:color w:val="000000"/>
          <w:szCs w:val="21"/>
        </w:rPr>
        <w:t>。这本书对万</w:t>
      </w:r>
      <w:r w:rsidR="008D72DD">
        <w:rPr>
          <w:rFonts w:hint="eastAsia"/>
          <w:color w:val="000000"/>
          <w:szCs w:val="21"/>
        </w:rPr>
        <w:t>克</w:t>
      </w:r>
      <w:r w:rsidR="008D72DD" w:rsidRPr="008D72DD">
        <w:rPr>
          <w:rFonts w:hint="eastAsia"/>
          <w:color w:val="000000"/>
          <w:szCs w:val="21"/>
        </w:rPr>
        <w:t>大教堂壁画及其</w:t>
      </w:r>
      <w:r w:rsidR="008D72DD">
        <w:rPr>
          <w:rFonts w:hint="eastAsia"/>
          <w:color w:val="000000"/>
          <w:szCs w:val="21"/>
        </w:rPr>
        <w:t>造像</w:t>
      </w:r>
      <w:r w:rsidR="008D72DD" w:rsidRPr="008D72DD">
        <w:rPr>
          <w:rFonts w:hint="eastAsia"/>
          <w:color w:val="000000"/>
          <w:szCs w:val="21"/>
        </w:rPr>
        <w:t>进行了全面、系统的调查，</w:t>
      </w:r>
      <w:r w:rsidR="008D72DD">
        <w:rPr>
          <w:rFonts w:hint="eastAsia"/>
          <w:color w:val="000000"/>
          <w:szCs w:val="21"/>
        </w:rPr>
        <w:t>这</w:t>
      </w:r>
      <w:r w:rsidR="008D72DD" w:rsidRPr="008D72DD">
        <w:rPr>
          <w:rFonts w:hint="eastAsia"/>
          <w:color w:val="000000"/>
          <w:szCs w:val="21"/>
        </w:rPr>
        <w:t>是一项重大贡献，为未来的研究奠定了宝贵的基础。</w:t>
      </w:r>
      <w:r w:rsidRPr="003B16CC">
        <w:rPr>
          <w:rFonts w:hint="eastAsia"/>
          <w:color w:val="000000"/>
          <w:szCs w:val="21"/>
        </w:rPr>
        <w:t>”</w:t>
      </w:r>
    </w:p>
    <w:p w14:paraId="0A9F5926" w14:textId="0058A4F1" w:rsidR="003B16CC" w:rsidRDefault="003B16CC" w:rsidP="008D72DD">
      <w:pPr>
        <w:ind w:firstLineChars="200" w:firstLine="420"/>
        <w:jc w:val="right"/>
        <w:rPr>
          <w:color w:val="000000"/>
          <w:szCs w:val="21"/>
        </w:rPr>
      </w:pPr>
      <w:r w:rsidRPr="003B16CC">
        <w:rPr>
          <w:rFonts w:hint="eastAsia"/>
          <w:color w:val="000000"/>
          <w:szCs w:val="21"/>
        </w:rPr>
        <w:t>——</w:t>
      </w:r>
      <w:r w:rsidR="008D72DD" w:rsidRPr="008D72DD">
        <w:rPr>
          <w:rFonts w:hint="eastAsia"/>
          <w:color w:val="000000"/>
          <w:szCs w:val="21"/>
        </w:rPr>
        <w:t>法希德·伊玛米</w:t>
      </w:r>
      <w:r>
        <w:rPr>
          <w:rFonts w:hint="eastAsia"/>
          <w:color w:val="000000"/>
          <w:szCs w:val="21"/>
        </w:rPr>
        <w:t>（</w:t>
      </w:r>
      <w:proofErr w:type="spellStart"/>
      <w:r w:rsidR="008D72DD">
        <w:t>Farshid</w:t>
      </w:r>
      <w:proofErr w:type="spellEnd"/>
      <w:r w:rsidR="008D72DD">
        <w:t xml:space="preserve"> </w:t>
      </w:r>
      <w:proofErr w:type="spellStart"/>
      <w:r w:rsidR="008D72DD">
        <w:t>Emami</w:t>
      </w:r>
      <w:proofErr w:type="spellEnd"/>
      <w:r>
        <w:rPr>
          <w:rFonts w:hint="eastAsia"/>
          <w:color w:val="000000"/>
          <w:szCs w:val="21"/>
        </w:rPr>
        <w:t>）</w:t>
      </w:r>
      <w:r w:rsidR="00610C8C">
        <w:rPr>
          <w:rFonts w:hint="eastAsia"/>
          <w:color w:val="000000"/>
          <w:szCs w:val="21"/>
        </w:rPr>
        <w:t>，</w:t>
      </w:r>
      <w:proofErr w:type="gramStart"/>
      <w:r w:rsidR="008D72DD" w:rsidRPr="008D72DD">
        <w:rPr>
          <w:rFonts w:hint="eastAsia"/>
          <w:color w:val="000000"/>
          <w:szCs w:val="21"/>
        </w:rPr>
        <w:t>莱</w:t>
      </w:r>
      <w:proofErr w:type="gramEnd"/>
      <w:r w:rsidR="008D72DD" w:rsidRPr="008D72DD">
        <w:rPr>
          <w:rFonts w:hint="eastAsia"/>
          <w:color w:val="000000"/>
          <w:szCs w:val="21"/>
        </w:rPr>
        <w:t>斯大学</w:t>
      </w:r>
    </w:p>
    <w:p w14:paraId="7BAD7CA8" w14:textId="3E5A65E5" w:rsidR="00223278" w:rsidRDefault="00223278" w:rsidP="00223278">
      <w:pPr>
        <w:ind w:firstLineChars="200" w:firstLine="420"/>
        <w:jc w:val="right"/>
        <w:rPr>
          <w:color w:val="000000"/>
          <w:szCs w:val="21"/>
        </w:rPr>
      </w:pPr>
    </w:p>
    <w:p w14:paraId="2D03C973" w14:textId="77777777" w:rsidR="00E47F52" w:rsidRPr="00223278" w:rsidRDefault="00E47F52" w:rsidP="00223278">
      <w:pPr>
        <w:ind w:firstLineChars="200" w:firstLine="420"/>
        <w:jc w:val="right"/>
        <w:rPr>
          <w:color w:val="000000"/>
          <w:szCs w:val="21"/>
        </w:rPr>
      </w:pPr>
    </w:p>
    <w:p w14:paraId="4B030B1B" w14:textId="4917A43F" w:rsidR="00C43C62" w:rsidRPr="00404A8E" w:rsidRDefault="00404A8E" w:rsidP="00404A8E">
      <w:pPr>
        <w:jc w:val="left"/>
        <w:rPr>
          <w:b/>
          <w:bCs/>
          <w:color w:val="000000"/>
          <w:szCs w:val="21"/>
        </w:rPr>
      </w:pPr>
      <w:r w:rsidRPr="00404A8E">
        <w:rPr>
          <w:b/>
          <w:bCs/>
          <w:color w:val="000000"/>
          <w:szCs w:val="21"/>
        </w:rPr>
        <w:t>全书目录：</w:t>
      </w:r>
    </w:p>
    <w:p w14:paraId="2B04D297" w14:textId="77777777" w:rsidR="00404A8E" w:rsidRPr="00404A8E" w:rsidRDefault="00404A8E" w:rsidP="00404A8E">
      <w:pPr>
        <w:jc w:val="left"/>
        <w:rPr>
          <w:rFonts w:hint="eastAsia"/>
          <w:bCs/>
          <w:color w:val="000000"/>
          <w:szCs w:val="21"/>
        </w:rPr>
      </w:pPr>
      <w:bookmarkStart w:id="2" w:name="_GoBack"/>
      <w:bookmarkEnd w:id="2"/>
    </w:p>
    <w:p w14:paraId="125AF2C5" w14:textId="18AB5468" w:rsidR="001B64B6" w:rsidRPr="00404A8E" w:rsidRDefault="001B64B6" w:rsidP="001B64B6">
      <w:pPr>
        <w:jc w:val="center"/>
        <w:rPr>
          <w:bCs/>
          <w:color w:val="000000"/>
          <w:szCs w:val="21"/>
        </w:rPr>
      </w:pPr>
      <w:r w:rsidRPr="00404A8E">
        <w:rPr>
          <w:rFonts w:hint="eastAsia"/>
          <w:bCs/>
          <w:color w:val="000000"/>
          <w:szCs w:val="21"/>
        </w:rPr>
        <w:t>图片目录</w:t>
      </w:r>
    </w:p>
    <w:p w14:paraId="46201FD2" w14:textId="77777777" w:rsidR="001B64B6" w:rsidRPr="00404A8E" w:rsidRDefault="001B64B6" w:rsidP="001B64B6">
      <w:pPr>
        <w:jc w:val="center"/>
        <w:rPr>
          <w:bCs/>
          <w:color w:val="000000"/>
          <w:szCs w:val="21"/>
        </w:rPr>
      </w:pPr>
      <w:r w:rsidRPr="00404A8E">
        <w:rPr>
          <w:rFonts w:hint="eastAsia"/>
          <w:bCs/>
          <w:color w:val="000000"/>
          <w:szCs w:val="21"/>
        </w:rPr>
        <w:t>致谢</w:t>
      </w:r>
    </w:p>
    <w:p w14:paraId="38967EB1" w14:textId="5971943A" w:rsidR="001F766E" w:rsidRPr="00404A8E" w:rsidRDefault="001B64B6" w:rsidP="001B64B6">
      <w:pPr>
        <w:jc w:val="center"/>
        <w:rPr>
          <w:bCs/>
          <w:color w:val="000000"/>
          <w:szCs w:val="21"/>
        </w:rPr>
      </w:pPr>
      <w:r w:rsidRPr="00404A8E">
        <w:rPr>
          <w:rFonts w:hint="eastAsia"/>
          <w:bCs/>
          <w:color w:val="000000"/>
          <w:szCs w:val="21"/>
        </w:rPr>
        <w:t>关于音译和日期的说明</w:t>
      </w:r>
    </w:p>
    <w:p w14:paraId="0375AC62" w14:textId="5462D243" w:rsidR="007A3991" w:rsidRPr="00404A8E" w:rsidRDefault="007A3991" w:rsidP="00C43C62">
      <w:pPr>
        <w:jc w:val="center"/>
        <w:rPr>
          <w:bCs/>
          <w:color w:val="000000"/>
          <w:szCs w:val="21"/>
        </w:rPr>
      </w:pPr>
    </w:p>
    <w:p w14:paraId="6E294A0D" w14:textId="585BB494" w:rsidR="007A3991" w:rsidRPr="00404A8E" w:rsidRDefault="007A3991" w:rsidP="00C43C62">
      <w:pPr>
        <w:jc w:val="center"/>
        <w:rPr>
          <w:bCs/>
          <w:color w:val="000000"/>
          <w:szCs w:val="21"/>
        </w:rPr>
      </w:pPr>
      <w:r w:rsidRPr="00404A8E">
        <w:rPr>
          <w:rFonts w:hint="eastAsia"/>
          <w:bCs/>
          <w:color w:val="000000"/>
          <w:szCs w:val="21"/>
        </w:rPr>
        <w:t>引言</w:t>
      </w:r>
      <w:r w:rsidR="00454568" w:rsidRPr="00404A8E">
        <w:rPr>
          <w:rFonts w:hint="eastAsia"/>
          <w:bCs/>
          <w:color w:val="000000"/>
          <w:szCs w:val="21"/>
        </w:rPr>
        <w:t>：</w:t>
      </w:r>
      <w:proofErr w:type="gramStart"/>
      <w:r w:rsidR="00454568" w:rsidRPr="00404A8E">
        <w:rPr>
          <w:rFonts w:hint="eastAsia"/>
          <w:bCs/>
          <w:color w:val="000000"/>
          <w:szCs w:val="21"/>
        </w:rPr>
        <w:t>萨</w:t>
      </w:r>
      <w:proofErr w:type="gramEnd"/>
      <w:r w:rsidR="00454568" w:rsidRPr="00404A8E">
        <w:rPr>
          <w:rFonts w:hint="eastAsia"/>
          <w:bCs/>
          <w:color w:val="000000"/>
          <w:szCs w:val="21"/>
        </w:rPr>
        <w:t>法维帝国的少数民族艺术</w:t>
      </w:r>
    </w:p>
    <w:p w14:paraId="0E13F896" w14:textId="1F032F68" w:rsidR="007A3991" w:rsidRPr="00404A8E" w:rsidRDefault="007A3991" w:rsidP="00C43C62">
      <w:pPr>
        <w:jc w:val="center"/>
        <w:rPr>
          <w:bCs/>
          <w:color w:val="000000"/>
          <w:szCs w:val="21"/>
        </w:rPr>
      </w:pPr>
    </w:p>
    <w:p w14:paraId="23D1E395" w14:textId="30A0958A" w:rsidR="00454568" w:rsidRPr="00404A8E" w:rsidRDefault="00454568" w:rsidP="00454568">
      <w:pPr>
        <w:jc w:val="center"/>
        <w:rPr>
          <w:bCs/>
          <w:color w:val="000000"/>
          <w:szCs w:val="21"/>
        </w:rPr>
      </w:pPr>
      <w:r w:rsidRPr="00404A8E">
        <w:rPr>
          <w:rFonts w:hint="eastAsia"/>
          <w:bCs/>
          <w:color w:val="000000"/>
          <w:szCs w:val="21"/>
        </w:rPr>
        <w:t>第一章：文化艺术背景</w:t>
      </w:r>
    </w:p>
    <w:p w14:paraId="7EFB9903" w14:textId="373494B5" w:rsidR="00C43C62" w:rsidRPr="00404A8E" w:rsidRDefault="00C43C62" w:rsidP="00C43C62">
      <w:pPr>
        <w:jc w:val="center"/>
        <w:rPr>
          <w:bCs/>
          <w:color w:val="000000"/>
          <w:szCs w:val="21"/>
        </w:rPr>
      </w:pPr>
      <w:r w:rsidRPr="00404A8E">
        <w:rPr>
          <w:rFonts w:hint="eastAsia"/>
          <w:bCs/>
          <w:color w:val="000000"/>
          <w:szCs w:val="21"/>
        </w:rPr>
        <w:t>第</w:t>
      </w:r>
      <w:r w:rsidR="005B6F4D" w:rsidRPr="00404A8E">
        <w:rPr>
          <w:rFonts w:hint="eastAsia"/>
          <w:bCs/>
          <w:color w:val="000000"/>
          <w:szCs w:val="21"/>
        </w:rPr>
        <w:t>二</w:t>
      </w:r>
      <w:r w:rsidRPr="00404A8E">
        <w:rPr>
          <w:rFonts w:hint="eastAsia"/>
          <w:bCs/>
          <w:color w:val="000000"/>
          <w:szCs w:val="21"/>
        </w:rPr>
        <w:t>章：</w:t>
      </w:r>
      <w:r w:rsidR="00454568" w:rsidRPr="00404A8E">
        <w:rPr>
          <w:rFonts w:hint="eastAsia"/>
          <w:bCs/>
          <w:color w:val="000000"/>
          <w:szCs w:val="21"/>
        </w:rPr>
        <w:t>伊斯法罕的万克大教堂和基督教建筑</w:t>
      </w:r>
    </w:p>
    <w:p w14:paraId="06B58C35" w14:textId="7A076D2C" w:rsidR="00C43C62" w:rsidRPr="00404A8E" w:rsidRDefault="00C43C62" w:rsidP="00C43C62">
      <w:pPr>
        <w:jc w:val="center"/>
        <w:rPr>
          <w:bCs/>
          <w:color w:val="000000"/>
          <w:szCs w:val="21"/>
        </w:rPr>
      </w:pPr>
      <w:r w:rsidRPr="00404A8E">
        <w:rPr>
          <w:rFonts w:hint="eastAsia"/>
          <w:bCs/>
          <w:color w:val="000000"/>
          <w:szCs w:val="21"/>
        </w:rPr>
        <w:t>第</w:t>
      </w:r>
      <w:r w:rsidR="005B6F4D" w:rsidRPr="00404A8E">
        <w:rPr>
          <w:rFonts w:hint="eastAsia"/>
          <w:bCs/>
          <w:color w:val="000000"/>
          <w:szCs w:val="21"/>
        </w:rPr>
        <w:t>三</w:t>
      </w:r>
      <w:r w:rsidRPr="00404A8E">
        <w:rPr>
          <w:rFonts w:hint="eastAsia"/>
          <w:bCs/>
          <w:color w:val="000000"/>
          <w:szCs w:val="21"/>
        </w:rPr>
        <w:t>章：</w:t>
      </w:r>
      <w:r w:rsidR="00454568" w:rsidRPr="00404A8E">
        <w:rPr>
          <w:rFonts w:hint="eastAsia"/>
          <w:bCs/>
          <w:color w:val="000000"/>
          <w:szCs w:val="21"/>
        </w:rPr>
        <w:t>内墙绘画</w:t>
      </w:r>
    </w:p>
    <w:p w14:paraId="41AE05B4" w14:textId="21F37940" w:rsidR="00C43C62" w:rsidRPr="00404A8E" w:rsidRDefault="00C43C62" w:rsidP="00C43C62">
      <w:pPr>
        <w:jc w:val="center"/>
        <w:rPr>
          <w:bCs/>
          <w:color w:val="000000"/>
          <w:szCs w:val="21"/>
        </w:rPr>
      </w:pPr>
      <w:r w:rsidRPr="00404A8E">
        <w:rPr>
          <w:rFonts w:hint="eastAsia"/>
          <w:bCs/>
          <w:color w:val="000000"/>
          <w:szCs w:val="21"/>
        </w:rPr>
        <w:t>第</w:t>
      </w:r>
      <w:r w:rsidR="005B6F4D" w:rsidRPr="00404A8E">
        <w:rPr>
          <w:rFonts w:hint="eastAsia"/>
          <w:bCs/>
          <w:color w:val="000000"/>
          <w:szCs w:val="21"/>
        </w:rPr>
        <w:t>四</w:t>
      </w:r>
      <w:r w:rsidRPr="00404A8E">
        <w:rPr>
          <w:rFonts w:hint="eastAsia"/>
          <w:bCs/>
          <w:color w:val="000000"/>
          <w:szCs w:val="21"/>
        </w:rPr>
        <w:t>章：</w:t>
      </w:r>
      <w:r w:rsidR="00454568" w:rsidRPr="00404A8E">
        <w:rPr>
          <w:rFonts w:hint="eastAsia"/>
          <w:bCs/>
          <w:color w:val="000000"/>
          <w:szCs w:val="21"/>
        </w:rPr>
        <w:t>室内装饰</w:t>
      </w:r>
    </w:p>
    <w:p w14:paraId="13947FCA" w14:textId="5F4D6010" w:rsidR="004831C2" w:rsidRPr="00404A8E" w:rsidRDefault="004831C2" w:rsidP="00C43C62">
      <w:pPr>
        <w:jc w:val="center"/>
        <w:rPr>
          <w:bCs/>
          <w:color w:val="000000"/>
          <w:szCs w:val="21"/>
        </w:rPr>
      </w:pPr>
      <w:r w:rsidRPr="00404A8E">
        <w:rPr>
          <w:rFonts w:hint="eastAsia"/>
          <w:bCs/>
          <w:color w:val="000000"/>
          <w:szCs w:val="21"/>
        </w:rPr>
        <w:t>第</w:t>
      </w:r>
      <w:r w:rsidR="005B6F4D" w:rsidRPr="00404A8E">
        <w:rPr>
          <w:rFonts w:hint="eastAsia"/>
          <w:bCs/>
          <w:color w:val="000000"/>
          <w:szCs w:val="21"/>
        </w:rPr>
        <w:t>五</w:t>
      </w:r>
      <w:r w:rsidRPr="00404A8E">
        <w:rPr>
          <w:rFonts w:hint="eastAsia"/>
          <w:bCs/>
          <w:color w:val="000000"/>
          <w:szCs w:val="21"/>
        </w:rPr>
        <w:t>章：</w:t>
      </w:r>
      <w:r w:rsidR="00454568" w:rsidRPr="00404A8E">
        <w:rPr>
          <w:rFonts w:hint="eastAsia"/>
          <w:bCs/>
          <w:color w:val="000000"/>
          <w:szCs w:val="21"/>
        </w:rPr>
        <w:t>建构神圣</w:t>
      </w:r>
    </w:p>
    <w:p w14:paraId="366B1DDB" w14:textId="46651E72" w:rsidR="00454568" w:rsidRPr="00404A8E" w:rsidRDefault="00454568" w:rsidP="00C43C62">
      <w:pPr>
        <w:jc w:val="center"/>
        <w:rPr>
          <w:bCs/>
          <w:color w:val="000000"/>
          <w:szCs w:val="21"/>
        </w:rPr>
      </w:pPr>
    </w:p>
    <w:p w14:paraId="304DC49F" w14:textId="3259887C" w:rsidR="00454568" w:rsidRPr="00404A8E" w:rsidRDefault="00454568" w:rsidP="00C43C62">
      <w:pPr>
        <w:jc w:val="center"/>
        <w:rPr>
          <w:bCs/>
          <w:color w:val="000000"/>
          <w:szCs w:val="21"/>
        </w:rPr>
      </w:pPr>
      <w:r w:rsidRPr="00404A8E">
        <w:rPr>
          <w:rFonts w:hint="eastAsia"/>
          <w:bCs/>
          <w:color w:val="000000"/>
          <w:szCs w:val="21"/>
        </w:rPr>
        <w:t>结论</w:t>
      </w:r>
    </w:p>
    <w:p w14:paraId="4EC7F6B7" w14:textId="564BA0DB" w:rsidR="00454568" w:rsidRPr="00404A8E" w:rsidRDefault="00454568" w:rsidP="00454568">
      <w:pPr>
        <w:jc w:val="center"/>
        <w:rPr>
          <w:bCs/>
          <w:color w:val="000000"/>
          <w:szCs w:val="21"/>
        </w:rPr>
      </w:pPr>
      <w:r w:rsidRPr="00404A8E">
        <w:rPr>
          <w:rFonts w:hint="eastAsia"/>
          <w:bCs/>
          <w:color w:val="000000"/>
          <w:szCs w:val="21"/>
        </w:rPr>
        <w:t>附录</w:t>
      </w:r>
      <w:r w:rsidRPr="00404A8E">
        <w:rPr>
          <w:rFonts w:hint="eastAsia"/>
          <w:bCs/>
          <w:color w:val="000000"/>
          <w:szCs w:val="21"/>
        </w:rPr>
        <w:t>1</w:t>
      </w:r>
      <w:r w:rsidRPr="00404A8E">
        <w:rPr>
          <w:rFonts w:hint="eastAsia"/>
          <w:bCs/>
          <w:color w:val="000000"/>
          <w:szCs w:val="21"/>
        </w:rPr>
        <w:t>：</w:t>
      </w:r>
      <w:proofErr w:type="gramStart"/>
      <w:r w:rsidRPr="00404A8E">
        <w:rPr>
          <w:rFonts w:hint="eastAsia"/>
          <w:bCs/>
          <w:color w:val="000000"/>
          <w:szCs w:val="21"/>
        </w:rPr>
        <w:t>萨</w:t>
      </w:r>
      <w:proofErr w:type="gramEnd"/>
      <w:r w:rsidRPr="00404A8E">
        <w:rPr>
          <w:rFonts w:hint="eastAsia"/>
          <w:bCs/>
          <w:color w:val="000000"/>
          <w:szCs w:val="21"/>
        </w:rPr>
        <w:t>法维王朝和阿拔斯王朝年表</w:t>
      </w:r>
    </w:p>
    <w:p w14:paraId="6850AB49" w14:textId="6F1E76DC" w:rsidR="00454568" w:rsidRPr="00404A8E" w:rsidRDefault="00454568" w:rsidP="00454568">
      <w:pPr>
        <w:jc w:val="center"/>
        <w:rPr>
          <w:bCs/>
          <w:color w:val="000000"/>
          <w:szCs w:val="21"/>
        </w:rPr>
      </w:pPr>
      <w:r w:rsidRPr="00404A8E">
        <w:rPr>
          <w:rFonts w:hint="eastAsia"/>
          <w:bCs/>
          <w:color w:val="000000"/>
          <w:szCs w:val="21"/>
        </w:rPr>
        <w:lastRenderedPageBreak/>
        <w:t>附录</w:t>
      </w:r>
      <w:r w:rsidRPr="00404A8E">
        <w:rPr>
          <w:rFonts w:hint="eastAsia"/>
          <w:bCs/>
          <w:color w:val="000000"/>
          <w:szCs w:val="21"/>
        </w:rPr>
        <w:t>2</w:t>
      </w:r>
      <w:r w:rsidRPr="00404A8E">
        <w:rPr>
          <w:rFonts w:hint="eastAsia"/>
          <w:bCs/>
          <w:color w:val="000000"/>
          <w:szCs w:val="21"/>
        </w:rPr>
        <w:t>：万克大教堂铭文</w:t>
      </w:r>
    </w:p>
    <w:p w14:paraId="79C8036E" w14:textId="1CF24DFB" w:rsidR="00454568" w:rsidRPr="00404A8E" w:rsidRDefault="00454568" w:rsidP="00454568">
      <w:pPr>
        <w:jc w:val="center"/>
        <w:rPr>
          <w:bCs/>
          <w:color w:val="000000"/>
          <w:szCs w:val="21"/>
        </w:rPr>
      </w:pPr>
      <w:r w:rsidRPr="00404A8E">
        <w:rPr>
          <w:rFonts w:hint="eastAsia"/>
          <w:bCs/>
          <w:color w:val="000000"/>
          <w:szCs w:val="21"/>
        </w:rPr>
        <w:t>附录</w:t>
      </w:r>
      <w:r w:rsidRPr="00404A8E">
        <w:rPr>
          <w:rFonts w:hint="eastAsia"/>
          <w:bCs/>
          <w:color w:val="000000"/>
          <w:szCs w:val="21"/>
        </w:rPr>
        <w:t>3</w:t>
      </w:r>
      <w:r w:rsidRPr="00404A8E">
        <w:rPr>
          <w:rFonts w:hint="eastAsia"/>
          <w:bCs/>
          <w:color w:val="000000"/>
          <w:szCs w:val="21"/>
        </w:rPr>
        <w:t>：大</w:t>
      </w:r>
      <w:proofErr w:type="gramStart"/>
      <w:r w:rsidRPr="00404A8E">
        <w:rPr>
          <w:rFonts w:hint="eastAsia"/>
          <w:bCs/>
          <w:color w:val="000000"/>
          <w:szCs w:val="21"/>
        </w:rPr>
        <w:t>不</w:t>
      </w:r>
      <w:proofErr w:type="gramEnd"/>
      <w:r w:rsidRPr="00404A8E">
        <w:rPr>
          <w:rFonts w:hint="eastAsia"/>
          <w:bCs/>
          <w:color w:val="000000"/>
          <w:szCs w:val="21"/>
        </w:rPr>
        <w:t>里士的阿拉克埃尔对米纳斯艺术的描述</w:t>
      </w:r>
    </w:p>
    <w:p w14:paraId="09389318" w14:textId="77777777" w:rsidR="00454568" w:rsidRPr="00404A8E" w:rsidRDefault="00454568" w:rsidP="00454568">
      <w:pPr>
        <w:jc w:val="center"/>
        <w:rPr>
          <w:bCs/>
          <w:color w:val="000000"/>
          <w:szCs w:val="21"/>
        </w:rPr>
      </w:pPr>
      <w:r w:rsidRPr="00404A8E">
        <w:rPr>
          <w:rFonts w:hint="eastAsia"/>
          <w:bCs/>
          <w:color w:val="000000"/>
          <w:szCs w:val="21"/>
        </w:rPr>
        <w:t>参考文献</w:t>
      </w:r>
    </w:p>
    <w:p w14:paraId="2FD5CC79" w14:textId="5A6FA435" w:rsidR="00454568" w:rsidRPr="00404A8E" w:rsidRDefault="00454568" w:rsidP="00454568">
      <w:pPr>
        <w:jc w:val="center"/>
        <w:rPr>
          <w:bCs/>
          <w:color w:val="000000"/>
          <w:szCs w:val="21"/>
        </w:rPr>
      </w:pPr>
      <w:r w:rsidRPr="00404A8E">
        <w:rPr>
          <w:rFonts w:hint="eastAsia"/>
          <w:bCs/>
          <w:color w:val="000000"/>
          <w:szCs w:val="21"/>
        </w:rPr>
        <w:t>索引</w:t>
      </w:r>
    </w:p>
    <w:p w14:paraId="098DE13C" w14:textId="24BA7664" w:rsidR="00C43C62" w:rsidRDefault="00C43C62" w:rsidP="00A5385A">
      <w:pPr>
        <w:rPr>
          <w:bCs/>
          <w:color w:val="000000"/>
          <w:szCs w:val="21"/>
        </w:rPr>
      </w:pPr>
    </w:p>
    <w:p w14:paraId="205C9BF8" w14:textId="77777777" w:rsidR="004831C2" w:rsidRDefault="004831C2" w:rsidP="00A5385A">
      <w:pPr>
        <w:rPr>
          <w:bCs/>
          <w:color w:val="000000"/>
          <w:szCs w:val="21"/>
        </w:rPr>
      </w:pPr>
    </w:p>
    <w:p w14:paraId="6CCA3BBD" w14:textId="77777777" w:rsidR="00AE574A" w:rsidRDefault="00A14DF2">
      <w:pPr>
        <w:shd w:val="clear" w:color="auto" w:fill="FFFFFF"/>
        <w:rPr>
          <w:color w:val="000000"/>
          <w:szCs w:val="21"/>
        </w:rPr>
      </w:pPr>
      <w:bookmarkStart w:id="3" w:name="OLE_LINK38"/>
      <w:bookmarkStart w:id="4" w:name="OLE_LINK43"/>
      <w:r>
        <w:rPr>
          <w:b/>
          <w:bCs/>
          <w:color w:val="000000"/>
          <w:szCs w:val="21"/>
        </w:rPr>
        <w:t>感谢您的阅读！</w:t>
      </w:r>
    </w:p>
    <w:p w14:paraId="2562ABC3" w14:textId="77777777" w:rsidR="00AE574A" w:rsidRDefault="00A14DF2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5564131B" w14:textId="77777777" w:rsidR="00AE574A" w:rsidRDefault="00A14DF2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10" w:history="1">
        <w:r>
          <w:rPr>
            <w:rStyle w:val="ab"/>
            <w:b/>
            <w:szCs w:val="21"/>
          </w:rPr>
          <w:t>Rights@nurnberg.com.cn</w:t>
        </w:r>
      </w:hyperlink>
    </w:p>
    <w:p w14:paraId="7B3DE6A5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10C6411B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20BC5159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73898112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1" w:history="1">
        <w:r>
          <w:rPr>
            <w:rStyle w:val="ab"/>
            <w:szCs w:val="21"/>
          </w:rPr>
          <w:t>http://www.nurnberg.com.cn</w:t>
        </w:r>
      </w:hyperlink>
    </w:p>
    <w:p w14:paraId="7D298326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2" w:history="1">
        <w:r>
          <w:rPr>
            <w:rStyle w:val="ab"/>
            <w:szCs w:val="21"/>
          </w:rPr>
          <w:t>http://www.nurnberg.com.cn/booklist_zh/list.aspx</w:t>
        </w:r>
      </w:hyperlink>
    </w:p>
    <w:p w14:paraId="3C99537F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3" w:history="1">
        <w:r>
          <w:rPr>
            <w:rStyle w:val="ab"/>
            <w:szCs w:val="21"/>
          </w:rPr>
          <w:t>http://www.nurnberg.com.cn/book/book.aspx</w:t>
        </w:r>
      </w:hyperlink>
    </w:p>
    <w:p w14:paraId="6125115E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4" w:history="1">
        <w:r>
          <w:rPr>
            <w:rStyle w:val="ab"/>
            <w:szCs w:val="21"/>
          </w:rPr>
          <w:t>http://www.nurnberg.com.cn/video/video.aspx</w:t>
        </w:r>
      </w:hyperlink>
    </w:p>
    <w:p w14:paraId="66182201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5" w:history="1">
        <w:r>
          <w:rPr>
            <w:rStyle w:val="ab"/>
            <w:szCs w:val="21"/>
          </w:rPr>
          <w:t>http://site.douban.com/110577/</w:t>
        </w:r>
      </w:hyperlink>
    </w:p>
    <w:p w14:paraId="46DD7EEB" w14:textId="77777777" w:rsidR="00AE574A" w:rsidRDefault="00A14DF2">
      <w:pPr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新浪微博</w:t>
      </w:r>
      <w:proofErr w:type="gramEnd"/>
      <w:r>
        <w:rPr>
          <w:bCs/>
          <w:color w:val="000000"/>
          <w:shd w:val="clear" w:color="auto" w:fill="FFFFFF"/>
        </w:rPr>
        <w:t>：</w:t>
      </w:r>
      <w:hyperlink r:id="rId16" w:history="1">
        <w:r>
          <w:rPr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3A5ACF32" w14:textId="77777777" w:rsidR="00AE574A" w:rsidRDefault="00A14DF2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3"/>
    <w:bookmarkEnd w:id="4"/>
    <w:p w14:paraId="48CB7220" w14:textId="77777777" w:rsidR="00AE574A" w:rsidRDefault="0039597D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 wp14:anchorId="0D403811" wp14:editId="73B3A104">
            <wp:extent cx="1200150" cy="1300480"/>
            <wp:effectExtent l="0" t="0" r="0" b="0"/>
            <wp:docPr id="2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E621F9" w14:textId="77777777" w:rsidR="00817C6D" w:rsidRDefault="00817C6D">
      <w:pPr>
        <w:ind w:right="420"/>
        <w:rPr>
          <w:rFonts w:eastAsia="Gungsuh"/>
          <w:color w:val="000000"/>
          <w:kern w:val="0"/>
          <w:szCs w:val="21"/>
        </w:rPr>
      </w:pPr>
    </w:p>
    <w:sectPr w:rsidR="00817C6D">
      <w:headerReference w:type="default" r:id="rId18"/>
      <w:footerReference w:type="default" r:id="rId19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4622A3" w14:textId="77777777" w:rsidR="0069630F" w:rsidRDefault="0069630F">
      <w:r>
        <w:separator/>
      </w:r>
    </w:p>
  </w:endnote>
  <w:endnote w:type="continuationSeparator" w:id="0">
    <w:p w14:paraId="4312B884" w14:textId="77777777" w:rsidR="0069630F" w:rsidRDefault="006963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Arial Unicode MS"/>
    <w:charset w:val="81"/>
    <w:family w:val="roman"/>
    <w:pitch w:val="variable"/>
    <w:sig w:usb0="B00002AF" w:usb1="69D77CFB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EB4DF6" w14:textId="77777777" w:rsidR="00AE574A" w:rsidRDefault="00AE574A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331AB4DA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14:paraId="2298EAE9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5F78ACB5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33868135" w14:textId="77777777" w:rsidR="00AE574A" w:rsidRDefault="00AE574A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C7427E" w14:textId="77777777" w:rsidR="0069630F" w:rsidRDefault="0069630F">
      <w:r>
        <w:separator/>
      </w:r>
    </w:p>
  </w:footnote>
  <w:footnote w:type="continuationSeparator" w:id="0">
    <w:p w14:paraId="6538E0A2" w14:textId="77777777" w:rsidR="0069630F" w:rsidRDefault="006963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D75EE5" w14:textId="77777777" w:rsidR="00AE574A" w:rsidRDefault="0039597D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6F28D6FF" wp14:editId="0CCCDDFD">
          <wp:simplePos x="0" y="0"/>
          <wp:positionH relativeFrom="column">
            <wp:posOffset>0</wp:posOffset>
          </wp:positionH>
          <wp:positionV relativeFrom="paragraph">
            <wp:posOffset>-111125</wp:posOffset>
          </wp:positionV>
          <wp:extent cx="472440" cy="436245"/>
          <wp:effectExtent l="0" t="0" r="3810" b="1905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60749F" w14:textId="77777777" w:rsidR="00AE574A" w:rsidRDefault="00A14DF2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D628B"/>
    <w:multiLevelType w:val="hybridMultilevel"/>
    <w:tmpl w:val="782C9C9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95950DD"/>
    <w:multiLevelType w:val="hybridMultilevel"/>
    <w:tmpl w:val="40C07A1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A2A1740"/>
    <w:multiLevelType w:val="hybridMultilevel"/>
    <w:tmpl w:val="4072AE6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3" w15:restartNumberingAfterBreak="0">
    <w:nsid w:val="0BB5500D"/>
    <w:multiLevelType w:val="hybridMultilevel"/>
    <w:tmpl w:val="BF14E33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CA12237"/>
    <w:multiLevelType w:val="hybridMultilevel"/>
    <w:tmpl w:val="99BAF20A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5" w15:restartNumberingAfterBreak="0">
    <w:nsid w:val="0E68627D"/>
    <w:multiLevelType w:val="hybridMultilevel"/>
    <w:tmpl w:val="2C7849D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6" w15:restartNumberingAfterBreak="0">
    <w:nsid w:val="1B4D7D40"/>
    <w:multiLevelType w:val="hybridMultilevel"/>
    <w:tmpl w:val="B0D6B94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2B0F0DA2"/>
    <w:multiLevelType w:val="hybridMultilevel"/>
    <w:tmpl w:val="73EA72D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BAF0108"/>
    <w:multiLevelType w:val="hybridMultilevel"/>
    <w:tmpl w:val="9B360B0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C295741"/>
    <w:multiLevelType w:val="hybridMultilevel"/>
    <w:tmpl w:val="476EB7F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E4B2A45"/>
    <w:multiLevelType w:val="hybridMultilevel"/>
    <w:tmpl w:val="93CEAB3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ED603B7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3C2102AB"/>
    <w:multiLevelType w:val="hybridMultilevel"/>
    <w:tmpl w:val="1BBE8D0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3EC660C8"/>
    <w:multiLevelType w:val="hybridMultilevel"/>
    <w:tmpl w:val="65281C6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40996BB0"/>
    <w:multiLevelType w:val="hybridMultilevel"/>
    <w:tmpl w:val="0D4A1AD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5" w15:restartNumberingAfterBreak="0">
    <w:nsid w:val="41661D06"/>
    <w:multiLevelType w:val="hybridMultilevel"/>
    <w:tmpl w:val="3B98C5F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6" w15:restartNumberingAfterBreak="0">
    <w:nsid w:val="43B41DC3"/>
    <w:multiLevelType w:val="hybridMultilevel"/>
    <w:tmpl w:val="E956164A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17" w15:restartNumberingAfterBreak="0">
    <w:nsid w:val="45034EC5"/>
    <w:multiLevelType w:val="hybridMultilevel"/>
    <w:tmpl w:val="38349B6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8" w15:restartNumberingAfterBreak="0">
    <w:nsid w:val="47281F2F"/>
    <w:multiLevelType w:val="hybridMultilevel"/>
    <w:tmpl w:val="FFAC2C4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492D066E"/>
    <w:multiLevelType w:val="hybridMultilevel"/>
    <w:tmpl w:val="AE50B97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49AC1F8B"/>
    <w:multiLevelType w:val="hybridMultilevel"/>
    <w:tmpl w:val="AECA306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1" w15:restartNumberingAfterBreak="0">
    <w:nsid w:val="4F792B30"/>
    <w:multiLevelType w:val="hybridMultilevel"/>
    <w:tmpl w:val="16EA85F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2" w15:restartNumberingAfterBreak="0">
    <w:nsid w:val="50BB6114"/>
    <w:multiLevelType w:val="hybridMultilevel"/>
    <w:tmpl w:val="F4502A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3" w15:restartNumberingAfterBreak="0">
    <w:nsid w:val="51C959C0"/>
    <w:multiLevelType w:val="hybridMultilevel"/>
    <w:tmpl w:val="BE24E98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4" w15:restartNumberingAfterBreak="0">
    <w:nsid w:val="52390B44"/>
    <w:multiLevelType w:val="hybridMultilevel"/>
    <w:tmpl w:val="A9047E9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5" w15:restartNumberingAfterBreak="0">
    <w:nsid w:val="527A56EE"/>
    <w:multiLevelType w:val="hybridMultilevel"/>
    <w:tmpl w:val="7D22E4D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6" w15:restartNumberingAfterBreak="0">
    <w:nsid w:val="530D4DB1"/>
    <w:multiLevelType w:val="hybridMultilevel"/>
    <w:tmpl w:val="8CB46C1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7" w15:restartNumberingAfterBreak="0">
    <w:nsid w:val="5C0457B7"/>
    <w:multiLevelType w:val="hybridMultilevel"/>
    <w:tmpl w:val="A82AE2C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8" w15:restartNumberingAfterBreak="0">
    <w:nsid w:val="6308050C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9" w15:restartNumberingAfterBreak="0">
    <w:nsid w:val="66047C65"/>
    <w:multiLevelType w:val="hybridMultilevel"/>
    <w:tmpl w:val="FFF4CD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0" w15:restartNumberingAfterBreak="0">
    <w:nsid w:val="68596C19"/>
    <w:multiLevelType w:val="hybridMultilevel"/>
    <w:tmpl w:val="8402A9F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1" w15:restartNumberingAfterBreak="0">
    <w:nsid w:val="6F1C63A4"/>
    <w:multiLevelType w:val="hybridMultilevel"/>
    <w:tmpl w:val="D130B626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32" w15:restartNumberingAfterBreak="0">
    <w:nsid w:val="6F636FD8"/>
    <w:multiLevelType w:val="hybridMultilevel"/>
    <w:tmpl w:val="F3F4660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3" w15:restartNumberingAfterBreak="0">
    <w:nsid w:val="70C87213"/>
    <w:multiLevelType w:val="hybridMultilevel"/>
    <w:tmpl w:val="368C284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4" w15:restartNumberingAfterBreak="0">
    <w:nsid w:val="71A2233B"/>
    <w:multiLevelType w:val="hybridMultilevel"/>
    <w:tmpl w:val="869A296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5" w15:restartNumberingAfterBreak="0">
    <w:nsid w:val="781B074B"/>
    <w:multiLevelType w:val="hybridMultilevel"/>
    <w:tmpl w:val="FC9A40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6" w15:restartNumberingAfterBreak="0">
    <w:nsid w:val="785D4EE3"/>
    <w:multiLevelType w:val="hybridMultilevel"/>
    <w:tmpl w:val="331AE1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7" w15:restartNumberingAfterBreak="0">
    <w:nsid w:val="792F44A1"/>
    <w:multiLevelType w:val="hybridMultilevel"/>
    <w:tmpl w:val="2410CB9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8" w15:restartNumberingAfterBreak="0">
    <w:nsid w:val="7D2E2069"/>
    <w:multiLevelType w:val="hybridMultilevel"/>
    <w:tmpl w:val="2004B9C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21"/>
  </w:num>
  <w:num w:numId="2">
    <w:abstractNumId w:val="15"/>
  </w:num>
  <w:num w:numId="3">
    <w:abstractNumId w:val="24"/>
  </w:num>
  <w:num w:numId="4">
    <w:abstractNumId w:val="22"/>
  </w:num>
  <w:num w:numId="5">
    <w:abstractNumId w:val="27"/>
  </w:num>
  <w:num w:numId="6">
    <w:abstractNumId w:val="23"/>
  </w:num>
  <w:num w:numId="7">
    <w:abstractNumId w:val="17"/>
  </w:num>
  <w:num w:numId="8">
    <w:abstractNumId w:val="20"/>
  </w:num>
  <w:num w:numId="9">
    <w:abstractNumId w:val="35"/>
  </w:num>
  <w:num w:numId="10">
    <w:abstractNumId w:val="1"/>
  </w:num>
  <w:num w:numId="11">
    <w:abstractNumId w:val="0"/>
  </w:num>
  <w:num w:numId="12">
    <w:abstractNumId w:val="11"/>
  </w:num>
  <w:num w:numId="13">
    <w:abstractNumId w:val="28"/>
  </w:num>
  <w:num w:numId="14">
    <w:abstractNumId w:val="29"/>
  </w:num>
  <w:num w:numId="15">
    <w:abstractNumId w:val="14"/>
  </w:num>
  <w:num w:numId="16">
    <w:abstractNumId w:val="34"/>
  </w:num>
  <w:num w:numId="17">
    <w:abstractNumId w:val="13"/>
  </w:num>
  <w:num w:numId="18">
    <w:abstractNumId w:val="19"/>
  </w:num>
  <w:num w:numId="19">
    <w:abstractNumId w:val="5"/>
  </w:num>
  <w:num w:numId="20">
    <w:abstractNumId w:val="38"/>
  </w:num>
  <w:num w:numId="21">
    <w:abstractNumId w:val="32"/>
  </w:num>
  <w:num w:numId="22">
    <w:abstractNumId w:val="26"/>
  </w:num>
  <w:num w:numId="23">
    <w:abstractNumId w:val="2"/>
  </w:num>
  <w:num w:numId="24">
    <w:abstractNumId w:val="6"/>
  </w:num>
  <w:num w:numId="25">
    <w:abstractNumId w:val="33"/>
  </w:num>
  <w:num w:numId="26">
    <w:abstractNumId w:val="3"/>
  </w:num>
  <w:num w:numId="27">
    <w:abstractNumId w:val="16"/>
  </w:num>
  <w:num w:numId="28">
    <w:abstractNumId w:val="31"/>
  </w:num>
  <w:num w:numId="29">
    <w:abstractNumId w:val="36"/>
  </w:num>
  <w:num w:numId="30">
    <w:abstractNumId w:val="25"/>
  </w:num>
  <w:num w:numId="31">
    <w:abstractNumId w:val="30"/>
  </w:num>
  <w:num w:numId="32">
    <w:abstractNumId w:val="37"/>
  </w:num>
  <w:num w:numId="33">
    <w:abstractNumId w:val="9"/>
  </w:num>
  <w:num w:numId="34">
    <w:abstractNumId w:val="7"/>
  </w:num>
  <w:num w:numId="35">
    <w:abstractNumId w:val="12"/>
  </w:num>
  <w:num w:numId="36">
    <w:abstractNumId w:val="18"/>
  </w:num>
  <w:num w:numId="37">
    <w:abstractNumId w:val="10"/>
  </w:num>
  <w:num w:numId="38">
    <w:abstractNumId w:val="4"/>
  </w:num>
  <w:num w:numId="3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0BF2"/>
    <w:rsid w:val="00002FAE"/>
    <w:rsid w:val="00003D3D"/>
    <w:rsid w:val="00005533"/>
    <w:rsid w:val="0000722A"/>
    <w:rsid w:val="0000741F"/>
    <w:rsid w:val="0001152B"/>
    <w:rsid w:val="00011838"/>
    <w:rsid w:val="00012BDF"/>
    <w:rsid w:val="00013D7A"/>
    <w:rsid w:val="00014408"/>
    <w:rsid w:val="000226FA"/>
    <w:rsid w:val="00025FB0"/>
    <w:rsid w:val="00025FB2"/>
    <w:rsid w:val="00027E0A"/>
    <w:rsid w:val="00030D63"/>
    <w:rsid w:val="000312A7"/>
    <w:rsid w:val="00037001"/>
    <w:rsid w:val="00040304"/>
    <w:rsid w:val="00042A94"/>
    <w:rsid w:val="00042B7B"/>
    <w:rsid w:val="00045D6D"/>
    <w:rsid w:val="00045FF6"/>
    <w:rsid w:val="00052B23"/>
    <w:rsid w:val="0006147A"/>
    <w:rsid w:val="00061C2C"/>
    <w:rsid w:val="000655A2"/>
    <w:rsid w:val="0006601A"/>
    <w:rsid w:val="000800DD"/>
    <w:rsid w:val="000803A7"/>
    <w:rsid w:val="000809EA"/>
    <w:rsid w:val="00080CD8"/>
    <w:rsid w:val="000810D5"/>
    <w:rsid w:val="0008117D"/>
    <w:rsid w:val="00082504"/>
    <w:rsid w:val="0008781E"/>
    <w:rsid w:val="00087C70"/>
    <w:rsid w:val="000915E8"/>
    <w:rsid w:val="00091730"/>
    <w:rsid w:val="00093250"/>
    <w:rsid w:val="00093597"/>
    <w:rsid w:val="00094771"/>
    <w:rsid w:val="000A01BD"/>
    <w:rsid w:val="000A57E2"/>
    <w:rsid w:val="000A6201"/>
    <w:rsid w:val="000B04AC"/>
    <w:rsid w:val="000B202A"/>
    <w:rsid w:val="000B3141"/>
    <w:rsid w:val="000B3EED"/>
    <w:rsid w:val="000B4D73"/>
    <w:rsid w:val="000C0951"/>
    <w:rsid w:val="000C18AC"/>
    <w:rsid w:val="000C62C9"/>
    <w:rsid w:val="000D02CB"/>
    <w:rsid w:val="000D0A7C"/>
    <w:rsid w:val="000D293D"/>
    <w:rsid w:val="000D2FFA"/>
    <w:rsid w:val="000D34C3"/>
    <w:rsid w:val="000D3D3A"/>
    <w:rsid w:val="000D563B"/>
    <w:rsid w:val="000D5F8D"/>
    <w:rsid w:val="000E0585"/>
    <w:rsid w:val="000E600B"/>
    <w:rsid w:val="000F50D0"/>
    <w:rsid w:val="000F5FEC"/>
    <w:rsid w:val="000F7650"/>
    <w:rsid w:val="001017C7"/>
    <w:rsid w:val="00102500"/>
    <w:rsid w:val="00110260"/>
    <w:rsid w:val="00110405"/>
    <w:rsid w:val="0011264B"/>
    <w:rsid w:val="001134E9"/>
    <w:rsid w:val="00113F8E"/>
    <w:rsid w:val="00120EAA"/>
    <w:rsid w:val="00121268"/>
    <w:rsid w:val="001228B1"/>
    <w:rsid w:val="00123372"/>
    <w:rsid w:val="001239B7"/>
    <w:rsid w:val="00125D6C"/>
    <w:rsid w:val="001264AF"/>
    <w:rsid w:val="00131C8D"/>
    <w:rsid w:val="0013229D"/>
    <w:rsid w:val="00132397"/>
    <w:rsid w:val="00132921"/>
    <w:rsid w:val="001347CB"/>
    <w:rsid w:val="00134987"/>
    <w:rsid w:val="0014260B"/>
    <w:rsid w:val="001467D7"/>
    <w:rsid w:val="00146F1E"/>
    <w:rsid w:val="0015144D"/>
    <w:rsid w:val="001516D4"/>
    <w:rsid w:val="00156770"/>
    <w:rsid w:val="00162B40"/>
    <w:rsid w:val="00163F80"/>
    <w:rsid w:val="0016513E"/>
    <w:rsid w:val="00167007"/>
    <w:rsid w:val="00170BE3"/>
    <w:rsid w:val="001726C7"/>
    <w:rsid w:val="00181BA9"/>
    <w:rsid w:val="00181DE8"/>
    <w:rsid w:val="001875B1"/>
    <w:rsid w:val="00187D28"/>
    <w:rsid w:val="00187DAB"/>
    <w:rsid w:val="001936D9"/>
    <w:rsid w:val="00193733"/>
    <w:rsid w:val="00195D6F"/>
    <w:rsid w:val="001A0EE1"/>
    <w:rsid w:val="001A7E0A"/>
    <w:rsid w:val="001B2196"/>
    <w:rsid w:val="001B51E3"/>
    <w:rsid w:val="001B64B6"/>
    <w:rsid w:val="001B679D"/>
    <w:rsid w:val="001C0DDF"/>
    <w:rsid w:val="001C42BA"/>
    <w:rsid w:val="001C512C"/>
    <w:rsid w:val="001C5EBF"/>
    <w:rsid w:val="001C6D65"/>
    <w:rsid w:val="001D0115"/>
    <w:rsid w:val="001D0FAF"/>
    <w:rsid w:val="001D4E4F"/>
    <w:rsid w:val="001D5783"/>
    <w:rsid w:val="001D6C23"/>
    <w:rsid w:val="001E03D0"/>
    <w:rsid w:val="001E3882"/>
    <w:rsid w:val="001F0F15"/>
    <w:rsid w:val="001F29A7"/>
    <w:rsid w:val="001F5938"/>
    <w:rsid w:val="001F7367"/>
    <w:rsid w:val="001F766E"/>
    <w:rsid w:val="00203F21"/>
    <w:rsid w:val="00206123"/>
    <w:rsid w:val="00206785"/>
    <w:rsid w:val="002068EA"/>
    <w:rsid w:val="00212AD6"/>
    <w:rsid w:val="0021330A"/>
    <w:rsid w:val="00213744"/>
    <w:rsid w:val="00214D06"/>
    <w:rsid w:val="00215BF8"/>
    <w:rsid w:val="00216000"/>
    <w:rsid w:val="00220E63"/>
    <w:rsid w:val="00222F45"/>
    <w:rsid w:val="00223278"/>
    <w:rsid w:val="002234B7"/>
    <w:rsid w:val="00223533"/>
    <w:rsid w:val="002243E8"/>
    <w:rsid w:val="002272BD"/>
    <w:rsid w:val="00227E6E"/>
    <w:rsid w:val="00231B7F"/>
    <w:rsid w:val="00236060"/>
    <w:rsid w:val="00236B97"/>
    <w:rsid w:val="00243F61"/>
    <w:rsid w:val="00244604"/>
    <w:rsid w:val="00244F8F"/>
    <w:rsid w:val="0025146E"/>
    <w:rsid w:val="002516C3"/>
    <w:rsid w:val="002523C1"/>
    <w:rsid w:val="0025514A"/>
    <w:rsid w:val="002551EE"/>
    <w:rsid w:val="00261231"/>
    <w:rsid w:val="002629EE"/>
    <w:rsid w:val="0026384F"/>
    <w:rsid w:val="00265795"/>
    <w:rsid w:val="002727E9"/>
    <w:rsid w:val="00274762"/>
    <w:rsid w:val="00274FF0"/>
    <w:rsid w:val="0027557C"/>
    <w:rsid w:val="002760CF"/>
    <w:rsid w:val="00276B4E"/>
    <w:rsid w:val="0027765C"/>
    <w:rsid w:val="00280C09"/>
    <w:rsid w:val="00281D83"/>
    <w:rsid w:val="002823B6"/>
    <w:rsid w:val="002918DB"/>
    <w:rsid w:val="0029532B"/>
    <w:rsid w:val="00295FD8"/>
    <w:rsid w:val="0029676A"/>
    <w:rsid w:val="002978E2"/>
    <w:rsid w:val="00297BD7"/>
    <w:rsid w:val="002A0C2F"/>
    <w:rsid w:val="002A14DF"/>
    <w:rsid w:val="002A254D"/>
    <w:rsid w:val="002A2981"/>
    <w:rsid w:val="002A629D"/>
    <w:rsid w:val="002A7E4E"/>
    <w:rsid w:val="002B1918"/>
    <w:rsid w:val="002B2BF3"/>
    <w:rsid w:val="002B369F"/>
    <w:rsid w:val="002B5ADD"/>
    <w:rsid w:val="002B62FD"/>
    <w:rsid w:val="002C0257"/>
    <w:rsid w:val="002C253E"/>
    <w:rsid w:val="002C40CB"/>
    <w:rsid w:val="002D009B"/>
    <w:rsid w:val="002D024D"/>
    <w:rsid w:val="002D02DB"/>
    <w:rsid w:val="002D1A14"/>
    <w:rsid w:val="002D3548"/>
    <w:rsid w:val="002D698D"/>
    <w:rsid w:val="002E0851"/>
    <w:rsid w:val="002E09CC"/>
    <w:rsid w:val="002E13E2"/>
    <w:rsid w:val="002E21FA"/>
    <w:rsid w:val="002E25C3"/>
    <w:rsid w:val="002E3BD1"/>
    <w:rsid w:val="002E4527"/>
    <w:rsid w:val="002E592A"/>
    <w:rsid w:val="002F182E"/>
    <w:rsid w:val="002F564D"/>
    <w:rsid w:val="002F59D0"/>
    <w:rsid w:val="002F5DE6"/>
    <w:rsid w:val="002F7D55"/>
    <w:rsid w:val="0030065A"/>
    <w:rsid w:val="00304C83"/>
    <w:rsid w:val="003055AC"/>
    <w:rsid w:val="003056C1"/>
    <w:rsid w:val="00310AD2"/>
    <w:rsid w:val="00312D3B"/>
    <w:rsid w:val="00314D8C"/>
    <w:rsid w:val="00315BCD"/>
    <w:rsid w:val="003169AA"/>
    <w:rsid w:val="00317042"/>
    <w:rsid w:val="00317824"/>
    <w:rsid w:val="00317D09"/>
    <w:rsid w:val="003212C8"/>
    <w:rsid w:val="003250A9"/>
    <w:rsid w:val="00331434"/>
    <w:rsid w:val="0033179B"/>
    <w:rsid w:val="00334EC5"/>
    <w:rsid w:val="00335C7A"/>
    <w:rsid w:val="00336416"/>
    <w:rsid w:val="00340311"/>
    <w:rsid w:val="00340C73"/>
    <w:rsid w:val="00341881"/>
    <w:rsid w:val="00343151"/>
    <w:rsid w:val="0034331D"/>
    <w:rsid w:val="00351479"/>
    <w:rsid w:val="003514A6"/>
    <w:rsid w:val="00355E85"/>
    <w:rsid w:val="00357F6D"/>
    <w:rsid w:val="003646A1"/>
    <w:rsid w:val="00365966"/>
    <w:rsid w:val="00365F5D"/>
    <w:rsid w:val="003702ED"/>
    <w:rsid w:val="00374360"/>
    <w:rsid w:val="00377A1E"/>
    <w:rsid w:val="003803C5"/>
    <w:rsid w:val="00381866"/>
    <w:rsid w:val="00387E71"/>
    <w:rsid w:val="00390C90"/>
    <w:rsid w:val="003935E9"/>
    <w:rsid w:val="00393C30"/>
    <w:rsid w:val="00394CAC"/>
    <w:rsid w:val="0039543C"/>
    <w:rsid w:val="0039597D"/>
    <w:rsid w:val="003971B4"/>
    <w:rsid w:val="003A3423"/>
    <w:rsid w:val="003A3601"/>
    <w:rsid w:val="003A389A"/>
    <w:rsid w:val="003A5B82"/>
    <w:rsid w:val="003B16CC"/>
    <w:rsid w:val="003B3811"/>
    <w:rsid w:val="003B712C"/>
    <w:rsid w:val="003C524C"/>
    <w:rsid w:val="003C714A"/>
    <w:rsid w:val="003D49B4"/>
    <w:rsid w:val="003E1932"/>
    <w:rsid w:val="003F3A79"/>
    <w:rsid w:val="003F4DC2"/>
    <w:rsid w:val="003F745B"/>
    <w:rsid w:val="004039C9"/>
    <w:rsid w:val="00403BF3"/>
    <w:rsid w:val="00404A8E"/>
    <w:rsid w:val="00406C2F"/>
    <w:rsid w:val="00407188"/>
    <w:rsid w:val="00411503"/>
    <w:rsid w:val="00415275"/>
    <w:rsid w:val="00422383"/>
    <w:rsid w:val="00422BE4"/>
    <w:rsid w:val="00427236"/>
    <w:rsid w:val="00433082"/>
    <w:rsid w:val="00435906"/>
    <w:rsid w:val="0043727C"/>
    <w:rsid w:val="00442D09"/>
    <w:rsid w:val="00442F7B"/>
    <w:rsid w:val="00454568"/>
    <w:rsid w:val="00463EB8"/>
    <w:rsid w:val="00464704"/>
    <w:rsid w:val="004655CB"/>
    <w:rsid w:val="004700BD"/>
    <w:rsid w:val="00470F14"/>
    <w:rsid w:val="00476503"/>
    <w:rsid w:val="00477097"/>
    <w:rsid w:val="004831C2"/>
    <w:rsid w:val="0048541A"/>
    <w:rsid w:val="00485E2E"/>
    <w:rsid w:val="00486E31"/>
    <w:rsid w:val="00487CD1"/>
    <w:rsid w:val="004912CC"/>
    <w:rsid w:val="00493890"/>
    <w:rsid w:val="004948D2"/>
    <w:rsid w:val="004A1E2E"/>
    <w:rsid w:val="004A2E5F"/>
    <w:rsid w:val="004B0B31"/>
    <w:rsid w:val="004B676E"/>
    <w:rsid w:val="004C4664"/>
    <w:rsid w:val="004D592D"/>
    <w:rsid w:val="004D5ADA"/>
    <w:rsid w:val="004E1E99"/>
    <w:rsid w:val="004E4C05"/>
    <w:rsid w:val="004F1C04"/>
    <w:rsid w:val="004F1E26"/>
    <w:rsid w:val="004F23C2"/>
    <w:rsid w:val="004F5C0C"/>
    <w:rsid w:val="004F6FDA"/>
    <w:rsid w:val="004F78CD"/>
    <w:rsid w:val="00500312"/>
    <w:rsid w:val="0050133A"/>
    <w:rsid w:val="0050298B"/>
    <w:rsid w:val="0050499B"/>
    <w:rsid w:val="00506548"/>
    <w:rsid w:val="00507886"/>
    <w:rsid w:val="00512B81"/>
    <w:rsid w:val="005130F0"/>
    <w:rsid w:val="00515A85"/>
    <w:rsid w:val="00516879"/>
    <w:rsid w:val="005176F4"/>
    <w:rsid w:val="00520594"/>
    <w:rsid w:val="00521409"/>
    <w:rsid w:val="00525F35"/>
    <w:rsid w:val="00527595"/>
    <w:rsid w:val="00531E34"/>
    <w:rsid w:val="00534163"/>
    <w:rsid w:val="005346B8"/>
    <w:rsid w:val="0053526D"/>
    <w:rsid w:val="00542854"/>
    <w:rsid w:val="0054434C"/>
    <w:rsid w:val="00544F4E"/>
    <w:rsid w:val="0055057E"/>
    <w:rsid w:val="005508BD"/>
    <w:rsid w:val="005526FF"/>
    <w:rsid w:val="00552B92"/>
    <w:rsid w:val="00552EF3"/>
    <w:rsid w:val="00553CE6"/>
    <w:rsid w:val="00554EB4"/>
    <w:rsid w:val="00557A31"/>
    <w:rsid w:val="00564FD9"/>
    <w:rsid w:val="0056617F"/>
    <w:rsid w:val="005661DF"/>
    <w:rsid w:val="00583567"/>
    <w:rsid w:val="00585878"/>
    <w:rsid w:val="00586E1E"/>
    <w:rsid w:val="005878BC"/>
    <w:rsid w:val="00590790"/>
    <w:rsid w:val="005935B8"/>
    <w:rsid w:val="00593F7B"/>
    <w:rsid w:val="005974BA"/>
    <w:rsid w:val="00597BF3"/>
    <w:rsid w:val="005A5D4B"/>
    <w:rsid w:val="005A778F"/>
    <w:rsid w:val="005B0AE2"/>
    <w:rsid w:val="005B2CF5"/>
    <w:rsid w:val="005B444D"/>
    <w:rsid w:val="005B6AC0"/>
    <w:rsid w:val="005B6F4D"/>
    <w:rsid w:val="005C244E"/>
    <w:rsid w:val="005C27DC"/>
    <w:rsid w:val="005C3F7F"/>
    <w:rsid w:val="005D0111"/>
    <w:rsid w:val="005D167F"/>
    <w:rsid w:val="005D1AE9"/>
    <w:rsid w:val="005D2702"/>
    <w:rsid w:val="005D3FD9"/>
    <w:rsid w:val="005D4F2A"/>
    <w:rsid w:val="005D743E"/>
    <w:rsid w:val="005E316E"/>
    <w:rsid w:val="005E31E5"/>
    <w:rsid w:val="005E479C"/>
    <w:rsid w:val="005E4C0C"/>
    <w:rsid w:val="005E6DEC"/>
    <w:rsid w:val="005E70B8"/>
    <w:rsid w:val="005F146D"/>
    <w:rsid w:val="005F20CE"/>
    <w:rsid w:val="005F2EC6"/>
    <w:rsid w:val="005F4D4D"/>
    <w:rsid w:val="005F5420"/>
    <w:rsid w:val="005F5550"/>
    <w:rsid w:val="005F6BCF"/>
    <w:rsid w:val="00602D94"/>
    <w:rsid w:val="00604607"/>
    <w:rsid w:val="0060467A"/>
    <w:rsid w:val="00604E54"/>
    <w:rsid w:val="00606947"/>
    <w:rsid w:val="006073CF"/>
    <w:rsid w:val="00610C8C"/>
    <w:rsid w:val="0061388D"/>
    <w:rsid w:val="00616A0F"/>
    <w:rsid w:val="006176AA"/>
    <w:rsid w:val="00624740"/>
    <w:rsid w:val="006247F7"/>
    <w:rsid w:val="00626B30"/>
    <w:rsid w:val="0063115A"/>
    <w:rsid w:val="00636ECB"/>
    <w:rsid w:val="0063758D"/>
    <w:rsid w:val="00641A9F"/>
    <w:rsid w:val="00642256"/>
    <w:rsid w:val="00644A66"/>
    <w:rsid w:val="0064689C"/>
    <w:rsid w:val="00647494"/>
    <w:rsid w:val="00654E17"/>
    <w:rsid w:val="00655F79"/>
    <w:rsid w:val="00655FA9"/>
    <w:rsid w:val="00657F70"/>
    <w:rsid w:val="006656BA"/>
    <w:rsid w:val="00665C42"/>
    <w:rsid w:val="00667A77"/>
    <w:rsid w:val="00667C85"/>
    <w:rsid w:val="00680EFB"/>
    <w:rsid w:val="00681DDA"/>
    <w:rsid w:val="0068367E"/>
    <w:rsid w:val="00684657"/>
    <w:rsid w:val="006856DC"/>
    <w:rsid w:val="0069630F"/>
    <w:rsid w:val="006A1916"/>
    <w:rsid w:val="006A4F4B"/>
    <w:rsid w:val="006A5F5C"/>
    <w:rsid w:val="006A64E1"/>
    <w:rsid w:val="006B5C5C"/>
    <w:rsid w:val="006B6CAB"/>
    <w:rsid w:val="006C084B"/>
    <w:rsid w:val="006D1088"/>
    <w:rsid w:val="006D15FA"/>
    <w:rsid w:val="006D37ED"/>
    <w:rsid w:val="006D4FC0"/>
    <w:rsid w:val="006E2E2E"/>
    <w:rsid w:val="006E34B6"/>
    <w:rsid w:val="006E7473"/>
    <w:rsid w:val="006E7DD5"/>
    <w:rsid w:val="006F096F"/>
    <w:rsid w:val="006F1E29"/>
    <w:rsid w:val="006F234E"/>
    <w:rsid w:val="006F29A6"/>
    <w:rsid w:val="006F3990"/>
    <w:rsid w:val="00701297"/>
    <w:rsid w:val="00701B34"/>
    <w:rsid w:val="00704C94"/>
    <w:rsid w:val="00706C11"/>
    <w:rsid w:val="007078E0"/>
    <w:rsid w:val="00713329"/>
    <w:rsid w:val="007146A9"/>
    <w:rsid w:val="00715F9D"/>
    <w:rsid w:val="00716293"/>
    <w:rsid w:val="00722569"/>
    <w:rsid w:val="007230DA"/>
    <w:rsid w:val="00725740"/>
    <w:rsid w:val="0072726F"/>
    <w:rsid w:val="00727931"/>
    <w:rsid w:val="00733BEE"/>
    <w:rsid w:val="007419C0"/>
    <w:rsid w:val="007460A9"/>
    <w:rsid w:val="007463AD"/>
    <w:rsid w:val="0074640F"/>
    <w:rsid w:val="00747520"/>
    <w:rsid w:val="00747D43"/>
    <w:rsid w:val="0075002B"/>
    <w:rsid w:val="00750FEA"/>
    <w:rsid w:val="0075196D"/>
    <w:rsid w:val="00761403"/>
    <w:rsid w:val="00765EA5"/>
    <w:rsid w:val="007702A2"/>
    <w:rsid w:val="00771BAB"/>
    <w:rsid w:val="00773C12"/>
    <w:rsid w:val="00774233"/>
    <w:rsid w:val="007815D7"/>
    <w:rsid w:val="007903E8"/>
    <w:rsid w:val="00792AB2"/>
    <w:rsid w:val="007962CA"/>
    <w:rsid w:val="007969E3"/>
    <w:rsid w:val="00797092"/>
    <w:rsid w:val="007A1107"/>
    <w:rsid w:val="007A1177"/>
    <w:rsid w:val="007A15FA"/>
    <w:rsid w:val="007A1D52"/>
    <w:rsid w:val="007A3991"/>
    <w:rsid w:val="007A513F"/>
    <w:rsid w:val="007A5AA6"/>
    <w:rsid w:val="007B1736"/>
    <w:rsid w:val="007B19B0"/>
    <w:rsid w:val="007B1AFA"/>
    <w:rsid w:val="007B3A95"/>
    <w:rsid w:val="007B4600"/>
    <w:rsid w:val="007B5222"/>
    <w:rsid w:val="007B6993"/>
    <w:rsid w:val="007C3170"/>
    <w:rsid w:val="007C4BA4"/>
    <w:rsid w:val="007C5D7D"/>
    <w:rsid w:val="007C68DC"/>
    <w:rsid w:val="007D0F1D"/>
    <w:rsid w:val="007D262A"/>
    <w:rsid w:val="007D5288"/>
    <w:rsid w:val="007D54D1"/>
    <w:rsid w:val="007D69A1"/>
    <w:rsid w:val="007D6EEC"/>
    <w:rsid w:val="007E0691"/>
    <w:rsid w:val="007E0883"/>
    <w:rsid w:val="007E108E"/>
    <w:rsid w:val="007E1C62"/>
    <w:rsid w:val="007E2BA6"/>
    <w:rsid w:val="007E2C73"/>
    <w:rsid w:val="007E348E"/>
    <w:rsid w:val="007E44C1"/>
    <w:rsid w:val="007E772D"/>
    <w:rsid w:val="007F01FB"/>
    <w:rsid w:val="007F1499"/>
    <w:rsid w:val="007F1500"/>
    <w:rsid w:val="007F1B8C"/>
    <w:rsid w:val="007F2821"/>
    <w:rsid w:val="007F652C"/>
    <w:rsid w:val="00805ED5"/>
    <w:rsid w:val="0080605C"/>
    <w:rsid w:val="00811253"/>
    <w:rsid w:val="008129CA"/>
    <w:rsid w:val="00813426"/>
    <w:rsid w:val="00816159"/>
    <w:rsid w:val="00816558"/>
    <w:rsid w:val="008167E8"/>
    <w:rsid w:val="00817C6D"/>
    <w:rsid w:val="00820522"/>
    <w:rsid w:val="00821900"/>
    <w:rsid w:val="00824FC6"/>
    <w:rsid w:val="008265DF"/>
    <w:rsid w:val="00830D52"/>
    <w:rsid w:val="00835EF9"/>
    <w:rsid w:val="00836103"/>
    <w:rsid w:val="008375D6"/>
    <w:rsid w:val="0084131F"/>
    <w:rsid w:val="00845E7F"/>
    <w:rsid w:val="0084685D"/>
    <w:rsid w:val="008520C3"/>
    <w:rsid w:val="00852DF8"/>
    <w:rsid w:val="00865331"/>
    <w:rsid w:val="00867535"/>
    <w:rsid w:val="008706FD"/>
    <w:rsid w:val="00872318"/>
    <w:rsid w:val="00881FF4"/>
    <w:rsid w:val="008833DC"/>
    <w:rsid w:val="0088361F"/>
    <w:rsid w:val="00886092"/>
    <w:rsid w:val="00887C58"/>
    <w:rsid w:val="00894C94"/>
    <w:rsid w:val="00895CB6"/>
    <w:rsid w:val="008A4943"/>
    <w:rsid w:val="008A58CD"/>
    <w:rsid w:val="008A6811"/>
    <w:rsid w:val="008A7AE7"/>
    <w:rsid w:val="008B0CC0"/>
    <w:rsid w:val="008B18DA"/>
    <w:rsid w:val="008B66DF"/>
    <w:rsid w:val="008B6A68"/>
    <w:rsid w:val="008B75EB"/>
    <w:rsid w:val="008C0063"/>
    <w:rsid w:val="008C0420"/>
    <w:rsid w:val="008C2DD2"/>
    <w:rsid w:val="008C4BCC"/>
    <w:rsid w:val="008C6808"/>
    <w:rsid w:val="008D069E"/>
    <w:rsid w:val="008D07F2"/>
    <w:rsid w:val="008D278C"/>
    <w:rsid w:val="008D4F84"/>
    <w:rsid w:val="008D72DD"/>
    <w:rsid w:val="008E1206"/>
    <w:rsid w:val="008E502B"/>
    <w:rsid w:val="008E5276"/>
    <w:rsid w:val="008E5A07"/>
    <w:rsid w:val="008E5DFE"/>
    <w:rsid w:val="008F46C1"/>
    <w:rsid w:val="008F5D73"/>
    <w:rsid w:val="008F60FE"/>
    <w:rsid w:val="009001F7"/>
    <w:rsid w:val="009021CD"/>
    <w:rsid w:val="00903AB1"/>
    <w:rsid w:val="00906691"/>
    <w:rsid w:val="00907DFE"/>
    <w:rsid w:val="009102D6"/>
    <w:rsid w:val="00910BEB"/>
    <w:rsid w:val="009151A3"/>
    <w:rsid w:val="0091529A"/>
    <w:rsid w:val="009163D0"/>
    <w:rsid w:val="00916A50"/>
    <w:rsid w:val="0092200E"/>
    <w:rsid w:val="009222F0"/>
    <w:rsid w:val="00925931"/>
    <w:rsid w:val="009261E6"/>
    <w:rsid w:val="00926692"/>
    <w:rsid w:val="00927AE5"/>
    <w:rsid w:val="00931DDB"/>
    <w:rsid w:val="00937973"/>
    <w:rsid w:val="00943659"/>
    <w:rsid w:val="00944112"/>
    <w:rsid w:val="0095006E"/>
    <w:rsid w:val="00951728"/>
    <w:rsid w:val="009534B9"/>
    <w:rsid w:val="0095366B"/>
    <w:rsid w:val="00953C63"/>
    <w:rsid w:val="009544B0"/>
    <w:rsid w:val="009548BF"/>
    <w:rsid w:val="00955E13"/>
    <w:rsid w:val="0095633F"/>
    <w:rsid w:val="0095747D"/>
    <w:rsid w:val="00960D60"/>
    <w:rsid w:val="00961893"/>
    <w:rsid w:val="00961B95"/>
    <w:rsid w:val="009722EA"/>
    <w:rsid w:val="009736A9"/>
    <w:rsid w:val="00973993"/>
    <w:rsid w:val="00973D95"/>
    <w:rsid w:val="00973E1A"/>
    <w:rsid w:val="00975626"/>
    <w:rsid w:val="00975AA5"/>
    <w:rsid w:val="0097723B"/>
    <w:rsid w:val="00981D4C"/>
    <w:rsid w:val="00982AA3"/>
    <w:rsid w:val="009831BB"/>
    <w:rsid w:val="009836C5"/>
    <w:rsid w:val="009843E8"/>
    <w:rsid w:val="00986039"/>
    <w:rsid w:val="009860D5"/>
    <w:rsid w:val="00986EE7"/>
    <w:rsid w:val="00992F91"/>
    <w:rsid w:val="00995581"/>
    <w:rsid w:val="00996023"/>
    <w:rsid w:val="009972EC"/>
    <w:rsid w:val="009A1093"/>
    <w:rsid w:val="009A6F38"/>
    <w:rsid w:val="009A72D5"/>
    <w:rsid w:val="009A74D1"/>
    <w:rsid w:val="009B01A7"/>
    <w:rsid w:val="009B1478"/>
    <w:rsid w:val="009B2801"/>
    <w:rsid w:val="009B3943"/>
    <w:rsid w:val="009B68E4"/>
    <w:rsid w:val="009B6C40"/>
    <w:rsid w:val="009C04F7"/>
    <w:rsid w:val="009C0F6A"/>
    <w:rsid w:val="009C4C3A"/>
    <w:rsid w:val="009C536D"/>
    <w:rsid w:val="009C66BB"/>
    <w:rsid w:val="009D09AC"/>
    <w:rsid w:val="009D1B71"/>
    <w:rsid w:val="009D3539"/>
    <w:rsid w:val="009D596E"/>
    <w:rsid w:val="009D653F"/>
    <w:rsid w:val="009D7859"/>
    <w:rsid w:val="009D7EA7"/>
    <w:rsid w:val="009E2906"/>
    <w:rsid w:val="009E3884"/>
    <w:rsid w:val="009E5739"/>
    <w:rsid w:val="009F0757"/>
    <w:rsid w:val="009F37C6"/>
    <w:rsid w:val="009F69F8"/>
    <w:rsid w:val="00A05112"/>
    <w:rsid w:val="00A05507"/>
    <w:rsid w:val="00A10F0C"/>
    <w:rsid w:val="00A1225E"/>
    <w:rsid w:val="00A12C70"/>
    <w:rsid w:val="00A13476"/>
    <w:rsid w:val="00A14DF2"/>
    <w:rsid w:val="00A169E6"/>
    <w:rsid w:val="00A2587A"/>
    <w:rsid w:val="00A30A75"/>
    <w:rsid w:val="00A31124"/>
    <w:rsid w:val="00A344BF"/>
    <w:rsid w:val="00A34EE8"/>
    <w:rsid w:val="00A41C41"/>
    <w:rsid w:val="00A45A3D"/>
    <w:rsid w:val="00A502F4"/>
    <w:rsid w:val="00A52D94"/>
    <w:rsid w:val="00A531FB"/>
    <w:rsid w:val="00A5385A"/>
    <w:rsid w:val="00A54A8E"/>
    <w:rsid w:val="00A54B52"/>
    <w:rsid w:val="00A56502"/>
    <w:rsid w:val="00A5727E"/>
    <w:rsid w:val="00A611EB"/>
    <w:rsid w:val="00A61C49"/>
    <w:rsid w:val="00A63852"/>
    <w:rsid w:val="00A647F1"/>
    <w:rsid w:val="00A65869"/>
    <w:rsid w:val="00A67AC4"/>
    <w:rsid w:val="00A71C5F"/>
    <w:rsid w:val="00A71EAE"/>
    <w:rsid w:val="00A7604E"/>
    <w:rsid w:val="00A81CC4"/>
    <w:rsid w:val="00A83229"/>
    <w:rsid w:val="00A866EC"/>
    <w:rsid w:val="00A86BB7"/>
    <w:rsid w:val="00A90D6D"/>
    <w:rsid w:val="00A90FC8"/>
    <w:rsid w:val="00A91D49"/>
    <w:rsid w:val="00A92789"/>
    <w:rsid w:val="00AA3AB7"/>
    <w:rsid w:val="00AA508E"/>
    <w:rsid w:val="00AB060D"/>
    <w:rsid w:val="00AB1956"/>
    <w:rsid w:val="00AB5964"/>
    <w:rsid w:val="00AB6301"/>
    <w:rsid w:val="00AB64B2"/>
    <w:rsid w:val="00AB7588"/>
    <w:rsid w:val="00AB762B"/>
    <w:rsid w:val="00AC0B6A"/>
    <w:rsid w:val="00AC6720"/>
    <w:rsid w:val="00AC7610"/>
    <w:rsid w:val="00AD1193"/>
    <w:rsid w:val="00AD23A3"/>
    <w:rsid w:val="00AD5C6C"/>
    <w:rsid w:val="00AD60AE"/>
    <w:rsid w:val="00AE265D"/>
    <w:rsid w:val="00AE574A"/>
    <w:rsid w:val="00AE6A63"/>
    <w:rsid w:val="00AE6B96"/>
    <w:rsid w:val="00AF0671"/>
    <w:rsid w:val="00B057F1"/>
    <w:rsid w:val="00B0598E"/>
    <w:rsid w:val="00B05A00"/>
    <w:rsid w:val="00B122BA"/>
    <w:rsid w:val="00B1317C"/>
    <w:rsid w:val="00B14E56"/>
    <w:rsid w:val="00B15DB4"/>
    <w:rsid w:val="00B24B34"/>
    <w:rsid w:val="00B254DB"/>
    <w:rsid w:val="00B262C1"/>
    <w:rsid w:val="00B3203A"/>
    <w:rsid w:val="00B34A5C"/>
    <w:rsid w:val="00B35C07"/>
    <w:rsid w:val="00B406D3"/>
    <w:rsid w:val="00B42651"/>
    <w:rsid w:val="00B46E7C"/>
    <w:rsid w:val="00B47582"/>
    <w:rsid w:val="00B47F18"/>
    <w:rsid w:val="00B514EA"/>
    <w:rsid w:val="00B527AD"/>
    <w:rsid w:val="00B54288"/>
    <w:rsid w:val="00B54453"/>
    <w:rsid w:val="00B55191"/>
    <w:rsid w:val="00B552B5"/>
    <w:rsid w:val="00B5540C"/>
    <w:rsid w:val="00B5587F"/>
    <w:rsid w:val="00B61F1E"/>
    <w:rsid w:val="00B62889"/>
    <w:rsid w:val="00B62C5A"/>
    <w:rsid w:val="00B63D45"/>
    <w:rsid w:val="00B648F3"/>
    <w:rsid w:val="00B6616C"/>
    <w:rsid w:val="00B7181F"/>
    <w:rsid w:val="00B71934"/>
    <w:rsid w:val="00B71C53"/>
    <w:rsid w:val="00B764CF"/>
    <w:rsid w:val="00B7682F"/>
    <w:rsid w:val="00B76AAE"/>
    <w:rsid w:val="00B773C1"/>
    <w:rsid w:val="00B80223"/>
    <w:rsid w:val="00B82CB7"/>
    <w:rsid w:val="00B84BB6"/>
    <w:rsid w:val="00B86152"/>
    <w:rsid w:val="00B90CA2"/>
    <w:rsid w:val="00B914FB"/>
    <w:rsid w:val="00B928DA"/>
    <w:rsid w:val="00B96C72"/>
    <w:rsid w:val="00B97B30"/>
    <w:rsid w:val="00BA25D1"/>
    <w:rsid w:val="00BA2F96"/>
    <w:rsid w:val="00BA3D13"/>
    <w:rsid w:val="00BA429B"/>
    <w:rsid w:val="00BA7702"/>
    <w:rsid w:val="00BB12F9"/>
    <w:rsid w:val="00BB35D9"/>
    <w:rsid w:val="00BB38B3"/>
    <w:rsid w:val="00BB493B"/>
    <w:rsid w:val="00BB6A0E"/>
    <w:rsid w:val="00BB6E9B"/>
    <w:rsid w:val="00BC1F4C"/>
    <w:rsid w:val="00BC3360"/>
    <w:rsid w:val="00BC558C"/>
    <w:rsid w:val="00BD57A4"/>
    <w:rsid w:val="00BD7950"/>
    <w:rsid w:val="00BD7BD7"/>
    <w:rsid w:val="00BE0B5F"/>
    <w:rsid w:val="00BE36D7"/>
    <w:rsid w:val="00BE4C4A"/>
    <w:rsid w:val="00BE6763"/>
    <w:rsid w:val="00BE75F7"/>
    <w:rsid w:val="00BF20A3"/>
    <w:rsid w:val="00BF237B"/>
    <w:rsid w:val="00BF39E0"/>
    <w:rsid w:val="00BF523C"/>
    <w:rsid w:val="00BF5931"/>
    <w:rsid w:val="00BF7B6E"/>
    <w:rsid w:val="00C01700"/>
    <w:rsid w:val="00C03527"/>
    <w:rsid w:val="00C04DD5"/>
    <w:rsid w:val="00C061D1"/>
    <w:rsid w:val="00C117A9"/>
    <w:rsid w:val="00C12D15"/>
    <w:rsid w:val="00C1399B"/>
    <w:rsid w:val="00C1403E"/>
    <w:rsid w:val="00C160F7"/>
    <w:rsid w:val="00C16D2E"/>
    <w:rsid w:val="00C231C4"/>
    <w:rsid w:val="00C24815"/>
    <w:rsid w:val="00C26790"/>
    <w:rsid w:val="00C26C95"/>
    <w:rsid w:val="00C307FC"/>
    <w:rsid w:val="00C308BC"/>
    <w:rsid w:val="00C323FE"/>
    <w:rsid w:val="00C32BF0"/>
    <w:rsid w:val="00C337B0"/>
    <w:rsid w:val="00C348D1"/>
    <w:rsid w:val="00C36462"/>
    <w:rsid w:val="00C4011A"/>
    <w:rsid w:val="00C40DC8"/>
    <w:rsid w:val="00C437A2"/>
    <w:rsid w:val="00C43C62"/>
    <w:rsid w:val="00C44066"/>
    <w:rsid w:val="00C5650D"/>
    <w:rsid w:val="00C66F72"/>
    <w:rsid w:val="00C71CE9"/>
    <w:rsid w:val="00C71DBF"/>
    <w:rsid w:val="00C73AFB"/>
    <w:rsid w:val="00C73E8B"/>
    <w:rsid w:val="00C77924"/>
    <w:rsid w:val="00C80BF1"/>
    <w:rsid w:val="00C82D73"/>
    <w:rsid w:val="00C835AD"/>
    <w:rsid w:val="00C9021F"/>
    <w:rsid w:val="00CA00E6"/>
    <w:rsid w:val="00CA032E"/>
    <w:rsid w:val="00CA0DE9"/>
    <w:rsid w:val="00CA1DDF"/>
    <w:rsid w:val="00CA4144"/>
    <w:rsid w:val="00CB0505"/>
    <w:rsid w:val="00CB24C9"/>
    <w:rsid w:val="00CB6027"/>
    <w:rsid w:val="00CB6A3D"/>
    <w:rsid w:val="00CC3237"/>
    <w:rsid w:val="00CC4E78"/>
    <w:rsid w:val="00CC69DA"/>
    <w:rsid w:val="00CD0370"/>
    <w:rsid w:val="00CD1080"/>
    <w:rsid w:val="00CD3036"/>
    <w:rsid w:val="00CD409A"/>
    <w:rsid w:val="00CD6861"/>
    <w:rsid w:val="00CE1169"/>
    <w:rsid w:val="00CE14FC"/>
    <w:rsid w:val="00CE4FC2"/>
    <w:rsid w:val="00CE590F"/>
    <w:rsid w:val="00CE5F01"/>
    <w:rsid w:val="00CF7F72"/>
    <w:rsid w:val="00D068E5"/>
    <w:rsid w:val="00D106E8"/>
    <w:rsid w:val="00D14C12"/>
    <w:rsid w:val="00D1678C"/>
    <w:rsid w:val="00D17732"/>
    <w:rsid w:val="00D17928"/>
    <w:rsid w:val="00D21752"/>
    <w:rsid w:val="00D22C2E"/>
    <w:rsid w:val="00D24A70"/>
    <w:rsid w:val="00D24E00"/>
    <w:rsid w:val="00D2732C"/>
    <w:rsid w:val="00D2798D"/>
    <w:rsid w:val="00D3016B"/>
    <w:rsid w:val="00D341FB"/>
    <w:rsid w:val="00D500BB"/>
    <w:rsid w:val="00D5176B"/>
    <w:rsid w:val="00D534CA"/>
    <w:rsid w:val="00D53FA4"/>
    <w:rsid w:val="00D55598"/>
    <w:rsid w:val="00D55CF3"/>
    <w:rsid w:val="00D56A6F"/>
    <w:rsid w:val="00D56DBD"/>
    <w:rsid w:val="00D63010"/>
    <w:rsid w:val="00D64EE2"/>
    <w:rsid w:val="00D65331"/>
    <w:rsid w:val="00D704D6"/>
    <w:rsid w:val="00D709E9"/>
    <w:rsid w:val="00D738A1"/>
    <w:rsid w:val="00D75FE8"/>
    <w:rsid w:val="00D762D4"/>
    <w:rsid w:val="00D76715"/>
    <w:rsid w:val="00D7715C"/>
    <w:rsid w:val="00D77BF1"/>
    <w:rsid w:val="00D82AB4"/>
    <w:rsid w:val="00D84C0D"/>
    <w:rsid w:val="00D9257D"/>
    <w:rsid w:val="00D94BD5"/>
    <w:rsid w:val="00DA053B"/>
    <w:rsid w:val="00DA29AD"/>
    <w:rsid w:val="00DA3453"/>
    <w:rsid w:val="00DA5EA3"/>
    <w:rsid w:val="00DB0A2B"/>
    <w:rsid w:val="00DB3297"/>
    <w:rsid w:val="00DB4B1F"/>
    <w:rsid w:val="00DB6D5C"/>
    <w:rsid w:val="00DB7750"/>
    <w:rsid w:val="00DB7D8F"/>
    <w:rsid w:val="00DD4F03"/>
    <w:rsid w:val="00DD65DE"/>
    <w:rsid w:val="00DE00B4"/>
    <w:rsid w:val="00DE34D0"/>
    <w:rsid w:val="00DE74B1"/>
    <w:rsid w:val="00DF0BB7"/>
    <w:rsid w:val="00E00CC0"/>
    <w:rsid w:val="00E062B7"/>
    <w:rsid w:val="00E132E9"/>
    <w:rsid w:val="00E13770"/>
    <w:rsid w:val="00E15659"/>
    <w:rsid w:val="00E16E31"/>
    <w:rsid w:val="00E173A9"/>
    <w:rsid w:val="00E32595"/>
    <w:rsid w:val="00E3263F"/>
    <w:rsid w:val="00E34497"/>
    <w:rsid w:val="00E35440"/>
    <w:rsid w:val="00E43598"/>
    <w:rsid w:val="00E43D51"/>
    <w:rsid w:val="00E47F52"/>
    <w:rsid w:val="00E509A5"/>
    <w:rsid w:val="00E52729"/>
    <w:rsid w:val="00E54E5E"/>
    <w:rsid w:val="00E557C1"/>
    <w:rsid w:val="00E560BD"/>
    <w:rsid w:val="00E629DA"/>
    <w:rsid w:val="00E65115"/>
    <w:rsid w:val="00E70CA3"/>
    <w:rsid w:val="00E725A1"/>
    <w:rsid w:val="00E73643"/>
    <w:rsid w:val="00E73C9B"/>
    <w:rsid w:val="00E73DA5"/>
    <w:rsid w:val="00E74A65"/>
    <w:rsid w:val="00E74D2B"/>
    <w:rsid w:val="00E74E90"/>
    <w:rsid w:val="00E7718D"/>
    <w:rsid w:val="00E8067A"/>
    <w:rsid w:val="00E80DE7"/>
    <w:rsid w:val="00E80EA8"/>
    <w:rsid w:val="00E81AB5"/>
    <w:rsid w:val="00E8393C"/>
    <w:rsid w:val="00E86708"/>
    <w:rsid w:val="00E92AEB"/>
    <w:rsid w:val="00E92DB2"/>
    <w:rsid w:val="00E94F29"/>
    <w:rsid w:val="00EA231C"/>
    <w:rsid w:val="00EA6987"/>
    <w:rsid w:val="00EA74CC"/>
    <w:rsid w:val="00EB27B1"/>
    <w:rsid w:val="00EB4E4D"/>
    <w:rsid w:val="00EB79AD"/>
    <w:rsid w:val="00EC129D"/>
    <w:rsid w:val="00EC35CD"/>
    <w:rsid w:val="00ED1D72"/>
    <w:rsid w:val="00ED3054"/>
    <w:rsid w:val="00ED600D"/>
    <w:rsid w:val="00ED7F30"/>
    <w:rsid w:val="00EE446C"/>
    <w:rsid w:val="00EE4676"/>
    <w:rsid w:val="00EF60DB"/>
    <w:rsid w:val="00F033EC"/>
    <w:rsid w:val="00F0464D"/>
    <w:rsid w:val="00F10EBE"/>
    <w:rsid w:val="00F21C86"/>
    <w:rsid w:val="00F220A6"/>
    <w:rsid w:val="00F24083"/>
    <w:rsid w:val="00F25456"/>
    <w:rsid w:val="00F26218"/>
    <w:rsid w:val="00F2634A"/>
    <w:rsid w:val="00F31DEF"/>
    <w:rsid w:val="00F331B4"/>
    <w:rsid w:val="00F33E79"/>
    <w:rsid w:val="00F34420"/>
    <w:rsid w:val="00F34483"/>
    <w:rsid w:val="00F347E3"/>
    <w:rsid w:val="00F349FA"/>
    <w:rsid w:val="00F4494B"/>
    <w:rsid w:val="00F4621E"/>
    <w:rsid w:val="00F466C2"/>
    <w:rsid w:val="00F5113F"/>
    <w:rsid w:val="00F54836"/>
    <w:rsid w:val="00F55047"/>
    <w:rsid w:val="00F57001"/>
    <w:rsid w:val="00F578E8"/>
    <w:rsid w:val="00F57900"/>
    <w:rsid w:val="00F66841"/>
    <w:rsid w:val="00F668A4"/>
    <w:rsid w:val="00F66B6F"/>
    <w:rsid w:val="00F708DB"/>
    <w:rsid w:val="00F71289"/>
    <w:rsid w:val="00F761B0"/>
    <w:rsid w:val="00F76AFD"/>
    <w:rsid w:val="00F80E8A"/>
    <w:rsid w:val="00F97391"/>
    <w:rsid w:val="00FA2346"/>
    <w:rsid w:val="00FA2810"/>
    <w:rsid w:val="00FB1677"/>
    <w:rsid w:val="00FB277E"/>
    <w:rsid w:val="00FB5963"/>
    <w:rsid w:val="00FB67AC"/>
    <w:rsid w:val="00FC07E0"/>
    <w:rsid w:val="00FC3699"/>
    <w:rsid w:val="00FC71A7"/>
    <w:rsid w:val="00FD049B"/>
    <w:rsid w:val="00FD0BAA"/>
    <w:rsid w:val="00FD2972"/>
    <w:rsid w:val="00FD3BC4"/>
    <w:rsid w:val="00FE00CD"/>
    <w:rsid w:val="00FE0374"/>
    <w:rsid w:val="00FE0B3A"/>
    <w:rsid w:val="00FE792C"/>
    <w:rsid w:val="00FF01D6"/>
    <w:rsid w:val="00FF02B0"/>
    <w:rsid w:val="00FF0BC9"/>
    <w:rsid w:val="00FF1DEC"/>
    <w:rsid w:val="00FF3227"/>
    <w:rsid w:val="00FF4FA7"/>
    <w:rsid w:val="00FF7C17"/>
    <w:rsid w:val="02D84414"/>
    <w:rsid w:val="04B21E8E"/>
    <w:rsid w:val="055F1B46"/>
    <w:rsid w:val="065742DF"/>
    <w:rsid w:val="06CB77AB"/>
    <w:rsid w:val="07FE68D8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56F7635"/>
    <w:rsid w:val="162057B7"/>
    <w:rsid w:val="17594F22"/>
    <w:rsid w:val="19D0767B"/>
    <w:rsid w:val="21DC5EE4"/>
    <w:rsid w:val="246F4781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57F65DA"/>
    <w:rsid w:val="362D6CBA"/>
    <w:rsid w:val="368055A2"/>
    <w:rsid w:val="36B36BBA"/>
    <w:rsid w:val="36B97AE5"/>
    <w:rsid w:val="36EB6911"/>
    <w:rsid w:val="37F7266B"/>
    <w:rsid w:val="38764ED0"/>
    <w:rsid w:val="38D64782"/>
    <w:rsid w:val="38EA0260"/>
    <w:rsid w:val="3A133C1C"/>
    <w:rsid w:val="3C563F4C"/>
    <w:rsid w:val="3C70398D"/>
    <w:rsid w:val="3DAC00D1"/>
    <w:rsid w:val="40E621EE"/>
    <w:rsid w:val="41FE1D20"/>
    <w:rsid w:val="45083B8C"/>
    <w:rsid w:val="4603463C"/>
    <w:rsid w:val="468C3169"/>
    <w:rsid w:val="484336AB"/>
    <w:rsid w:val="494B7BFF"/>
    <w:rsid w:val="4A392FB7"/>
    <w:rsid w:val="4C9B5863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7C2315A"/>
    <w:rsid w:val="68202442"/>
    <w:rsid w:val="6D461C8A"/>
    <w:rsid w:val="6E9A5873"/>
    <w:rsid w:val="714C3AC4"/>
    <w:rsid w:val="724427AD"/>
    <w:rsid w:val="72682163"/>
    <w:rsid w:val="73B21D95"/>
    <w:rsid w:val="73D3309A"/>
    <w:rsid w:val="74557C0F"/>
    <w:rsid w:val="75C17F3B"/>
    <w:rsid w:val="77E96C58"/>
    <w:rsid w:val="795D1E91"/>
    <w:rsid w:val="79B77DA5"/>
    <w:rsid w:val="7B9F0F7C"/>
    <w:rsid w:val="7D426B9D"/>
    <w:rsid w:val="7E5C6A2E"/>
    <w:rsid w:val="7EDE145C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10E1BC6"/>
  <w15:chartTrackingRefBased/>
  <w15:docId w15:val="{25280041-3372-4D03-BD52-AE8DA5BD9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C5C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5"/>
    <w:basedOn w:val="a"/>
    <w:next w:val="a"/>
    <w:link w:val="5Char"/>
    <w:semiHidden/>
    <w:unhideWhenUsed/>
    <w:qFormat/>
    <w:rsid w:val="00D82AB4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pPr>
      <w:spacing w:after="120" w:line="480" w:lineRule="auto"/>
    </w:p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rPr>
      <w:color w:val="0000FF"/>
      <w:u w:val="single"/>
    </w:rPr>
  </w:style>
  <w:style w:type="paragraph" w:customStyle="1" w:styleId="story-body">
    <w:name w:val="story-body"/>
    <w:basedOn w:val="a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</w:style>
  <w:style w:type="paragraph" w:customStyle="1" w:styleId="endorsement1">
    <w:name w:val="endorsement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8"/>
      <w:szCs w:val="18"/>
      <w:u w:val="none"/>
    </w:rPr>
  </w:style>
  <w:style w:type="character" w:customStyle="1" w:styleId="bookauthor1">
    <w:name w:val="bookauthor1"/>
    <w:rPr>
      <w:rFonts w:ascii="Verdana" w:hAnsi="Verdana" w:hint="default"/>
      <w:b w:val="0"/>
      <w:bCs w:val="0"/>
      <w:i/>
      <w:iCs/>
      <w:strike w:val="0"/>
      <w:dstrike w:val="0"/>
      <w:color w:val="000000"/>
      <w:sz w:val="18"/>
      <w:szCs w:val="18"/>
      <w:u w:val="none"/>
    </w:rPr>
  </w:style>
  <w:style w:type="character" w:customStyle="1" w:styleId="bstitle1">
    <w:name w:val="bstitle1"/>
    <w:rPr>
      <w:b/>
      <w:bCs/>
      <w:color w:val="000000"/>
      <w:sz w:val="24"/>
      <w:szCs w:val="24"/>
    </w:rPr>
  </w:style>
  <w:style w:type="character" w:customStyle="1" w:styleId="bssubtitle1">
    <w:name w:val="bssubtitle1"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rPr>
      <w:rFonts w:ascii="Arial" w:hAnsi="Arial" w:cs="Arial" w:hint="default"/>
      <w:b w:val="0"/>
      <w:bCs w:val="0"/>
      <w:color w:val="000066"/>
      <w:sz w:val="30"/>
      <w:szCs w:val="30"/>
    </w:rPr>
  </w:style>
  <w:style w:type="character" w:customStyle="1" w:styleId="ar141">
    <w:name w:val="ar141"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rPr>
      <w:rFonts w:ascii="Arial" w:hAnsi="Arial" w:cs="Arial" w:hint="default"/>
      <w:b w:val="0"/>
      <w:bCs w:val="0"/>
      <w:color w:val="000000"/>
      <w:sz w:val="18"/>
      <w:szCs w:val="18"/>
    </w:rPr>
  </w:style>
  <w:style w:type="character" w:customStyle="1" w:styleId="brgreen121">
    <w:name w:val="brgreen121"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rPr>
      <w:rFonts w:cs="Myriad Pro"/>
      <w:color w:val="000014"/>
    </w:rPr>
  </w:style>
  <w:style w:type="character" w:customStyle="1" w:styleId="apple-converted-space">
    <w:name w:val="apple-converted-space"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qFormat/>
    <w:rsid w:val="006247F7"/>
    <w:pPr>
      <w:ind w:firstLineChars="200" w:firstLine="420"/>
    </w:pPr>
  </w:style>
  <w:style w:type="character" w:customStyle="1" w:styleId="5Char">
    <w:name w:val="标题 5 Char"/>
    <w:basedOn w:val="a0"/>
    <w:link w:val="5"/>
    <w:semiHidden/>
    <w:rsid w:val="00D82AB4"/>
    <w:rPr>
      <w:b/>
      <w:bCs/>
      <w:kern w:val="2"/>
      <w:sz w:val="28"/>
      <w:szCs w:val="28"/>
    </w:rPr>
  </w:style>
  <w:style w:type="character" w:customStyle="1" w:styleId="hover-sent">
    <w:name w:val="hover-sent"/>
    <w:basedOn w:val="a0"/>
    <w:rsid w:val="001239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337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6087117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35496856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58033207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31" w:color="E5E7EB"/>
                        <w:right w:val="single" w:sz="2" w:space="0" w:color="E5E7EB"/>
                      </w:divBdr>
                      <w:divsChild>
                        <w:div w:id="63074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88648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742556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9" w:color="E5E7EB"/>
                                    <w:left w:val="single" w:sz="2" w:space="15" w:color="E5E7EB"/>
                                    <w:bottom w:val="single" w:sz="2" w:space="9" w:color="E5E7EB"/>
                                    <w:right w:val="single" w:sz="2" w:space="15" w:color="E5E7EB"/>
                                  </w:divBdr>
                                  <w:divsChild>
                                    <w:div w:id="1737241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294457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561216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848831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698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88216601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2" w:space="0" w:color="E5E7EB"/>
                                        <w:bottom w:val="single" w:sz="2" w:space="8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869681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050805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358119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4025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880629193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19205278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282810174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1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6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6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4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24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188771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2428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85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1332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8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28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00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482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9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1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73728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56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5207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597165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47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86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207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53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73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71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20645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8013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96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81734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2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6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nurnberg.com.cn/book/book.aspx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nurnberg.com.cn/booklist_zh/list.aspx" TargetMode="External"/><Relationship Id="rId17" Type="http://schemas.openxmlformats.org/officeDocument/2006/relationships/image" Target="media/image3.jpeg"/><Relationship Id="rId2" Type="http://schemas.openxmlformats.org/officeDocument/2006/relationships/numbering" Target="numbering.xml"/><Relationship Id="rId16" Type="http://schemas.openxmlformats.org/officeDocument/2006/relationships/hyperlink" Target="https://weibo.com/1877653117/profile?topnav=1&amp;wvr=6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urnberg.com.cn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site.douban.com/110577/" TargetMode="External"/><Relationship Id="rId10" Type="http://schemas.openxmlformats.org/officeDocument/2006/relationships/hyperlink" Target="mailto:Rights@nurnberg.com.cn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nurnberg.com.cn/video/video.aspx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35D231-A763-4865-A253-E3BF76FFB8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369</TotalTime>
  <Pages>3</Pages>
  <Words>1096</Words>
  <Characters>1524</Characters>
  <Application>Microsoft Office Word</Application>
  <DocSecurity>0</DocSecurity>
  <Lines>80</Lines>
  <Paragraphs>68</Paragraphs>
  <ScaleCrop>false</ScaleCrop>
  <Company>2ndSpAcE</Company>
  <LinksUpToDate>false</LinksUpToDate>
  <CharactersWithSpaces>2552</CharactersWithSpaces>
  <SharedDoc>false</SharedDoc>
  <HLinks>
    <vt:vector size="48" baseType="variant">
      <vt:variant>
        <vt:i4>6422566</vt:i4>
      </vt:variant>
      <vt:variant>
        <vt:i4>18</vt:i4>
      </vt:variant>
      <vt:variant>
        <vt:i4>0</vt:i4>
      </vt:variant>
      <vt:variant>
        <vt:i4>5</vt:i4>
      </vt:variant>
      <vt:variant>
        <vt:lpwstr>https://weibo.com/1877653117/profile?topnav=1&amp;wvr=6</vt:lpwstr>
      </vt:variant>
      <vt:variant>
        <vt:lpwstr/>
      </vt:variant>
      <vt:variant>
        <vt:i4>7733288</vt:i4>
      </vt:variant>
      <vt:variant>
        <vt:i4>15</vt:i4>
      </vt:variant>
      <vt:variant>
        <vt:i4>0</vt:i4>
      </vt:variant>
      <vt:variant>
        <vt:i4>5</vt:i4>
      </vt:variant>
      <vt:variant>
        <vt:lpwstr>http://site.douban.com/110577/</vt:lpwstr>
      </vt:variant>
      <vt:variant>
        <vt:lpwstr/>
      </vt:variant>
      <vt:variant>
        <vt:i4>3604601</vt:i4>
      </vt:variant>
      <vt:variant>
        <vt:i4>12</vt:i4>
      </vt:variant>
      <vt:variant>
        <vt:i4>0</vt:i4>
      </vt:variant>
      <vt:variant>
        <vt:i4>5</vt:i4>
      </vt:variant>
      <vt:variant>
        <vt:lpwstr>http://www.nurnberg.com.cn/video/video.aspx</vt:lpwstr>
      </vt:variant>
      <vt:variant>
        <vt:lpwstr/>
      </vt:variant>
      <vt:variant>
        <vt:i4>1114207</vt:i4>
      </vt:variant>
      <vt:variant>
        <vt:i4>9</vt:i4>
      </vt:variant>
      <vt:variant>
        <vt:i4>0</vt:i4>
      </vt:variant>
      <vt:variant>
        <vt:i4>5</vt:i4>
      </vt:variant>
      <vt:variant>
        <vt:lpwstr>http://www.nurnberg.com.cn/book/book.aspx</vt:lpwstr>
      </vt:variant>
      <vt:variant>
        <vt:lpwstr/>
      </vt:variant>
      <vt:variant>
        <vt:i4>3735627</vt:i4>
      </vt:variant>
      <vt:variant>
        <vt:i4>6</vt:i4>
      </vt:variant>
      <vt:variant>
        <vt:i4>0</vt:i4>
      </vt:variant>
      <vt:variant>
        <vt:i4>5</vt:i4>
      </vt:variant>
      <vt:variant>
        <vt:lpwstr>http://www.nurnberg.com.cn/booklist_zh/list.aspx</vt:lpwstr>
      </vt:variant>
      <vt:variant>
        <vt:lpwstr/>
      </vt:variant>
      <vt:variant>
        <vt:i4>2490404</vt:i4>
      </vt:variant>
      <vt:variant>
        <vt:i4>3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  <vt:variant>
        <vt:i4>3604571</vt:i4>
      </vt:variant>
      <vt:variant>
        <vt:i4>0</vt:i4>
      </vt:variant>
      <vt:variant>
        <vt:i4>0</vt:i4>
      </vt:variant>
      <vt:variant>
        <vt:i4>5</vt:i4>
      </vt:variant>
      <vt:variant>
        <vt:lpwstr>mailto:Rights@nurnberg.com.cn</vt:lpwstr>
      </vt:variant>
      <vt:variant>
        <vt:lpwstr/>
      </vt:variant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subject/>
  <dc:creator>Image</dc:creator>
  <cp:keywords/>
  <cp:lastModifiedBy>Microsoft 帐户</cp:lastModifiedBy>
  <cp:revision>131</cp:revision>
  <cp:lastPrinted>2005-06-10T06:33:00Z</cp:lastPrinted>
  <dcterms:created xsi:type="dcterms:W3CDTF">2024-11-28T07:09:00Z</dcterms:created>
  <dcterms:modified xsi:type="dcterms:W3CDTF">2026-04-07T05:30:00Z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3BC75D7DE9284FD6A6D55CE6137BA5F4_13</vt:lpwstr>
  </property>
  <property fmtid="{D5CDD505-2E9C-101B-9397-08002B2CF9AE}" pid="4" name="GrammarlyDocumentId">
    <vt:lpwstr>7e6214cf-0293-4f41-b883-a8b57589c5ae</vt:lpwstr>
  </property>
</Properties>
</file>