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1614B2">
      <w:pPr>
        <w:tabs>
          <w:tab w:val="left" w:pos="341"/>
          <w:tab w:val="left" w:pos="5235"/>
        </w:tabs>
        <w:autoSpaceDE w:val="0"/>
        <w:autoSpaceDN w:val="0"/>
        <w:adjustRightInd w:val="0"/>
        <w:jc w:val="center"/>
        <w:rPr>
          <w:b/>
          <w:kern w:val="0"/>
          <w:sz w:val="36"/>
          <w:szCs w:val="36"/>
          <w:shd w:val="pct10" w:color="auto" w:fill="FFFFFF"/>
        </w:rPr>
      </w:pPr>
      <w:bookmarkStart w:id="0" w:name="OLE_LINK2"/>
      <w:bookmarkStart w:id="1" w:name="OLE_LINK3"/>
      <w:r>
        <w:rPr>
          <w:rFonts w:hint="eastAsia"/>
          <w:b/>
          <w:kern w:val="0"/>
          <w:sz w:val="36"/>
          <w:szCs w:val="36"/>
          <w:shd w:val="pct10" w:color="auto" w:fill="FFFFFF"/>
        </w:rPr>
        <w:t xml:space="preserve"> </w:t>
      </w:r>
      <w:r>
        <w:rPr>
          <w:b/>
          <w:kern w:val="0"/>
          <w:sz w:val="36"/>
          <w:szCs w:val="36"/>
          <w:shd w:val="pct10" w:color="auto" w:fill="FFFFFF"/>
        </w:rPr>
        <w:t>新 书 推 荐</w:t>
      </w:r>
    </w:p>
    <w:p w14:paraId="25D99F3A">
      <w:pPr>
        <w:tabs>
          <w:tab w:val="left" w:pos="341"/>
          <w:tab w:val="left" w:pos="5235"/>
        </w:tabs>
        <w:autoSpaceDE w:val="0"/>
        <w:autoSpaceDN w:val="0"/>
        <w:adjustRightInd w:val="0"/>
        <w:jc w:val="left"/>
        <w:rPr>
          <w:b/>
          <w:bCs/>
          <w:szCs w:val="21"/>
        </w:rPr>
      </w:pPr>
    </w:p>
    <w:p w14:paraId="01114387">
      <w:pPr>
        <w:tabs>
          <w:tab w:val="left" w:pos="341"/>
          <w:tab w:val="left" w:pos="5235"/>
        </w:tabs>
        <w:autoSpaceDE w:val="0"/>
        <w:autoSpaceDN w:val="0"/>
        <w:adjustRightInd w:val="0"/>
        <w:jc w:val="left"/>
        <w:rPr>
          <w:b/>
          <w:bCs/>
          <w:szCs w:val="21"/>
        </w:rPr>
      </w:pPr>
      <w:bookmarkStart w:id="2" w:name="OLE_LINK1"/>
      <w:bookmarkStart w:id="3" w:name="OLE_LINK4"/>
    </w:p>
    <w:p w14:paraId="208E72CE">
      <w:pPr>
        <w:tabs>
          <w:tab w:val="left" w:pos="341"/>
          <w:tab w:val="left" w:pos="5235"/>
        </w:tabs>
        <w:autoSpaceDE w:val="0"/>
        <w:autoSpaceDN w:val="0"/>
        <w:adjustRightInd w:val="0"/>
        <w:jc w:val="left"/>
        <w:rPr>
          <w:b/>
          <w:bCs/>
          <w:szCs w:val="21"/>
        </w:rPr>
      </w:pPr>
      <w:r>
        <w:rPr>
          <w:b/>
          <w:bCs/>
          <w:szCs w:val="21"/>
        </w:rPr>
        <w:drawing>
          <wp:anchor distT="0" distB="0" distL="114300" distR="114300" simplePos="0" relativeHeight="251659264" behindDoc="0" locked="0" layoutInCell="1" allowOverlap="1">
            <wp:simplePos x="0" y="0"/>
            <wp:positionH relativeFrom="column">
              <wp:posOffset>4028440</wp:posOffset>
            </wp:positionH>
            <wp:positionV relativeFrom="paragraph">
              <wp:posOffset>6350</wp:posOffset>
            </wp:positionV>
            <wp:extent cx="1365885" cy="2063115"/>
            <wp:effectExtent l="0" t="0" r="571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5885" cy="2063115"/>
                    </a:xfrm>
                    <a:prstGeom prst="rect">
                      <a:avLst/>
                    </a:prstGeom>
                  </pic:spPr>
                </pic:pic>
              </a:graphicData>
            </a:graphic>
          </wp:anchor>
        </w:drawing>
      </w:r>
      <w:r>
        <w:rPr>
          <w:b/>
          <w:bCs/>
          <w:szCs w:val="21"/>
        </w:rPr>
        <w:t>中文书名</w:t>
      </w:r>
      <w:r>
        <w:rPr>
          <w:rFonts w:hint="eastAsia"/>
          <w:b/>
          <w:bCs/>
          <w:szCs w:val="21"/>
        </w:rPr>
        <w:t>：《昨日时光》</w:t>
      </w:r>
    </w:p>
    <w:p w14:paraId="47184773">
      <w:pPr>
        <w:tabs>
          <w:tab w:val="left" w:pos="341"/>
          <w:tab w:val="left" w:pos="5235"/>
        </w:tabs>
        <w:jc w:val="left"/>
        <w:rPr>
          <w:b/>
          <w:bCs/>
          <w:szCs w:val="21"/>
        </w:rPr>
      </w:pPr>
      <w:r>
        <w:rPr>
          <w:b/>
          <w:bCs/>
          <w:szCs w:val="21"/>
        </w:rPr>
        <w:t>英文书名：YESTERYEAR</w:t>
      </w:r>
    </w:p>
    <w:p w14:paraId="66740086">
      <w:pPr>
        <w:tabs>
          <w:tab w:val="left" w:pos="341"/>
          <w:tab w:val="left" w:pos="5235"/>
        </w:tabs>
        <w:jc w:val="left"/>
        <w:rPr>
          <w:b/>
          <w:bCs/>
          <w:szCs w:val="21"/>
        </w:rPr>
      </w:pPr>
      <w:r>
        <w:rPr>
          <w:b/>
          <w:bCs/>
          <w:szCs w:val="21"/>
        </w:rPr>
        <w:t>作    者：Caro Claire Burke</w:t>
      </w:r>
    </w:p>
    <w:p w14:paraId="16E6E408">
      <w:pPr>
        <w:tabs>
          <w:tab w:val="left" w:pos="341"/>
          <w:tab w:val="left" w:pos="5235"/>
        </w:tabs>
        <w:jc w:val="left"/>
        <w:rPr>
          <w:b/>
          <w:bCs/>
          <w:szCs w:val="21"/>
        </w:rPr>
      </w:pPr>
      <w:r>
        <w:rPr>
          <w:b/>
          <w:bCs/>
          <w:szCs w:val="21"/>
        </w:rPr>
        <w:t>出 版 社：</w:t>
      </w:r>
      <w:r>
        <w:rPr>
          <w:rFonts w:hint="eastAsia"/>
          <w:b/>
          <w:bCs/>
          <w:szCs w:val="21"/>
        </w:rPr>
        <w:t>Fourth Estate</w:t>
      </w:r>
    </w:p>
    <w:p w14:paraId="1E1A5D4C">
      <w:pPr>
        <w:tabs>
          <w:tab w:val="left" w:pos="341"/>
          <w:tab w:val="left" w:pos="5235"/>
        </w:tabs>
        <w:jc w:val="left"/>
        <w:rPr>
          <w:b/>
          <w:bCs/>
          <w:szCs w:val="21"/>
        </w:rPr>
      </w:pPr>
      <w:r>
        <w:rPr>
          <w:b/>
          <w:bCs/>
          <w:szCs w:val="21"/>
        </w:rPr>
        <w:t>代理公司：</w:t>
      </w:r>
      <w:r>
        <w:rPr>
          <w:rFonts w:hint="eastAsia"/>
          <w:b/>
          <w:bCs/>
          <w:szCs w:val="21"/>
        </w:rPr>
        <w:t>U</w:t>
      </w:r>
      <w:r>
        <w:rPr>
          <w:b/>
          <w:bCs/>
          <w:szCs w:val="21"/>
        </w:rPr>
        <w:t>TA/</w:t>
      </w:r>
      <w:r>
        <w:rPr>
          <w:rFonts w:hint="eastAsia"/>
          <w:b/>
          <w:bCs/>
          <w:szCs w:val="21"/>
        </w:rPr>
        <w:t>ANA/</w:t>
      </w:r>
      <w:r>
        <w:rPr>
          <w:b/>
          <w:bCs/>
          <w:szCs w:val="21"/>
        </w:rPr>
        <w:t>Jessica</w:t>
      </w:r>
    </w:p>
    <w:p w14:paraId="0F2E9A20">
      <w:pPr>
        <w:tabs>
          <w:tab w:val="left" w:pos="341"/>
          <w:tab w:val="left" w:pos="5235"/>
        </w:tabs>
        <w:jc w:val="left"/>
        <w:rPr>
          <w:b/>
          <w:bCs/>
          <w:szCs w:val="21"/>
        </w:rPr>
      </w:pPr>
      <w:r>
        <w:rPr>
          <w:b/>
          <w:bCs/>
          <w:szCs w:val="21"/>
        </w:rPr>
        <w:t>页    数：400</w:t>
      </w:r>
      <w:r>
        <w:rPr>
          <w:rFonts w:hint="eastAsia"/>
          <w:b/>
          <w:bCs/>
          <w:szCs w:val="21"/>
        </w:rPr>
        <w:t>页</w:t>
      </w:r>
    </w:p>
    <w:p w14:paraId="3F434D65">
      <w:pPr>
        <w:tabs>
          <w:tab w:val="left" w:pos="341"/>
          <w:tab w:val="left" w:pos="5235"/>
        </w:tabs>
        <w:jc w:val="left"/>
        <w:rPr>
          <w:b/>
          <w:bCs/>
          <w:szCs w:val="21"/>
        </w:rPr>
      </w:pPr>
      <w:r>
        <w:rPr>
          <w:b/>
          <w:bCs/>
          <w:szCs w:val="21"/>
        </w:rPr>
        <w:t>出版时间：</w:t>
      </w:r>
      <w:r>
        <w:rPr>
          <w:rFonts w:hint="eastAsia"/>
          <w:b/>
          <w:bCs/>
          <w:szCs w:val="21"/>
        </w:rPr>
        <w:t>2026年4月</w:t>
      </w:r>
    </w:p>
    <w:p w14:paraId="53458582">
      <w:pPr>
        <w:tabs>
          <w:tab w:val="left" w:pos="341"/>
          <w:tab w:val="left" w:pos="5235"/>
        </w:tabs>
        <w:jc w:val="left"/>
        <w:rPr>
          <w:b/>
          <w:bCs/>
          <w:szCs w:val="21"/>
        </w:rPr>
      </w:pPr>
      <w:r>
        <w:rPr>
          <w:b/>
          <w:bCs/>
          <w:szCs w:val="21"/>
        </w:rPr>
        <w:t>代理地区：中国大陆、台湾</w:t>
      </w:r>
    </w:p>
    <w:p w14:paraId="32C3C779">
      <w:pPr>
        <w:tabs>
          <w:tab w:val="left" w:pos="341"/>
          <w:tab w:val="left" w:pos="5235"/>
        </w:tabs>
        <w:jc w:val="left"/>
        <w:rPr>
          <w:b/>
          <w:bCs/>
          <w:szCs w:val="21"/>
        </w:rPr>
      </w:pPr>
      <w:r>
        <w:rPr>
          <w:b/>
          <w:bCs/>
          <w:szCs w:val="21"/>
        </w:rPr>
        <w:t>审读资料：电子稿</w:t>
      </w:r>
    </w:p>
    <w:p w14:paraId="260EE801">
      <w:pPr>
        <w:jc w:val="left"/>
        <w:rPr>
          <w:b/>
          <w:bCs/>
          <w:szCs w:val="21"/>
        </w:rPr>
      </w:pPr>
      <w:r>
        <w:rPr>
          <w:b/>
          <w:bCs/>
          <w:szCs w:val="21"/>
        </w:rPr>
        <w:t>类    型：</w:t>
      </w:r>
      <w:r>
        <w:rPr>
          <w:rFonts w:hint="eastAsia"/>
          <w:b/>
          <w:bCs/>
          <w:szCs w:val="21"/>
        </w:rPr>
        <w:t>女性小说</w:t>
      </w:r>
    </w:p>
    <w:p w14:paraId="21C110DD">
      <w:pPr>
        <w:jc w:val="left"/>
        <w:rPr>
          <w:b/>
          <w:bCs/>
          <w:color w:val="FF0000"/>
          <w:szCs w:val="21"/>
        </w:rPr>
      </w:pPr>
    </w:p>
    <w:p w14:paraId="00DF01B0">
      <w:pPr>
        <w:jc w:val="left"/>
        <w:rPr>
          <w:b/>
          <w:bCs/>
          <w:color w:val="FF0000"/>
          <w:szCs w:val="21"/>
        </w:rPr>
      </w:pPr>
      <w:r>
        <w:rPr>
          <w:rFonts w:hint="eastAsia"/>
          <w:b/>
          <w:bCs/>
          <w:color w:val="FF0000"/>
          <w:szCs w:val="21"/>
        </w:rPr>
        <w:t>中文繁体字版已授权</w:t>
      </w:r>
    </w:p>
    <w:p w14:paraId="491C4080">
      <w:pPr>
        <w:rPr>
          <w:b/>
          <w:bCs/>
          <w:color w:val="FF0000"/>
          <w:szCs w:val="21"/>
        </w:rPr>
      </w:pPr>
      <w:r>
        <w:rPr>
          <w:rFonts w:hint="eastAsia"/>
          <w:b/>
          <w:bCs/>
          <w:color w:val="FF0000"/>
          <w:szCs w:val="21"/>
        </w:rPr>
        <w:t>版权已授2</w:t>
      </w:r>
      <w:r>
        <w:rPr>
          <w:rFonts w:hint="eastAsia"/>
          <w:b/>
          <w:bCs/>
          <w:color w:val="FF0000"/>
          <w:szCs w:val="21"/>
          <w:lang w:val="en-US" w:eastAsia="zh-CN"/>
        </w:rPr>
        <w:t>4</w:t>
      </w:r>
      <w:r>
        <w:rPr>
          <w:rFonts w:hint="eastAsia"/>
          <w:b/>
          <w:bCs/>
          <w:color w:val="FF0000"/>
          <w:szCs w:val="21"/>
        </w:rPr>
        <w:t>个国家和地区：巴西、保加利亚</w:t>
      </w:r>
      <w:r>
        <w:rPr>
          <w:rFonts w:hint="eastAsia" w:ascii="宋体" w:hAnsi="宋体"/>
          <w:b/>
          <w:bCs/>
          <w:color w:val="FF0000"/>
          <w:szCs w:val="21"/>
        </w:rPr>
        <w:t>、</w:t>
      </w:r>
      <w:r>
        <w:rPr>
          <w:rFonts w:hint="eastAsia"/>
          <w:b/>
          <w:bCs/>
          <w:color w:val="FF0000"/>
          <w:szCs w:val="21"/>
        </w:rPr>
        <w:t>芬兰、法国、德国、匈牙利、意大利、日本、立陶宛、乌克兰</w:t>
      </w:r>
      <w:r>
        <w:rPr>
          <w:rFonts w:hint="eastAsia" w:ascii="宋体" w:hAnsi="宋体"/>
          <w:b/>
          <w:bCs/>
          <w:color w:val="FF0000"/>
          <w:szCs w:val="21"/>
        </w:rPr>
        <w:t>、</w:t>
      </w:r>
      <w:r>
        <w:rPr>
          <w:rFonts w:hint="eastAsia"/>
          <w:b/>
          <w:bCs/>
          <w:color w:val="FF0000"/>
          <w:szCs w:val="21"/>
        </w:rPr>
        <w:t>挪威、葡萄牙、罗马尼亚、西班牙、瑞典、丹麦</w:t>
      </w:r>
      <w:r>
        <w:rPr>
          <w:rFonts w:hint="eastAsia" w:ascii="宋体" w:hAnsi="宋体"/>
          <w:b/>
          <w:bCs/>
          <w:color w:val="FF0000"/>
          <w:szCs w:val="21"/>
        </w:rPr>
        <w:t>、</w:t>
      </w:r>
      <w:r>
        <w:rPr>
          <w:rFonts w:hint="eastAsia"/>
          <w:b/>
          <w:bCs/>
          <w:color w:val="FF0000"/>
          <w:szCs w:val="21"/>
        </w:rPr>
        <w:t>荷兰、土耳其、捷克、</w:t>
      </w:r>
    </w:p>
    <w:p w14:paraId="6093BBD9">
      <w:pPr>
        <w:rPr>
          <w:b/>
          <w:bCs/>
          <w:color w:val="FF0000"/>
          <w:szCs w:val="21"/>
        </w:rPr>
      </w:pPr>
      <w:r>
        <w:rPr>
          <w:rFonts w:hint="eastAsia"/>
          <w:b/>
          <w:bCs/>
          <w:color w:val="FF0000"/>
          <w:szCs w:val="21"/>
        </w:rPr>
        <w:t>斯洛伐克</w:t>
      </w:r>
      <w:r>
        <w:rPr>
          <w:rFonts w:hint="eastAsia" w:ascii="宋体" w:hAnsi="宋体"/>
          <w:b/>
          <w:bCs/>
          <w:color w:val="FF0000"/>
          <w:szCs w:val="21"/>
        </w:rPr>
        <w:t>、</w:t>
      </w:r>
      <w:r>
        <w:rPr>
          <w:rFonts w:hint="eastAsia"/>
          <w:b/>
          <w:bCs/>
          <w:color w:val="FF0000"/>
          <w:szCs w:val="21"/>
        </w:rPr>
        <w:t>中国台湾</w:t>
      </w:r>
      <w:r>
        <w:rPr>
          <w:rFonts w:hint="eastAsia"/>
          <w:b/>
          <w:bCs/>
          <w:color w:val="FF0000"/>
          <w:szCs w:val="21"/>
          <w:lang w:eastAsia="zh-CN"/>
        </w:rPr>
        <w:t>、</w:t>
      </w:r>
      <w:bookmarkStart w:id="8" w:name="_GoBack"/>
      <w:bookmarkEnd w:id="8"/>
      <w:r>
        <w:rPr>
          <w:rFonts w:hint="eastAsia" w:ascii="宋体" w:hAnsi="宋体" w:eastAsia="宋体" w:cs="宋体"/>
          <w:b/>
          <w:bCs/>
          <w:i w:val="0"/>
          <w:iCs w:val="0"/>
          <w:caps w:val="0"/>
          <w:color w:val="FF0000"/>
          <w:spacing w:val="0"/>
          <w:sz w:val="22"/>
          <w:szCs w:val="22"/>
        </w:rPr>
        <w:t>韩国、塞尔维亚、斯洛文尼亚</w:t>
      </w:r>
    </w:p>
    <w:p w14:paraId="38CD9483">
      <w:pPr>
        <w:rPr>
          <w:b/>
          <w:bCs/>
          <w:color w:val="FF0000"/>
          <w:szCs w:val="21"/>
        </w:rPr>
      </w:pPr>
      <w:r>
        <w:rPr>
          <w:rFonts w:hint="eastAsia"/>
          <w:b/>
          <w:bCs/>
          <w:color w:val="FF0000"/>
          <w:szCs w:val="21"/>
        </w:rPr>
        <w:t>影视版权已授米高梅（MGM），安妮·海瑟薇（Anne Hathaway）将出演。</w:t>
      </w:r>
    </w:p>
    <w:p w14:paraId="343EDF6C">
      <w:pPr>
        <w:rPr>
          <w:b/>
          <w:bCs/>
          <w:color w:val="FF0000"/>
          <w:szCs w:val="21"/>
        </w:rPr>
      </w:pPr>
    </w:p>
    <w:p w14:paraId="68652094">
      <w:pPr>
        <w:keepNext w:val="0"/>
        <w:keepLines w:val="0"/>
        <w:widowControl/>
        <w:suppressLineNumbers w:val="0"/>
        <w:shd w:val="clear" w:fill="FFFFFF"/>
        <w:spacing w:before="0" w:beforeAutospacing="0" w:after="0" w:afterAutospacing="0"/>
        <w:ind w:left="0" w:right="0" w:firstLine="0"/>
        <w:jc w:val="left"/>
        <w:rPr>
          <w:rFonts w:ascii="Microsoft YaHei UI" w:hAnsi="Microsoft YaHei UI" w:eastAsia="Microsoft YaHei UI" w:cs="Microsoft YaHei UI"/>
          <w:i w:val="0"/>
          <w:iCs w:val="0"/>
          <w:caps w:val="0"/>
          <w:color w:val="000000"/>
          <w:spacing w:val="0"/>
          <w:sz w:val="16"/>
          <w:szCs w:val="16"/>
        </w:rPr>
      </w:pPr>
      <w:r>
        <w:rPr>
          <w:rFonts w:ascii="楷体" w:hAnsi="楷体" w:eastAsia="楷体" w:cs="楷体"/>
          <w:b/>
          <w:bCs/>
          <w:i w:val="0"/>
          <w:iCs w:val="0"/>
          <w:caps w:val="0"/>
          <w:color w:val="FF00FF"/>
          <w:spacing w:val="0"/>
          <w:kern w:val="0"/>
          <w:sz w:val="22"/>
          <w:szCs w:val="22"/>
          <w:shd w:val="clear" w:fill="FFFFFF"/>
          <w:lang w:val="en-US" w:eastAsia="zh-CN" w:bidi="ar"/>
        </w:rPr>
        <w:t>GMA Book Club（美国顶级电视读书俱乐部）月度选书</w:t>
      </w:r>
    </w:p>
    <w:p w14:paraId="02D77E68">
      <w:pPr>
        <w:keepNext w:val="0"/>
        <w:keepLines w:val="0"/>
        <w:widowControl/>
        <w:suppressLineNumbers w:val="0"/>
        <w:shd w:val="clear" w:fill="FFFFFF"/>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000000"/>
          <w:spacing w:val="0"/>
          <w:sz w:val="16"/>
          <w:szCs w:val="16"/>
        </w:rPr>
      </w:pPr>
      <w:r>
        <w:rPr>
          <w:rFonts w:hint="eastAsia" w:ascii="楷体" w:hAnsi="楷体" w:eastAsia="楷体" w:cs="楷体"/>
          <w:b/>
          <w:bCs/>
          <w:i w:val="0"/>
          <w:iCs w:val="0"/>
          <w:caps w:val="0"/>
          <w:color w:val="FF00FF"/>
          <w:spacing w:val="0"/>
          <w:kern w:val="0"/>
          <w:sz w:val="22"/>
          <w:szCs w:val="22"/>
          <w:shd w:val="clear" w:fill="FFFFFF"/>
          <w:lang w:val="en-US" w:eastAsia="zh-CN" w:bidi="ar"/>
        </w:rPr>
        <w:t>《纽约时报》畅销书</w:t>
      </w:r>
    </w:p>
    <w:p w14:paraId="31C0450C">
      <w:pPr>
        <w:keepNext w:val="0"/>
        <w:keepLines w:val="0"/>
        <w:widowControl/>
        <w:suppressLineNumbers w:val="0"/>
        <w:shd w:val="clear" w:fill="FFFFFF"/>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000000"/>
          <w:spacing w:val="0"/>
          <w:sz w:val="16"/>
          <w:szCs w:val="16"/>
        </w:rPr>
      </w:pPr>
      <w:r>
        <w:rPr>
          <w:rFonts w:hint="eastAsia" w:ascii="楷体" w:hAnsi="楷体" w:eastAsia="楷体" w:cs="楷体"/>
          <w:b/>
          <w:bCs/>
          <w:i w:val="0"/>
          <w:iCs w:val="0"/>
          <w:caps w:val="0"/>
          <w:color w:val="FF00FF"/>
          <w:spacing w:val="0"/>
          <w:kern w:val="0"/>
          <w:sz w:val="22"/>
          <w:szCs w:val="22"/>
          <w:shd w:val="clear" w:fill="FFFFFF"/>
          <w:lang w:val="en-US" w:eastAsia="zh-CN" w:bidi="ar"/>
        </w:rPr>
        <w:t>Goodreads读者“年度最受期待出道作”No.1</w:t>
      </w:r>
    </w:p>
    <w:p w14:paraId="1E9100D1">
      <w:pPr>
        <w:jc w:val="left"/>
        <w:rPr>
          <w:b/>
          <w:bCs/>
          <w:color w:val="FF0000"/>
          <w:szCs w:val="21"/>
        </w:rPr>
      </w:pPr>
    </w:p>
    <w:p w14:paraId="1CC83C4D">
      <w:pPr>
        <w:rPr>
          <w:b/>
          <w:bCs/>
          <w:color w:val="FF0000"/>
          <w:szCs w:val="21"/>
        </w:rPr>
      </w:pPr>
      <w:r>
        <w:rPr>
          <w:b/>
          <w:bCs/>
          <w:color w:val="FF0000"/>
          <w:szCs w:val="21"/>
        </w:rPr>
        <w:t>Included in THE BOOKSELLER Editorial Team’s Top 2026 Picks</w:t>
      </w:r>
    </w:p>
    <w:p w14:paraId="1EA87CA5">
      <w:pPr>
        <w:rPr>
          <w:b/>
          <w:bCs/>
          <w:color w:val="FF0000"/>
          <w:szCs w:val="21"/>
        </w:rPr>
      </w:pPr>
      <w:r>
        <w:rPr>
          <w:b/>
          <w:bCs/>
          <w:color w:val="FF0000"/>
          <w:szCs w:val="21"/>
        </w:rPr>
        <w:t>Included in Lucy’s Book Club substack</w:t>
      </w:r>
    </w:p>
    <w:p w14:paraId="2B59E413">
      <w:pPr>
        <w:rPr>
          <w:b/>
          <w:bCs/>
          <w:color w:val="FF0000"/>
          <w:szCs w:val="21"/>
        </w:rPr>
      </w:pPr>
    </w:p>
    <w:p w14:paraId="72252326">
      <w:pPr>
        <w:rPr>
          <w:rFonts w:hint="eastAsia" w:ascii="Calibri" w:hAnsi="Calibri" w:cs="Calibri"/>
          <w:i w:val="0"/>
          <w:iCs w:val="0"/>
          <w:color w:val="0000FF"/>
          <w:sz w:val="23"/>
          <w:szCs w:val="23"/>
        </w:rPr>
      </w:pPr>
      <w:r>
        <w:rPr>
          <w:rFonts w:hint="eastAsia" w:ascii="Calibri" w:hAnsi="Calibri" w:cs="Calibri"/>
          <w:i w:val="0"/>
          <w:iCs w:val="0"/>
          <w:color w:val="0000FF"/>
          <w:sz w:val="23"/>
          <w:szCs w:val="23"/>
        </w:rPr>
        <w:t xml:space="preserve">Best Sellers Rank: </w:t>
      </w:r>
    </w:p>
    <w:p w14:paraId="5B58C5E9">
      <w:pPr>
        <w:rPr>
          <w:rFonts w:hint="eastAsia" w:ascii="Calibri" w:hAnsi="Calibri" w:cs="Calibri"/>
          <w:i w:val="0"/>
          <w:iCs w:val="0"/>
          <w:color w:val="0000FF"/>
          <w:sz w:val="23"/>
          <w:szCs w:val="23"/>
        </w:rPr>
      </w:pPr>
      <w:r>
        <w:rPr>
          <w:rFonts w:hint="eastAsia" w:ascii="Calibri" w:hAnsi="Calibri" w:cs="Calibri"/>
          <w:i w:val="0"/>
          <w:iCs w:val="0"/>
          <w:color w:val="0000FF"/>
          <w:sz w:val="23"/>
          <w:szCs w:val="23"/>
        </w:rPr>
        <w:t>#1 in Psychological Fiction (Books)</w:t>
      </w:r>
    </w:p>
    <w:p w14:paraId="487953A4">
      <w:pPr>
        <w:rPr>
          <w:rFonts w:hint="eastAsia" w:ascii="Calibri" w:hAnsi="Calibri" w:cs="Calibri"/>
          <w:i w:val="0"/>
          <w:iCs w:val="0"/>
          <w:color w:val="0000FF"/>
          <w:sz w:val="23"/>
          <w:szCs w:val="23"/>
        </w:rPr>
      </w:pPr>
      <w:r>
        <w:rPr>
          <w:rFonts w:hint="eastAsia" w:ascii="Calibri" w:hAnsi="Calibri" w:cs="Calibri"/>
          <w:i w:val="0"/>
          <w:iCs w:val="0"/>
          <w:color w:val="0000FF"/>
          <w:sz w:val="23"/>
          <w:szCs w:val="23"/>
        </w:rPr>
        <w:t>#2 in Suspense Thrillers</w:t>
      </w:r>
    </w:p>
    <w:p w14:paraId="355693A4">
      <w:pPr>
        <w:rPr>
          <w:bCs/>
          <w:i w:val="0"/>
          <w:iCs w:val="0"/>
          <w:color w:val="0000FF"/>
          <w:szCs w:val="21"/>
        </w:rPr>
      </w:pPr>
      <w:r>
        <w:rPr>
          <w:rFonts w:hint="eastAsia" w:ascii="Calibri" w:hAnsi="Calibri" w:cs="Calibri"/>
          <w:i w:val="0"/>
          <w:iCs w:val="0"/>
          <w:color w:val="0000FF"/>
          <w:sz w:val="23"/>
          <w:szCs w:val="23"/>
        </w:rPr>
        <w:t>#4 in Psychological Thrillers (Books)</w:t>
      </w:r>
      <w:r>
        <w:rPr>
          <w:rFonts w:ascii="Calibri" w:hAnsi="Calibri" w:cs="Calibri"/>
          <w:i w:val="0"/>
          <w:iCs w:val="0"/>
          <w:color w:val="0000FF"/>
          <w:sz w:val="23"/>
          <w:szCs w:val="23"/>
        </w:rPr>
        <w:t> </w:t>
      </w:r>
    </w:p>
    <w:p w14:paraId="5F497F66">
      <w:pPr>
        <w:autoSpaceDE w:val="0"/>
        <w:autoSpaceDN w:val="0"/>
        <w:adjustRightInd w:val="0"/>
        <w:rPr>
          <w:b/>
          <w:bCs/>
          <w:kern w:val="0"/>
          <w:szCs w:val="21"/>
        </w:rPr>
      </w:pPr>
    </w:p>
    <w:p w14:paraId="1B51A2CF">
      <w:pPr>
        <w:autoSpaceDE w:val="0"/>
        <w:autoSpaceDN w:val="0"/>
        <w:adjustRightInd w:val="0"/>
        <w:rPr>
          <w:b/>
          <w:bCs/>
          <w:kern w:val="0"/>
          <w:szCs w:val="21"/>
        </w:rPr>
      </w:pPr>
      <w:r>
        <w:rPr>
          <w:b/>
          <w:bCs/>
          <w:kern w:val="0"/>
          <w:szCs w:val="21"/>
          <w:lang w:val="zh-CN"/>
        </w:rPr>
        <w:t>内容简介</w:t>
      </w:r>
      <w:r>
        <w:rPr>
          <w:b/>
          <w:bCs/>
          <w:kern w:val="0"/>
          <w:szCs w:val="21"/>
        </w:rPr>
        <w:t>：</w:t>
      </w:r>
    </w:p>
    <w:p w14:paraId="402F5482">
      <w:pPr>
        <w:autoSpaceDE w:val="0"/>
        <w:autoSpaceDN w:val="0"/>
        <w:adjustRightInd w:val="0"/>
        <w:rPr>
          <w:b/>
          <w:bCs/>
          <w:kern w:val="0"/>
          <w:szCs w:val="21"/>
        </w:rPr>
      </w:pPr>
    </w:p>
    <w:p w14:paraId="2F312752">
      <w:pPr>
        <w:autoSpaceDE w:val="0"/>
        <w:autoSpaceDN w:val="0"/>
        <w:adjustRightInd w:val="0"/>
        <w:ind w:firstLine="422" w:firstLineChars="200"/>
        <w:rPr>
          <w:b/>
          <w:kern w:val="0"/>
          <w:szCs w:val="21"/>
        </w:rPr>
      </w:pPr>
      <w:r>
        <w:rPr>
          <w:rFonts w:hint="eastAsia"/>
          <w:b/>
          <w:kern w:val="0"/>
          <w:szCs w:val="21"/>
        </w:rPr>
        <w:t>一位传统的美国女性，美丽的妻子与母亲，在社交媒体上向数百万粉丝分享自己售卖生牛奶和农场鲜蛋的生活。可某天醒来，她却浑身冰冷、肮脏不堪、惊恐万分，发现自己身处残酷的1855年。在这部轰动文坛的处女作中，她必须弄清楚：这场活生生的噩梦，究竟是一场精心策划的骗局、一档扭曲的真人秀，还是某种更为邪恶的存在？</w:t>
      </w:r>
    </w:p>
    <w:p w14:paraId="105B8824">
      <w:pPr>
        <w:autoSpaceDE w:val="0"/>
        <w:autoSpaceDN w:val="0"/>
        <w:adjustRightInd w:val="0"/>
        <w:ind w:firstLine="420" w:firstLineChars="200"/>
        <w:rPr>
          <w:kern w:val="0"/>
          <w:szCs w:val="21"/>
        </w:rPr>
      </w:pPr>
    </w:p>
    <w:p w14:paraId="76176249">
      <w:pPr>
        <w:autoSpaceDE w:val="0"/>
        <w:autoSpaceDN w:val="0"/>
        <w:adjustRightInd w:val="0"/>
        <w:ind w:firstLine="420" w:firstLineChars="200"/>
        <w:rPr>
          <w:rFonts w:ascii="楷体" w:hAnsi="楷体" w:eastAsia="楷体" w:cs="楷体"/>
          <w:kern w:val="0"/>
          <w:szCs w:val="21"/>
        </w:rPr>
      </w:pPr>
      <w:r>
        <w:rPr>
          <w:rFonts w:hint="eastAsia" w:ascii="楷体" w:hAnsi="楷体" w:eastAsia="楷体" w:cs="楷体"/>
          <w:kern w:val="0"/>
          <w:szCs w:val="21"/>
        </w:rPr>
        <w:t>我叫娜塔莉</w:t>
      </w:r>
      <w:r>
        <w:rPr>
          <w:rFonts w:hint="eastAsia" w:ascii="微软雅黑" w:hAnsi="微软雅黑" w:eastAsia="微软雅黑" w:cs="微软雅黑"/>
          <w:kern w:val="0"/>
          <w:szCs w:val="21"/>
        </w:rPr>
        <w:t>・</w:t>
      </w:r>
      <w:r>
        <w:rPr>
          <w:rFonts w:hint="eastAsia" w:ascii="楷体" w:hAnsi="楷体" w:eastAsia="楷体" w:cs="楷体"/>
          <w:kern w:val="0"/>
          <w:szCs w:val="21"/>
        </w:rPr>
        <w:t>赫勒</w:t>
      </w:r>
      <w:r>
        <w:rPr>
          <w:rFonts w:hint="eastAsia" w:ascii="微软雅黑" w:hAnsi="微软雅黑" w:eastAsia="微软雅黑" w:cs="微软雅黑"/>
          <w:kern w:val="0"/>
          <w:szCs w:val="21"/>
        </w:rPr>
        <w:t>・</w:t>
      </w:r>
      <w:r>
        <w:rPr>
          <w:rFonts w:hint="eastAsia" w:ascii="楷体" w:hAnsi="楷体" w:eastAsia="楷体" w:cs="楷体"/>
          <w:kern w:val="0"/>
          <w:szCs w:val="21"/>
        </w:rPr>
        <w:t>米尔斯，而我，完美地活成了所有人羡慕的样子。</w:t>
      </w:r>
    </w:p>
    <w:p w14:paraId="40EC3901">
      <w:pPr>
        <w:autoSpaceDE w:val="0"/>
        <w:autoSpaceDN w:val="0"/>
        <w:adjustRightInd w:val="0"/>
        <w:ind w:firstLine="420" w:firstLineChars="200"/>
        <w:rPr>
          <w:kern w:val="0"/>
          <w:szCs w:val="21"/>
        </w:rPr>
      </w:pPr>
    </w:p>
    <w:p w14:paraId="7DD585B9">
      <w:pPr>
        <w:autoSpaceDE w:val="0"/>
        <w:autoSpaceDN w:val="0"/>
        <w:adjustRightInd w:val="0"/>
        <w:ind w:firstLine="420" w:firstLineChars="200"/>
        <w:rPr>
          <w:kern w:val="0"/>
          <w:szCs w:val="21"/>
        </w:rPr>
      </w:pPr>
      <w:r>
        <w:rPr>
          <w:rFonts w:hint="eastAsia"/>
          <w:kern w:val="0"/>
          <w:szCs w:val="21"/>
        </w:rPr>
        <w:t>娜塔莉（</w:t>
      </w:r>
      <w:r>
        <w:rPr>
          <w:kern w:val="0"/>
          <w:szCs w:val="21"/>
        </w:rPr>
        <w:t>Natalie</w:t>
      </w:r>
      <w:r>
        <w:rPr>
          <w:rFonts w:hint="eastAsia"/>
          <w:kern w:val="0"/>
          <w:szCs w:val="21"/>
        </w:rPr>
        <w:t>）过着人人向往的传统生活。她的牧场上有座迷人的农舍，质朴，充满艺术气息。她的丈夫是位英俊的牛仔，两人有6个可爱的孩子。</w:t>
      </w:r>
    </w:p>
    <w:p w14:paraId="130AF2AC">
      <w:pPr>
        <w:autoSpaceDE w:val="0"/>
        <w:autoSpaceDN w:val="0"/>
        <w:adjustRightInd w:val="0"/>
        <w:ind w:firstLine="420" w:firstLineChars="200"/>
        <w:rPr>
          <w:kern w:val="0"/>
          <w:szCs w:val="21"/>
        </w:rPr>
      </w:pPr>
    </w:p>
    <w:p w14:paraId="1B0326CD">
      <w:pPr>
        <w:autoSpaceDE w:val="0"/>
        <w:autoSpaceDN w:val="0"/>
        <w:adjustRightInd w:val="0"/>
        <w:ind w:firstLine="420" w:firstLineChars="200"/>
        <w:rPr>
          <w:kern w:val="0"/>
          <w:szCs w:val="21"/>
        </w:rPr>
      </w:pPr>
      <w:r>
        <w:rPr>
          <w:rFonts w:hint="eastAsia"/>
          <w:kern w:val="0"/>
          <w:szCs w:val="21"/>
        </w:rPr>
        <w:t>就算这些美好的背后有着保姆和制片人，厨房里藏着工业级冰箱和烤箱，丈夫其实是政治世家的继承人，那又如何呢？</w:t>
      </w:r>
    </w:p>
    <w:p w14:paraId="03A4604C">
      <w:pPr>
        <w:autoSpaceDE w:val="0"/>
        <w:autoSpaceDN w:val="0"/>
        <w:adjustRightInd w:val="0"/>
        <w:ind w:firstLine="420" w:firstLineChars="200"/>
        <w:rPr>
          <w:kern w:val="0"/>
          <w:szCs w:val="21"/>
        </w:rPr>
      </w:pPr>
    </w:p>
    <w:p w14:paraId="6E7A624A">
      <w:pPr>
        <w:autoSpaceDE w:val="0"/>
        <w:autoSpaceDN w:val="0"/>
        <w:adjustRightInd w:val="0"/>
        <w:ind w:firstLine="420" w:firstLineChars="200"/>
        <w:rPr>
          <w:kern w:val="0"/>
          <w:szCs w:val="21"/>
        </w:rPr>
      </w:pPr>
      <w:r>
        <w:rPr>
          <w:rFonts w:hint="eastAsia"/>
          <w:kern w:val="0"/>
          <w:szCs w:val="21"/>
        </w:rPr>
        <w:t>对于这一切，娜塔莉网络上800万的粉丝并不了解，当然，也不会对她产生影响。</w:t>
      </w:r>
    </w:p>
    <w:p w14:paraId="5F1ADE42">
      <w:pPr>
        <w:autoSpaceDE w:val="0"/>
        <w:autoSpaceDN w:val="0"/>
        <w:adjustRightInd w:val="0"/>
        <w:ind w:firstLine="420" w:firstLineChars="200"/>
        <w:rPr>
          <w:kern w:val="0"/>
          <w:szCs w:val="21"/>
        </w:rPr>
      </w:pPr>
    </w:p>
    <w:p w14:paraId="73DC98FB">
      <w:pPr>
        <w:autoSpaceDE w:val="0"/>
        <w:autoSpaceDN w:val="0"/>
        <w:adjustRightInd w:val="0"/>
        <w:ind w:firstLine="420" w:firstLineChars="200"/>
        <w:rPr>
          <w:kern w:val="0"/>
          <w:szCs w:val="21"/>
        </w:rPr>
      </w:pPr>
      <w:r>
        <w:rPr>
          <w:rFonts w:hint="eastAsia"/>
          <w:kern w:val="0"/>
          <w:szCs w:val="21"/>
        </w:rPr>
        <w:t>但是那些愤怒的女性呢？那些拥有特权、上过常春藤联盟大学、沿海精英、说她是反女权主义和反传统的人呢？</w:t>
      </w:r>
      <w:r>
        <w:rPr>
          <w:rFonts w:hint="eastAsia" w:ascii="宋体" w:hAnsi="宋体" w:cs="楷体"/>
          <w:b/>
          <w:kern w:val="0"/>
          <w:szCs w:val="21"/>
        </w:rPr>
        <w:t>她们只是嫉妒而已。</w:t>
      </w:r>
      <w:r>
        <w:rPr>
          <w:rFonts w:hint="eastAsia"/>
          <w:kern w:val="0"/>
          <w:szCs w:val="21"/>
        </w:rPr>
        <w:t xml:space="preserve">因为娜塔莉不只是在过好日子，她是在活成理想范本，并借此建立起属于自己的商业帝国。 </w:t>
      </w:r>
    </w:p>
    <w:p w14:paraId="07107F08">
      <w:pPr>
        <w:autoSpaceDE w:val="0"/>
        <w:autoSpaceDN w:val="0"/>
        <w:adjustRightInd w:val="0"/>
        <w:rPr>
          <w:b/>
          <w:bCs/>
          <w:kern w:val="0"/>
          <w:szCs w:val="21"/>
        </w:rPr>
      </w:pPr>
    </w:p>
    <w:p w14:paraId="66AFE8E9">
      <w:pPr>
        <w:autoSpaceDE w:val="0"/>
        <w:autoSpaceDN w:val="0"/>
        <w:adjustRightInd w:val="0"/>
        <w:ind w:firstLine="420" w:firstLineChars="200"/>
        <w:rPr>
          <w:kern w:val="0"/>
          <w:szCs w:val="21"/>
        </w:rPr>
      </w:pPr>
      <w:r>
        <w:rPr>
          <w:rFonts w:hint="eastAsia"/>
          <w:kern w:val="0"/>
          <w:szCs w:val="21"/>
        </w:rPr>
        <w:t>直到某天清晨，她在一段不属于自己的人生中醒来。她的家、丈夫、孩子，一切都很熟悉，却有些不对劲。厨房里没有电，只有噼啪作响的炉火；孩子们衣冠不整；原本十指不沾阳春水的丈夫，突然成了能干的农夫。她的“女儿”告诉她，</w:t>
      </w:r>
      <w:r>
        <w:rPr>
          <w:rFonts w:hint="eastAsia" w:cs="楷体" w:asciiTheme="minorEastAsia" w:hAnsiTheme="minorEastAsia" w:eastAsiaTheme="minorEastAsia"/>
          <w:b/>
          <w:kern w:val="0"/>
          <w:szCs w:val="21"/>
        </w:rPr>
        <w:t>现在是18</w:t>
      </w:r>
      <w:r>
        <w:rPr>
          <w:rFonts w:cs="楷体" w:asciiTheme="minorEastAsia" w:hAnsiTheme="minorEastAsia" w:eastAsiaTheme="minorEastAsia"/>
          <w:b/>
          <w:kern w:val="0"/>
          <w:szCs w:val="21"/>
        </w:rPr>
        <w:t>5</w:t>
      </w:r>
      <w:r>
        <w:rPr>
          <w:rFonts w:hint="eastAsia" w:cs="楷体" w:asciiTheme="minorEastAsia" w:hAnsiTheme="minorEastAsia" w:eastAsiaTheme="minorEastAsia"/>
          <w:b/>
          <w:kern w:val="0"/>
          <w:szCs w:val="21"/>
        </w:rPr>
        <w:t>5年</w:t>
      </w:r>
      <w:r>
        <w:rPr>
          <w:rFonts w:hint="eastAsia"/>
          <w:kern w:val="0"/>
          <w:szCs w:val="21"/>
        </w:rPr>
        <w:t>。</w:t>
      </w:r>
    </w:p>
    <w:p w14:paraId="0AD54096">
      <w:pPr>
        <w:autoSpaceDE w:val="0"/>
        <w:autoSpaceDN w:val="0"/>
        <w:adjustRightInd w:val="0"/>
        <w:ind w:firstLine="420" w:firstLineChars="200"/>
        <w:rPr>
          <w:kern w:val="0"/>
          <w:szCs w:val="21"/>
        </w:rPr>
      </w:pPr>
    </w:p>
    <w:p w14:paraId="2439381E">
      <w:pPr>
        <w:autoSpaceDE w:val="0"/>
        <w:autoSpaceDN w:val="0"/>
        <w:adjustRightInd w:val="0"/>
        <w:ind w:firstLine="420" w:firstLineChars="200"/>
        <w:rPr>
          <w:kern w:val="0"/>
          <w:szCs w:val="21"/>
        </w:rPr>
      </w:pPr>
      <w:r>
        <w:rPr>
          <w:rFonts w:hint="eastAsia"/>
          <w:kern w:val="0"/>
          <w:szCs w:val="21"/>
        </w:rPr>
        <w:t>可就在昨天，娜塔莉还在精心拍摄自制果酱的照片，准备发到Instagram上，现在她却要劈柴挑水、手洗衣物直到手指流血。难道不明真相的她无意间成了一档残酷真人秀的主角？还是她真的穿越了时空？又或是上帝在考验她？还是撒旦？</w:t>
      </w:r>
    </w:p>
    <w:p w14:paraId="4C2EC1F2">
      <w:pPr>
        <w:autoSpaceDE w:val="0"/>
        <w:autoSpaceDN w:val="0"/>
        <w:adjustRightInd w:val="0"/>
        <w:ind w:firstLine="420" w:firstLineChars="200"/>
        <w:rPr>
          <w:kern w:val="0"/>
          <w:szCs w:val="21"/>
        </w:rPr>
      </w:pPr>
    </w:p>
    <w:p w14:paraId="132F4745">
      <w:pPr>
        <w:autoSpaceDE w:val="0"/>
        <w:autoSpaceDN w:val="0"/>
        <w:adjustRightInd w:val="0"/>
        <w:ind w:firstLine="420" w:firstLineChars="200"/>
        <w:rPr>
          <w:kern w:val="0"/>
          <w:szCs w:val="21"/>
        </w:rPr>
      </w:pPr>
      <w:r>
        <w:rPr>
          <w:rFonts w:hint="eastAsia"/>
          <w:kern w:val="0"/>
          <w:szCs w:val="21"/>
        </w:rPr>
        <w:t>当娜塔莉在树林里身受重伤时，她终于认清两件事：这不是她光鲜亮丽的人生，而她，必须不惜一切代价逃出去。</w:t>
      </w:r>
    </w:p>
    <w:p w14:paraId="5FB0DF62">
      <w:pPr>
        <w:autoSpaceDE w:val="0"/>
        <w:autoSpaceDN w:val="0"/>
        <w:adjustRightInd w:val="0"/>
        <w:ind w:firstLine="420" w:firstLineChars="200"/>
        <w:rPr>
          <w:rFonts w:hint="eastAsia"/>
          <w:kern w:val="0"/>
          <w:szCs w:val="21"/>
        </w:rPr>
      </w:pPr>
    </w:p>
    <w:p w14:paraId="6A6C4AB5">
      <w:pPr>
        <w:autoSpaceDE w:val="0"/>
        <w:autoSpaceDN w:val="0"/>
        <w:adjustRightInd w:val="0"/>
        <w:ind w:firstLine="420" w:firstLineChars="200"/>
        <w:rPr>
          <w:kern w:val="0"/>
          <w:szCs w:val="21"/>
        </w:rPr>
      </w:pPr>
      <w:r>
        <w:rPr>
          <w:rFonts w:hint="eastAsia"/>
          <w:kern w:val="0"/>
          <w:szCs w:val="21"/>
        </w:rPr>
        <w:t>这部作品会让你想到带有《断网假期》（</w:t>
      </w:r>
      <w:r>
        <w:rPr>
          <w:i/>
          <w:iCs/>
          <w:kern w:val="0"/>
          <w:szCs w:val="21"/>
        </w:rPr>
        <w:t>Leave the World Behind</w:t>
      </w:r>
      <w:r>
        <w:rPr>
          <w:rFonts w:hint="eastAsia"/>
          <w:kern w:val="0"/>
          <w:szCs w:val="21"/>
        </w:rPr>
        <w:t>）般悬念色彩的剧集《复制娇妻》（</w:t>
      </w:r>
      <w:r>
        <w:rPr>
          <w:rFonts w:hint="eastAsia"/>
          <w:i/>
          <w:iCs/>
          <w:kern w:val="0"/>
          <w:szCs w:val="21"/>
        </w:rPr>
        <w:t>The Stepford Wives</w:t>
      </w:r>
      <w:r>
        <w:rPr>
          <w:rFonts w:hint="eastAsia"/>
          <w:kern w:val="0"/>
          <w:szCs w:val="21"/>
        </w:rPr>
        <w:t>），玛格丽特·阿特伍德（Margaret Atwood）尖锐的社会评论，再加上一点《黑镜》（</w:t>
      </w:r>
      <w:r>
        <w:rPr>
          <w:rFonts w:hint="eastAsia"/>
          <w:i/>
          <w:iCs/>
          <w:kern w:val="0"/>
          <w:szCs w:val="21"/>
        </w:rPr>
        <w:t>Black Mirror</w:t>
      </w:r>
      <w:r>
        <w:rPr>
          <w:rFonts w:hint="eastAsia"/>
          <w:kern w:val="0"/>
          <w:szCs w:val="21"/>
        </w:rPr>
        <w:t>）的影子，布尔克出色地完成了她的首部作品。她笔下的娜塔莉目的性强、残酷无情、具有极强的控制欲，让人欲罢不能。她对娜塔莉的心理描写细致入微，其一举一动都带着冷酷的算计，让人意想不到。这是一部扣人心弦、极具冲击力的小说，既惊悚骇人，又黑色幽默。它以犀利的视角，审视传统、名望、信仰，以及女性被强加的盛大表演。</w:t>
      </w:r>
    </w:p>
    <w:p w14:paraId="111800B2">
      <w:pPr>
        <w:autoSpaceDE w:val="0"/>
        <w:autoSpaceDN w:val="0"/>
        <w:adjustRightInd w:val="0"/>
        <w:rPr>
          <w:b/>
          <w:bCs/>
          <w:kern w:val="0"/>
          <w:szCs w:val="21"/>
        </w:rPr>
      </w:pPr>
    </w:p>
    <w:p w14:paraId="369B156F">
      <w:pPr>
        <w:autoSpaceDE w:val="0"/>
        <w:autoSpaceDN w:val="0"/>
        <w:adjustRightInd w:val="0"/>
        <w:rPr>
          <w:rFonts w:hint="eastAsia"/>
          <w:b/>
          <w:bCs/>
          <w:kern w:val="0"/>
          <w:szCs w:val="21"/>
        </w:rPr>
      </w:pPr>
    </w:p>
    <w:bookmarkEnd w:id="0"/>
    <w:bookmarkEnd w:id="1"/>
    <w:p w14:paraId="25E7FA18">
      <w:pPr>
        <w:autoSpaceDE w:val="0"/>
        <w:autoSpaceDN w:val="0"/>
        <w:adjustRightInd w:val="0"/>
        <w:rPr>
          <w:b/>
          <w:bCs/>
          <w:kern w:val="0"/>
          <w:szCs w:val="21"/>
        </w:rPr>
      </w:pPr>
      <w:r>
        <w:rPr>
          <w:rFonts w:hint="eastAsia"/>
          <w:b/>
          <w:bCs/>
          <w:kern w:val="0"/>
          <w:szCs w:val="21"/>
        </w:rPr>
        <w:t>作者简介：</w:t>
      </w:r>
    </w:p>
    <w:p w14:paraId="5DD446E9">
      <w:pPr>
        <w:autoSpaceDE w:val="0"/>
        <w:autoSpaceDN w:val="0"/>
        <w:adjustRightInd w:val="0"/>
        <w:rPr>
          <w:b/>
          <w:bCs/>
          <w:kern w:val="0"/>
          <w:szCs w:val="21"/>
        </w:rPr>
      </w:pPr>
    </w:p>
    <w:p w14:paraId="7BEF1455">
      <w:pPr>
        <w:autoSpaceDE w:val="0"/>
        <w:autoSpaceDN w:val="0"/>
        <w:adjustRightInd w:val="0"/>
        <w:ind w:firstLine="422" w:firstLineChars="200"/>
        <w:rPr>
          <w:kern w:val="0"/>
          <w:szCs w:val="21"/>
        </w:rPr>
      </w:pPr>
      <w:r>
        <w:rPr>
          <w:rFonts w:hint="eastAsia"/>
          <w:b/>
          <w:bCs/>
          <w:kern w:val="0"/>
          <w:szCs w:val="21"/>
        </w:rPr>
        <w:drawing>
          <wp:anchor distT="0" distB="0" distL="114300" distR="114300" simplePos="0" relativeHeight="251662336" behindDoc="0" locked="0" layoutInCell="1" allowOverlap="1">
            <wp:simplePos x="0" y="0"/>
            <wp:positionH relativeFrom="column">
              <wp:posOffset>1905</wp:posOffset>
            </wp:positionH>
            <wp:positionV relativeFrom="paragraph">
              <wp:posOffset>8255</wp:posOffset>
            </wp:positionV>
            <wp:extent cx="1127760" cy="112776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anchor>
        </w:drawing>
      </w:r>
      <w:r>
        <w:rPr>
          <w:rFonts w:hint="eastAsia"/>
          <w:b/>
          <w:bCs/>
          <w:kern w:val="0"/>
          <w:szCs w:val="21"/>
        </w:rPr>
        <w:t>卡罗·克莱尔·布尔克（Caro Claire Burke）</w:t>
      </w:r>
      <w:r>
        <w:rPr>
          <w:rFonts w:hint="eastAsia"/>
          <w:kern w:val="0"/>
          <w:szCs w:val="21"/>
        </w:rPr>
        <w:t>获得了弗吉尼亚大学（</w:t>
      </w:r>
      <w:r>
        <w:rPr>
          <w:kern w:val="0"/>
          <w:szCs w:val="21"/>
        </w:rPr>
        <w:t>University of Virginia</w:t>
      </w:r>
      <w:r>
        <w:rPr>
          <w:rFonts w:hint="eastAsia"/>
          <w:kern w:val="0"/>
          <w:szCs w:val="21"/>
        </w:rPr>
        <w:t>）文学学士学位和本宁顿学院（</w:t>
      </w:r>
      <w:r>
        <w:rPr>
          <w:kern w:val="0"/>
          <w:szCs w:val="21"/>
        </w:rPr>
        <w:t>Bennington College</w:t>
      </w:r>
      <w:r>
        <w:rPr>
          <w:rFonts w:hint="eastAsia"/>
          <w:kern w:val="0"/>
          <w:szCs w:val="21"/>
        </w:rPr>
        <w:t>）艺术硕士学位。她目前在Katie Couric Media 担任编辑。她的作品曾发表在《大西洋月刊》（</w:t>
      </w:r>
      <w:r>
        <w:rPr>
          <w:i/>
          <w:iCs/>
          <w:kern w:val="0"/>
          <w:szCs w:val="21"/>
        </w:rPr>
        <w:t>The Atlantic</w:t>
      </w:r>
      <w:r>
        <w:rPr>
          <w:rFonts w:hint="eastAsia"/>
          <w:kern w:val="0"/>
          <w:szCs w:val="21"/>
        </w:rPr>
        <w:t>）、</w:t>
      </w:r>
      <w:r>
        <w:rPr>
          <w:i/>
          <w:iCs/>
          <w:kern w:val="0"/>
          <w:szCs w:val="21"/>
        </w:rPr>
        <w:t>Marie Claire</w:t>
      </w:r>
      <w:r>
        <w:rPr>
          <w:rFonts w:hint="eastAsia"/>
          <w:kern w:val="0"/>
          <w:szCs w:val="21"/>
        </w:rPr>
        <w:t>、</w:t>
      </w:r>
      <w:r>
        <w:rPr>
          <w:rFonts w:hint="eastAsia"/>
          <w:i/>
          <w:iCs/>
          <w:kern w:val="0"/>
          <w:szCs w:val="21"/>
        </w:rPr>
        <w:t>Bustle</w:t>
      </w:r>
      <w:r>
        <w:rPr>
          <w:rFonts w:hint="eastAsia"/>
          <w:kern w:val="0"/>
          <w:szCs w:val="21"/>
        </w:rPr>
        <w:t>、《新俄亥俄评论》（</w:t>
      </w:r>
      <w:r>
        <w:rPr>
          <w:i/>
          <w:iCs/>
          <w:kern w:val="0"/>
          <w:szCs w:val="21"/>
        </w:rPr>
        <w:t>New Ohio Review</w:t>
      </w:r>
      <w:r>
        <w:rPr>
          <w:rFonts w:hint="eastAsia"/>
          <w:kern w:val="0"/>
          <w:szCs w:val="21"/>
        </w:rPr>
        <w:t>）和《查塔霍奇评论》（</w:t>
      </w:r>
      <w:r>
        <w:rPr>
          <w:i/>
          <w:iCs/>
          <w:kern w:val="0"/>
          <w:szCs w:val="21"/>
        </w:rPr>
        <w:t>The Chattahoochee Review</w:t>
      </w:r>
      <w:r>
        <w:rPr>
          <w:rFonts w:hint="eastAsia"/>
          <w:kern w:val="0"/>
          <w:szCs w:val="21"/>
        </w:rPr>
        <w:t>）上。她还有一个名为“封面故事”（Cover Stories）的短篇小说项目，在这个项目中，她将流行音乐和文学结合在一起，在Instagram和Substack上有不少忠实粉丝。她还在S</w:t>
      </w:r>
      <w:r>
        <w:rPr>
          <w:kern w:val="0"/>
          <w:szCs w:val="21"/>
        </w:rPr>
        <w:t>ubstack</w:t>
      </w:r>
      <w:r>
        <w:rPr>
          <w:rFonts w:hint="eastAsia"/>
          <w:kern w:val="0"/>
          <w:szCs w:val="21"/>
        </w:rPr>
        <w:t>创建了一个名为“Housekeeping”的非虚构类项目，也有不少读者。值得一提的是，她完全依靠写作吸引读者，她的几篇短篇小说被分享了</w:t>
      </w:r>
      <w:r>
        <w:rPr>
          <w:kern w:val="0"/>
          <w:szCs w:val="21"/>
        </w:rPr>
        <w:t>30</w:t>
      </w:r>
      <w:r>
        <w:rPr>
          <w:rFonts w:hint="eastAsia"/>
          <w:kern w:val="0"/>
          <w:szCs w:val="21"/>
        </w:rPr>
        <w:t>,</w:t>
      </w:r>
      <w:r>
        <w:rPr>
          <w:kern w:val="0"/>
          <w:szCs w:val="21"/>
        </w:rPr>
        <w:t>000</w:t>
      </w:r>
      <w:r>
        <w:rPr>
          <w:rFonts w:hint="eastAsia"/>
          <w:kern w:val="0"/>
          <w:szCs w:val="21"/>
        </w:rPr>
        <w:t>次以上。布尔克已成为记者们撰写有关传统女性文章的首选来源，</w:t>
      </w:r>
      <w:r>
        <w:rPr>
          <w:rFonts w:hint="eastAsia"/>
          <w:i/>
          <w:iCs/>
          <w:kern w:val="0"/>
          <w:szCs w:val="21"/>
        </w:rPr>
        <w:t>Elle</w:t>
      </w:r>
      <w:r>
        <w:rPr>
          <w:rFonts w:hint="eastAsia"/>
          <w:kern w:val="0"/>
          <w:szCs w:val="21"/>
        </w:rPr>
        <w:t>、</w:t>
      </w:r>
      <w:r>
        <w:rPr>
          <w:rFonts w:hint="eastAsia"/>
          <w:i/>
          <w:iCs/>
          <w:kern w:val="0"/>
          <w:szCs w:val="21"/>
        </w:rPr>
        <w:t>Business Insider</w:t>
      </w:r>
      <w:r>
        <w:rPr>
          <w:rFonts w:hint="eastAsia"/>
          <w:kern w:val="0"/>
          <w:szCs w:val="21"/>
        </w:rPr>
        <w:t>、</w:t>
      </w:r>
      <w:r>
        <w:rPr>
          <w:rFonts w:hint="eastAsia"/>
          <w:i/>
          <w:iCs/>
          <w:kern w:val="0"/>
          <w:szCs w:val="21"/>
        </w:rPr>
        <w:t>Wired</w:t>
      </w:r>
      <w:r>
        <w:rPr>
          <w:rFonts w:hint="eastAsia"/>
          <w:kern w:val="0"/>
          <w:szCs w:val="21"/>
        </w:rPr>
        <w:t>、</w:t>
      </w:r>
      <w:r>
        <w:rPr>
          <w:rFonts w:hint="eastAsia"/>
          <w:i/>
          <w:iCs/>
          <w:kern w:val="0"/>
          <w:szCs w:val="21"/>
        </w:rPr>
        <w:t>PopSugar</w:t>
      </w:r>
      <w:r>
        <w:rPr>
          <w:rFonts w:hint="eastAsia"/>
          <w:kern w:val="0"/>
          <w:szCs w:val="21"/>
        </w:rPr>
        <w:t>等杂志都曾引用过她的文章。她在Instagram、TikTok和Substack上拥有超过100,000名粉丝。她于今年1月开设了自己的TikTok账户，她经常在该账户上发布有关传统女性的精彩文章。她在该账户上发表的评论已被浏览了1,000多万次。</w:t>
      </w:r>
    </w:p>
    <w:p w14:paraId="05694F09">
      <w:pPr>
        <w:autoSpaceDE w:val="0"/>
        <w:autoSpaceDN w:val="0"/>
        <w:adjustRightInd w:val="0"/>
        <w:rPr>
          <w:bCs/>
        </w:rPr>
      </w:pPr>
    </w:p>
    <w:p w14:paraId="14635718">
      <w:pPr>
        <w:autoSpaceDE w:val="0"/>
        <w:autoSpaceDN w:val="0"/>
        <w:adjustRightInd w:val="0"/>
        <w:rPr>
          <w:rFonts w:hint="eastAsia"/>
          <w:bCs/>
        </w:rPr>
      </w:pPr>
    </w:p>
    <w:p w14:paraId="417C4D58">
      <w:pPr>
        <w:autoSpaceDE w:val="0"/>
        <w:autoSpaceDN w:val="0"/>
        <w:adjustRightInd w:val="0"/>
        <w:rPr>
          <w:b/>
          <w:bCs/>
        </w:rPr>
      </w:pPr>
      <w:r>
        <w:rPr>
          <w:rFonts w:hint="eastAsia"/>
          <w:b/>
          <w:bCs/>
        </w:rPr>
        <w:t>媒体评价：</w:t>
      </w:r>
    </w:p>
    <w:p w14:paraId="05B64D96">
      <w:pPr>
        <w:autoSpaceDE w:val="0"/>
        <w:autoSpaceDN w:val="0"/>
        <w:adjustRightInd w:val="0"/>
        <w:ind w:firstLine="420" w:firstLineChars="200"/>
        <w:rPr>
          <w:bCs/>
        </w:rPr>
      </w:pPr>
    </w:p>
    <w:p w14:paraId="76F17C13">
      <w:pPr>
        <w:autoSpaceDE w:val="0"/>
        <w:autoSpaceDN w:val="0"/>
        <w:adjustRightInd w:val="0"/>
        <w:ind w:firstLine="420" w:firstLineChars="200"/>
        <w:rPr>
          <w:bCs/>
        </w:rPr>
      </w:pPr>
      <w:r>
        <w:rPr>
          <w:rFonts w:hint="eastAsia"/>
          <w:bCs/>
        </w:rPr>
        <w:t>“这部作品既有趣又贴近当下现实，同时又极具深度。探讨了诸如真实性、抱负、善良、名人效应、消费主义以及在当今美国女性的意义等深层次问题。此外，它还是一部扣人心弦、让人欲罢不能的好故事。这是一部非凡的处女作，既反映当下的主题，也是一部经久不衰的经典之作</w:t>
      </w:r>
      <w:r>
        <w:rPr>
          <w:bCs/>
        </w:rPr>
        <w:t xml:space="preserve">。” </w:t>
      </w:r>
    </w:p>
    <w:p w14:paraId="067FB8CA">
      <w:pPr>
        <w:autoSpaceDE w:val="0"/>
        <w:autoSpaceDN w:val="0"/>
        <w:adjustRightInd w:val="0"/>
        <w:ind w:firstLine="420" w:firstLineChars="200"/>
        <w:jc w:val="right"/>
        <w:rPr>
          <w:bCs/>
        </w:rPr>
      </w:pPr>
      <w:r>
        <w:rPr>
          <w:bCs/>
        </w:rPr>
        <w:t>——《</w:t>
      </w:r>
      <w:r>
        <w:rPr>
          <w:rFonts w:hint="eastAsia"/>
          <w:bCs/>
        </w:rPr>
        <w:t>科克斯书评》（</w:t>
      </w:r>
      <w:r>
        <w:rPr>
          <w:rFonts w:hint="eastAsia"/>
          <w:bCs/>
          <w:i/>
        </w:rPr>
        <w:t>Kirkus</w:t>
      </w:r>
      <w:r>
        <w:rPr>
          <w:rFonts w:hint="eastAsia"/>
          <w:bCs/>
        </w:rPr>
        <w:t>）</w:t>
      </w:r>
    </w:p>
    <w:p w14:paraId="3E5715EE">
      <w:pPr>
        <w:autoSpaceDE w:val="0"/>
        <w:autoSpaceDN w:val="0"/>
        <w:adjustRightInd w:val="0"/>
        <w:ind w:firstLine="420" w:firstLineChars="200"/>
        <w:rPr>
          <w:bCs/>
        </w:rPr>
      </w:pPr>
    </w:p>
    <w:p w14:paraId="0AB39956">
      <w:pPr>
        <w:autoSpaceDE w:val="0"/>
        <w:autoSpaceDN w:val="0"/>
        <w:adjustRightInd w:val="0"/>
        <w:ind w:firstLine="420" w:firstLineChars="200"/>
        <w:rPr>
          <w:bCs/>
        </w:rPr>
      </w:pPr>
      <w:r>
        <w:rPr>
          <w:rFonts w:hint="eastAsia"/>
          <w:bCs/>
        </w:rPr>
        <w:t>“这是对女性身份与社交媒体全景式监视最为敏锐的虚构剖析……一部辛辣过瘾的讽刺处女作。”</w:t>
      </w:r>
    </w:p>
    <w:p w14:paraId="1A02807E">
      <w:pPr>
        <w:autoSpaceDE w:val="0"/>
        <w:autoSpaceDN w:val="0"/>
        <w:adjustRightInd w:val="0"/>
        <w:ind w:firstLine="420" w:firstLineChars="200"/>
        <w:jc w:val="right"/>
        <w:rPr>
          <w:rFonts w:hint="eastAsia"/>
          <w:bCs/>
        </w:rPr>
      </w:pPr>
      <w:r>
        <w:rPr>
          <w:rFonts w:hint="eastAsia"/>
          <w:bCs/>
        </w:rPr>
        <w:t>——</w:t>
      </w:r>
      <w:r>
        <w:rPr>
          <w:rFonts w:hint="eastAsia"/>
          <w:bCs/>
          <w:i/>
        </w:rPr>
        <w:t>Vogue</w:t>
      </w:r>
      <w:r>
        <w:rPr>
          <w:rFonts w:hint="eastAsia"/>
          <w:bCs/>
        </w:rPr>
        <w:t xml:space="preserve"> 2026年度最佳图书</w:t>
      </w:r>
    </w:p>
    <w:p w14:paraId="093DB6E2">
      <w:pPr>
        <w:autoSpaceDE w:val="0"/>
        <w:autoSpaceDN w:val="0"/>
        <w:adjustRightInd w:val="0"/>
        <w:rPr>
          <w:bCs/>
        </w:rPr>
      </w:pPr>
    </w:p>
    <w:p w14:paraId="32B91423">
      <w:pPr>
        <w:autoSpaceDE w:val="0"/>
        <w:autoSpaceDN w:val="0"/>
        <w:adjustRightInd w:val="0"/>
        <w:ind w:firstLine="420" w:firstLineChars="200"/>
        <w:rPr>
          <w:bCs/>
        </w:rPr>
      </w:pPr>
      <w:r>
        <w:rPr>
          <w:rFonts w:hint="eastAsia"/>
          <w:bCs/>
        </w:rPr>
        <w:t>“完美的妻子，完美的生活？再想想吧。这部大胆而犀利的讽刺作品《昨日时光》探讨了社交媒体能够将谎言编织得多么深奥，以至于原本‘温馨的家’竟变成了一座牢笼。这部引人入胜且发人深省的作品以辛辣的笔触审视了传统女性角色，会让你读到最后一页仍忍不住捧腹大笑、惊叹不已。”</w:t>
      </w:r>
    </w:p>
    <w:p w14:paraId="318C3FC4">
      <w:pPr>
        <w:autoSpaceDE w:val="0"/>
        <w:autoSpaceDN w:val="0"/>
        <w:adjustRightInd w:val="0"/>
        <w:ind w:firstLine="420" w:firstLineChars="200"/>
        <w:jc w:val="right"/>
        <w:rPr>
          <w:bCs/>
        </w:rPr>
      </w:pPr>
      <w:r>
        <w:rPr>
          <w:rFonts w:hint="eastAsia"/>
          <w:bCs/>
        </w:rPr>
        <w:t>——妮塔·普罗塞（</w:t>
      </w:r>
      <w:r>
        <w:rPr>
          <w:bCs/>
        </w:rPr>
        <w:t>Nita Prose</w:t>
      </w:r>
      <w:r>
        <w:rPr>
          <w:rFonts w:hint="eastAsia"/>
          <w:bCs/>
        </w:rPr>
        <w:t>），纽约时报畅销书排名第一的《女仆》（</w:t>
      </w:r>
      <w:r>
        <w:rPr>
          <w:bCs/>
          <w:i/>
        </w:rPr>
        <w:t>The Maid</w:t>
      </w:r>
      <w:r>
        <w:rPr>
          <w:rFonts w:hint="eastAsia"/>
          <w:bCs/>
        </w:rPr>
        <w:t>）系列作者</w:t>
      </w:r>
    </w:p>
    <w:p w14:paraId="42B9CD2D">
      <w:pPr>
        <w:autoSpaceDE w:val="0"/>
        <w:autoSpaceDN w:val="0"/>
        <w:adjustRightInd w:val="0"/>
        <w:ind w:firstLine="420" w:firstLineChars="200"/>
        <w:rPr>
          <w:bCs/>
        </w:rPr>
      </w:pPr>
    </w:p>
    <w:p w14:paraId="558BD3CB">
      <w:pPr>
        <w:autoSpaceDE w:val="0"/>
        <w:autoSpaceDN w:val="0"/>
        <w:adjustRightInd w:val="0"/>
        <w:ind w:firstLine="420" w:firstLineChars="200"/>
        <w:rPr>
          <w:bCs/>
        </w:rPr>
      </w:pPr>
      <w:r>
        <w:rPr>
          <w:rFonts w:hint="eastAsia"/>
          <w:bCs/>
        </w:rPr>
        <w:t>“正是我未曾意识到自己所需要的那部小说。这部作品独具创意、引人入胜，还极具幽默感，它以深刻而尖锐的视角对现代女性的诸多表现以及我们所处的文化时代进行了批判性的社会评论。这是一次狂野且发人深省的旅程，无疑会成为我今年最喜爱的书籍之一。”</w:t>
      </w:r>
    </w:p>
    <w:p w14:paraId="2F02CB4C">
      <w:pPr>
        <w:autoSpaceDE w:val="0"/>
        <w:autoSpaceDN w:val="0"/>
        <w:adjustRightInd w:val="0"/>
        <w:jc w:val="right"/>
        <w:rPr>
          <w:bCs/>
        </w:rPr>
      </w:pPr>
      <w:r>
        <w:rPr>
          <w:rFonts w:hint="eastAsia"/>
          <w:bCs/>
        </w:rPr>
        <w:t>——阿什利·奥达林（</w:t>
      </w:r>
      <w:r>
        <w:rPr>
          <w:bCs/>
        </w:rPr>
        <w:t>Ashley Audrain</w:t>
      </w:r>
      <w:r>
        <w:rPr>
          <w:rFonts w:hint="eastAsia"/>
          <w:bCs/>
        </w:rPr>
        <w:t>），纽约时报畅销书作家，《推》（</w:t>
      </w:r>
      <w:r>
        <w:rPr>
          <w:bCs/>
          <w:i/>
        </w:rPr>
        <w:t>The Push</w:t>
      </w:r>
      <w:r>
        <w:rPr>
          <w:rFonts w:hint="eastAsia"/>
          <w:bCs/>
        </w:rPr>
        <w:t>）的作者</w:t>
      </w:r>
    </w:p>
    <w:p w14:paraId="5F452BD2">
      <w:pPr>
        <w:autoSpaceDE w:val="0"/>
        <w:autoSpaceDN w:val="0"/>
        <w:adjustRightInd w:val="0"/>
        <w:ind w:firstLine="420" w:firstLineChars="200"/>
        <w:rPr>
          <w:bCs/>
        </w:rPr>
      </w:pPr>
    </w:p>
    <w:p w14:paraId="09453C15">
      <w:pPr>
        <w:autoSpaceDE w:val="0"/>
        <w:autoSpaceDN w:val="0"/>
        <w:adjustRightInd w:val="0"/>
        <w:ind w:firstLine="420" w:firstLineChars="200"/>
        <w:rPr>
          <w:bCs/>
        </w:rPr>
      </w:pPr>
      <w:r>
        <w:rPr>
          <w:rFonts w:hint="eastAsia"/>
          <w:bCs/>
        </w:rPr>
        <w:t>“妙趣横生、文笔优美，而且极具洞察力。卡罗·克莱尔·伯克不仅揭露了传统女性在 Instagram 上完美生活的背后真相，还深刻剖析了母性、婚姻以及美国社会的种种观念，令人难以忘怀。（你怎么可能忘记娜塔莉呢？）”</w:t>
      </w:r>
    </w:p>
    <w:p w14:paraId="42107865">
      <w:pPr>
        <w:autoSpaceDE w:val="0"/>
        <w:autoSpaceDN w:val="0"/>
        <w:adjustRightInd w:val="0"/>
        <w:jc w:val="right"/>
        <w:rPr>
          <w:bCs/>
        </w:rPr>
      </w:pPr>
      <w:r>
        <w:rPr>
          <w:rFonts w:hint="eastAsia"/>
          <w:bCs/>
        </w:rPr>
        <w:t>——阿比盖尔·迪恩（</w:t>
      </w:r>
      <w:r>
        <w:rPr>
          <w:bCs/>
        </w:rPr>
        <w:t>Abigail Dean</w:t>
      </w:r>
      <w:r>
        <w:rPr>
          <w:rFonts w:hint="eastAsia"/>
          <w:bCs/>
        </w:rPr>
        <w:t>），《纽约时报》畅销书作家《女孩A》（</w:t>
      </w:r>
      <w:r>
        <w:rPr>
          <w:bCs/>
          <w:i/>
        </w:rPr>
        <w:t>Girl A</w:t>
      </w:r>
      <w:r>
        <w:rPr>
          <w:rFonts w:hint="eastAsia"/>
          <w:bCs/>
        </w:rPr>
        <w:t>）的作者</w:t>
      </w:r>
    </w:p>
    <w:p w14:paraId="0F26E5E5">
      <w:pPr>
        <w:autoSpaceDE w:val="0"/>
        <w:autoSpaceDN w:val="0"/>
        <w:adjustRightInd w:val="0"/>
        <w:ind w:firstLine="420" w:firstLineChars="200"/>
        <w:rPr>
          <w:bCs/>
        </w:rPr>
      </w:pPr>
    </w:p>
    <w:p w14:paraId="71F1E59C">
      <w:pPr>
        <w:autoSpaceDE w:val="0"/>
        <w:autoSpaceDN w:val="0"/>
        <w:adjustRightInd w:val="0"/>
        <w:ind w:firstLine="420" w:firstLineChars="200"/>
        <w:jc w:val="left"/>
        <w:rPr>
          <w:bCs/>
        </w:rPr>
      </w:pPr>
      <w:r>
        <w:rPr>
          <w:rFonts w:hint="eastAsia"/>
          <w:bCs/>
        </w:rPr>
        <w:t>“充满了幽默元素，却又夹杂着一丝阴暗，读来让人不禁在深夜里不停地翻阅书页。”</w:t>
      </w:r>
    </w:p>
    <w:p w14:paraId="09EA5AEB">
      <w:pPr>
        <w:autoSpaceDE w:val="0"/>
        <w:autoSpaceDN w:val="0"/>
        <w:adjustRightInd w:val="0"/>
        <w:ind w:firstLine="420" w:firstLineChars="200"/>
        <w:jc w:val="right"/>
        <w:rPr>
          <w:bCs/>
        </w:rPr>
      </w:pPr>
      <w:r>
        <w:rPr>
          <w:rFonts w:hint="eastAsia"/>
          <w:bCs/>
        </w:rPr>
        <w:t>——克莱尔·麦基森（</w:t>
      </w:r>
      <w:r>
        <w:rPr>
          <w:bCs/>
        </w:rPr>
        <w:t>Clare Mackintosh</w:t>
      </w:r>
      <w:r>
        <w:rPr>
          <w:rFonts w:hint="eastAsia"/>
          <w:bCs/>
        </w:rPr>
        <w:t>），纽约时报畅销书作家，《我放手了》（</w:t>
      </w:r>
      <w:r>
        <w:rPr>
          <w:bCs/>
          <w:i/>
        </w:rPr>
        <w:t>I Let You Go</w:t>
      </w:r>
      <w:r>
        <w:rPr>
          <w:rFonts w:hint="eastAsia"/>
          <w:bCs/>
        </w:rPr>
        <w:t>）的作者</w:t>
      </w:r>
    </w:p>
    <w:p w14:paraId="741EB364">
      <w:pPr>
        <w:autoSpaceDE w:val="0"/>
        <w:autoSpaceDN w:val="0"/>
        <w:adjustRightInd w:val="0"/>
        <w:rPr>
          <w:bCs/>
        </w:rPr>
      </w:pPr>
    </w:p>
    <w:p w14:paraId="0261DB6A">
      <w:pPr>
        <w:autoSpaceDE w:val="0"/>
        <w:autoSpaceDN w:val="0"/>
        <w:adjustRightInd w:val="0"/>
        <w:rPr>
          <w:bCs/>
        </w:rPr>
      </w:pPr>
    </w:p>
    <w:p w14:paraId="5294C601">
      <w:pPr>
        <w:autoSpaceDE w:val="0"/>
        <w:autoSpaceDN w:val="0"/>
        <w:adjustRightInd w:val="0"/>
        <w:rPr>
          <w:b/>
          <w:bCs/>
        </w:rPr>
      </w:pPr>
      <w:r>
        <w:rPr>
          <w:rFonts w:hint="eastAsia"/>
          <w:b/>
          <w:bCs/>
        </w:rPr>
        <w:t>相关报道：</w:t>
      </w:r>
    </w:p>
    <w:p w14:paraId="4FB002B2">
      <w:pPr>
        <w:autoSpaceDE w:val="0"/>
        <w:autoSpaceDN w:val="0"/>
        <w:adjustRightInd w:val="0"/>
        <w:jc w:val="center"/>
        <w:rPr>
          <w:bCs/>
        </w:rPr>
      </w:pPr>
    </w:p>
    <w:p w14:paraId="42085B4F">
      <w:pPr>
        <w:autoSpaceDE w:val="0"/>
        <w:autoSpaceDN w:val="0"/>
        <w:adjustRightInd w:val="0"/>
        <w:jc w:val="center"/>
        <w:rPr>
          <w:bCs/>
        </w:rPr>
      </w:pPr>
      <w:r>
        <w:rPr>
          <w:b/>
          <w:bCs/>
        </w:rPr>
        <w:t>GRAZIA</w:t>
      </w:r>
    </w:p>
    <w:p w14:paraId="7BBDF956">
      <w:pPr>
        <w:autoSpaceDE w:val="0"/>
        <w:autoSpaceDN w:val="0"/>
        <w:adjustRightInd w:val="0"/>
        <w:jc w:val="center"/>
        <w:rPr>
          <w:rFonts w:hint="eastAsia"/>
          <w:bCs/>
        </w:rPr>
      </w:pPr>
      <w:r>
        <w:rPr>
          <w:bCs/>
        </w:rPr>
        <w:drawing>
          <wp:inline distT="0" distB="0" distL="0" distR="0">
            <wp:extent cx="2879725" cy="2282190"/>
            <wp:effectExtent l="0" t="0" r="0" b="3810"/>
            <wp:docPr id="35" name="图片 35" descr="C:\Users\admin\AppData\Roaming\Foxmail7\Temp-48100-20260214085129\Attach\image(02-14-10-4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AppData\Roaming\Foxmail7\Temp-48100-20260214085129\Attach\image(02-14-10-43-4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80000" cy="2282583"/>
                    </a:xfrm>
                    <a:prstGeom prst="rect">
                      <a:avLst/>
                    </a:prstGeom>
                    <a:noFill/>
                    <a:ln>
                      <a:noFill/>
                    </a:ln>
                  </pic:spPr>
                </pic:pic>
              </a:graphicData>
            </a:graphic>
          </wp:inline>
        </w:drawing>
      </w:r>
      <w:r>
        <w:rPr>
          <w:bCs/>
        </w:rPr>
        <w:drawing>
          <wp:inline distT="0" distB="0" distL="0" distR="0">
            <wp:extent cx="2348230" cy="2282190"/>
            <wp:effectExtent l="0" t="0" r="0" b="3810"/>
            <wp:docPr id="34" name="图片 34" descr="C:\Users\admin\AppData\Roaming\Foxmail7\Temp-48100-20260214085129\Attach\image(02-14-10-43-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AppData\Roaming\Foxmail7\Temp-48100-20260214085129\Attach\image(02-14-10-43-4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48365" cy="2282400"/>
                    </a:xfrm>
                    <a:prstGeom prst="rect">
                      <a:avLst/>
                    </a:prstGeom>
                    <a:noFill/>
                    <a:ln>
                      <a:noFill/>
                    </a:ln>
                  </pic:spPr>
                </pic:pic>
              </a:graphicData>
            </a:graphic>
          </wp:inline>
        </w:drawing>
      </w:r>
    </w:p>
    <w:p w14:paraId="49B9ACC5">
      <w:pPr>
        <w:autoSpaceDE w:val="0"/>
        <w:autoSpaceDN w:val="0"/>
        <w:adjustRightInd w:val="0"/>
        <w:jc w:val="center"/>
        <w:rPr>
          <w:rFonts w:hint="eastAsia"/>
          <w:bCs/>
        </w:rPr>
      </w:pPr>
    </w:p>
    <w:p w14:paraId="700B34D6">
      <w:pPr>
        <w:autoSpaceDE w:val="0"/>
        <w:autoSpaceDN w:val="0"/>
        <w:adjustRightInd w:val="0"/>
        <w:jc w:val="center"/>
        <w:rPr>
          <w:rFonts w:hint="eastAsia"/>
          <w:bCs/>
        </w:rPr>
      </w:pPr>
      <w:r>
        <w:rPr>
          <w:b/>
          <w:bCs/>
        </w:rPr>
        <w:t>ELLE MAGAZINE</w:t>
      </w:r>
    </w:p>
    <w:p w14:paraId="60A64D72">
      <w:pPr>
        <w:autoSpaceDE w:val="0"/>
        <w:autoSpaceDN w:val="0"/>
        <w:adjustRightInd w:val="0"/>
        <w:jc w:val="center"/>
        <w:rPr>
          <w:rFonts w:hint="eastAsia"/>
          <w:bCs/>
        </w:rPr>
      </w:pPr>
      <w:r>
        <w:rPr>
          <w:bCs/>
        </w:rPr>
        <w:drawing>
          <wp:inline distT="0" distB="0" distL="0" distR="0">
            <wp:extent cx="2869565" cy="3959860"/>
            <wp:effectExtent l="0" t="0" r="6985" b="2540"/>
            <wp:docPr id="33" name="图片 33" descr="C:\Users\admin\AppData\Roaming\Foxmail7\Temp-48100-20260214085129\Attach\image(02-14-10-43-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AppData\Roaming\Foxmail7\Temp-48100-20260214085129\Attach\image(02-14-10-43-4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70154" cy="3960000"/>
                    </a:xfrm>
                    <a:prstGeom prst="rect">
                      <a:avLst/>
                    </a:prstGeom>
                    <a:noFill/>
                    <a:ln>
                      <a:noFill/>
                    </a:ln>
                  </pic:spPr>
                </pic:pic>
              </a:graphicData>
            </a:graphic>
          </wp:inline>
        </w:drawing>
      </w:r>
      <w:r>
        <w:rPr>
          <w:bCs/>
        </w:rPr>
        <w:drawing>
          <wp:inline distT="0" distB="0" distL="0" distR="0">
            <wp:extent cx="1864995" cy="3959860"/>
            <wp:effectExtent l="0" t="0" r="1905" b="2540"/>
            <wp:docPr id="32" name="图片 32" descr="C:\Users\admin\AppData\Roaming\Foxmail7\Temp-48100-20260214085129\Attach\image(02-14-10-43-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AppData\Roaming\Foxmail7\Temp-48100-20260214085129\Attach\image(02-14-10-43-44)(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65150" cy="3960000"/>
                    </a:xfrm>
                    <a:prstGeom prst="rect">
                      <a:avLst/>
                    </a:prstGeom>
                    <a:noFill/>
                    <a:ln>
                      <a:noFill/>
                    </a:ln>
                  </pic:spPr>
                </pic:pic>
              </a:graphicData>
            </a:graphic>
          </wp:inline>
        </w:drawing>
      </w:r>
    </w:p>
    <w:p w14:paraId="47EF049F">
      <w:pPr>
        <w:autoSpaceDE w:val="0"/>
        <w:autoSpaceDN w:val="0"/>
        <w:adjustRightInd w:val="0"/>
        <w:jc w:val="center"/>
        <w:rPr>
          <w:rFonts w:hint="eastAsia"/>
          <w:bCs/>
        </w:rPr>
      </w:pPr>
    </w:p>
    <w:p w14:paraId="0E5317A9">
      <w:pPr>
        <w:autoSpaceDE w:val="0"/>
        <w:autoSpaceDN w:val="0"/>
        <w:adjustRightInd w:val="0"/>
        <w:jc w:val="center"/>
        <w:rPr>
          <w:rFonts w:hint="eastAsia"/>
          <w:bCs/>
        </w:rPr>
      </w:pPr>
      <w:r>
        <w:rPr>
          <w:b/>
          <w:bCs/>
        </w:rPr>
        <w:t>STYLIST (again)</w:t>
      </w:r>
    </w:p>
    <w:p w14:paraId="796F5EE1">
      <w:pPr>
        <w:autoSpaceDE w:val="0"/>
        <w:autoSpaceDN w:val="0"/>
        <w:adjustRightInd w:val="0"/>
        <w:jc w:val="center"/>
        <w:rPr>
          <w:rFonts w:hint="eastAsia"/>
          <w:bCs/>
        </w:rPr>
      </w:pPr>
      <w:r>
        <w:fldChar w:fldCharType="begin"/>
      </w:r>
      <w:r>
        <w:instrText xml:space="preserve"> HYPERLINK "https://www.stylist.co.uk/books/debut-fiction-books/960552" </w:instrText>
      </w:r>
      <w:r>
        <w:fldChar w:fldCharType="separate"/>
      </w:r>
      <w:r>
        <w:rPr>
          <w:rStyle w:val="16"/>
          <w:bCs/>
        </w:rPr>
        <w:t>https://www.stylist.co.uk/books/debut-fiction-books/960552</w:t>
      </w:r>
      <w:r>
        <w:rPr>
          <w:rStyle w:val="16"/>
          <w:bCs/>
        </w:rPr>
        <w:fldChar w:fldCharType="end"/>
      </w:r>
    </w:p>
    <w:p w14:paraId="6BB98700">
      <w:pPr>
        <w:autoSpaceDE w:val="0"/>
        <w:autoSpaceDN w:val="0"/>
        <w:adjustRightInd w:val="0"/>
        <w:jc w:val="center"/>
        <w:rPr>
          <w:rFonts w:hint="eastAsia"/>
          <w:bCs/>
        </w:rPr>
      </w:pPr>
      <w:r>
        <w:rPr>
          <w:bCs/>
        </w:rPr>
        <w:drawing>
          <wp:inline distT="0" distB="0" distL="0" distR="0">
            <wp:extent cx="3665220" cy="3002280"/>
            <wp:effectExtent l="0" t="0" r="0" b="7620"/>
            <wp:docPr id="31" name="图片 31" descr="C:\Users\admin\AppData\Roaming\Foxmail7\Temp-48100-20260214085129\Attach\image(02-14-10-43-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AppData\Roaming\Foxmail7\Temp-48100-20260214085129\Attach\image(02-14-10-43-44)(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65220" cy="3002280"/>
                    </a:xfrm>
                    <a:prstGeom prst="rect">
                      <a:avLst/>
                    </a:prstGeom>
                    <a:noFill/>
                    <a:ln>
                      <a:noFill/>
                    </a:ln>
                  </pic:spPr>
                </pic:pic>
              </a:graphicData>
            </a:graphic>
          </wp:inline>
        </w:drawing>
      </w:r>
    </w:p>
    <w:p w14:paraId="7A28000F">
      <w:pPr>
        <w:autoSpaceDE w:val="0"/>
        <w:autoSpaceDN w:val="0"/>
        <w:adjustRightInd w:val="0"/>
        <w:jc w:val="center"/>
        <w:rPr>
          <w:rFonts w:hint="eastAsia"/>
          <w:bCs/>
        </w:rPr>
      </w:pPr>
    </w:p>
    <w:p w14:paraId="68A0A74F">
      <w:pPr>
        <w:autoSpaceDE w:val="0"/>
        <w:autoSpaceDN w:val="0"/>
        <w:adjustRightInd w:val="0"/>
        <w:jc w:val="center"/>
        <w:rPr>
          <w:rFonts w:hint="eastAsia"/>
          <w:bCs/>
        </w:rPr>
      </w:pPr>
      <w:r>
        <w:rPr>
          <w:bCs/>
        </w:rPr>
        <w:t>First interview – confirmed with </w:t>
      </w:r>
      <w:r>
        <w:rPr>
          <w:b/>
          <w:bCs/>
        </w:rPr>
        <w:t>SUNDAY TIMES CULTURE</w:t>
      </w:r>
    </w:p>
    <w:p w14:paraId="66866BCA">
      <w:pPr>
        <w:autoSpaceDE w:val="0"/>
        <w:autoSpaceDN w:val="0"/>
        <w:adjustRightInd w:val="0"/>
        <w:jc w:val="center"/>
        <w:rPr>
          <w:rFonts w:hint="eastAsia"/>
          <w:bCs/>
        </w:rPr>
      </w:pPr>
    </w:p>
    <w:p w14:paraId="7F53C778">
      <w:pPr>
        <w:autoSpaceDE w:val="0"/>
        <w:autoSpaceDN w:val="0"/>
        <w:adjustRightInd w:val="0"/>
        <w:jc w:val="center"/>
        <w:rPr>
          <w:rFonts w:hint="eastAsia"/>
          <w:bCs/>
        </w:rPr>
      </w:pPr>
      <w:r>
        <w:rPr>
          <w:b/>
          <w:bCs/>
        </w:rPr>
        <w:t>THE MAIL ON SUNDAY</w:t>
      </w:r>
    </w:p>
    <w:p w14:paraId="52D13F49">
      <w:pPr>
        <w:autoSpaceDE w:val="0"/>
        <w:autoSpaceDN w:val="0"/>
        <w:adjustRightInd w:val="0"/>
        <w:jc w:val="center"/>
        <w:rPr>
          <w:rFonts w:hint="eastAsia"/>
          <w:bCs/>
        </w:rPr>
      </w:pPr>
      <w:r>
        <w:rPr>
          <w:bCs/>
        </w:rPr>
        <w:t>‘expect a </w:t>
      </w:r>
      <w:r>
        <w:rPr>
          <w:b/>
          <w:bCs/>
        </w:rPr>
        <w:t>truly addictive</w:t>
      </w:r>
      <w:r>
        <w:rPr>
          <w:bCs/>
        </w:rPr>
        <w:t>, </w:t>
      </w:r>
      <w:r>
        <w:rPr>
          <w:b/>
          <w:bCs/>
        </w:rPr>
        <w:t>fantastically clever</w:t>
      </w:r>
      <w:r>
        <w:rPr>
          <w:bCs/>
        </w:rPr>
        <w:t> yarn whose conclusion will send you straight back to the beginning’</w:t>
      </w:r>
    </w:p>
    <w:p w14:paraId="25B019D7">
      <w:pPr>
        <w:autoSpaceDE w:val="0"/>
        <w:autoSpaceDN w:val="0"/>
        <w:adjustRightInd w:val="0"/>
        <w:jc w:val="center"/>
        <w:rPr>
          <w:rFonts w:hint="eastAsia"/>
          <w:bCs/>
        </w:rPr>
      </w:pPr>
      <w:r>
        <w:rPr>
          <w:bCs/>
        </w:rPr>
        <w:drawing>
          <wp:inline distT="0" distB="0" distL="0" distR="0">
            <wp:extent cx="3166745" cy="2879725"/>
            <wp:effectExtent l="0" t="0" r="0" b="0"/>
            <wp:docPr id="30" name="图片 30" descr="C:\Users\admin\AppData\Roaming\Foxmail7\Temp-48100-20260214085129\Attach\image(02-14-10-43-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AppData\Roaming\Foxmail7\Temp-48100-20260214085129\Attach\image(02-14-10-43-44)(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67332" cy="2880000"/>
                    </a:xfrm>
                    <a:prstGeom prst="rect">
                      <a:avLst/>
                    </a:prstGeom>
                    <a:noFill/>
                    <a:ln>
                      <a:noFill/>
                    </a:ln>
                  </pic:spPr>
                </pic:pic>
              </a:graphicData>
            </a:graphic>
          </wp:inline>
        </w:drawing>
      </w:r>
      <w:r>
        <w:rPr>
          <w:bCs/>
        </w:rPr>
        <w:drawing>
          <wp:inline distT="0" distB="0" distL="0" distR="0">
            <wp:extent cx="2155825" cy="2879725"/>
            <wp:effectExtent l="0" t="0" r="0" b="0"/>
            <wp:docPr id="29" name="图片 29" descr="C:\Users\admin\AppData\Roaming\Foxmail7\Temp-48100-20260214085129\Attach\image(02-14-10-43-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AppData\Roaming\Foxmail7\Temp-48100-20260214085129\Attach\image(02-14-10-43-44)(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55838" cy="2880000"/>
                    </a:xfrm>
                    <a:prstGeom prst="rect">
                      <a:avLst/>
                    </a:prstGeom>
                    <a:noFill/>
                    <a:ln>
                      <a:noFill/>
                    </a:ln>
                  </pic:spPr>
                </pic:pic>
              </a:graphicData>
            </a:graphic>
          </wp:inline>
        </w:drawing>
      </w:r>
    </w:p>
    <w:p w14:paraId="3CDCDD88">
      <w:pPr>
        <w:autoSpaceDE w:val="0"/>
        <w:autoSpaceDN w:val="0"/>
        <w:adjustRightInd w:val="0"/>
        <w:jc w:val="center"/>
        <w:rPr>
          <w:rFonts w:hint="eastAsia"/>
          <w:bCs/>
        </w:rPr>
      </w:pPr>
    </w:p>
    <w:p w14:paraId="4019E36D">
      <w:pPr>
        <w:autoSpaceDE w:val="0"/>
        <w:autoSpaceDN w:val="0"/>
        <w:adjustRightInd w:val="0"/>
        <w:jc w:val="center"/>
        <w:rPr>
          <w:rFonts w:hint="eastAsia"/>
          <w:bCs/>
        </w:rPr>
      </w:pPr>
      <w:r>
        <w:rPr>
          <w:b/>
          <w:bCs/>
        </w:rPr>
        <w:t>THE GUARDIAN</w:t>
      </w:r>
    </w:p>
    <w:p w14:paraId="2432C223">
      <w:pPr>
        <w:autoSpaceDE w:val="0"/>
        <w:autoSpaceDN w:val="0"/>
        <w:adjustRightInd w:val="0"/>
        <w:jc w:val="center"/>
        <w:rPr>
          <w:rFonts w:hint="eastAsia"/>
          <w:bCs/>
        </w:rPr>
      </w:pPr>
      <w:r>
        <w:fldChar w:fldCharType="begin"/>
      </w:r>
      <w:r>
        <w:instrText xml:space="preserve"> HYPERLINK "https://www.theguardian.com/books/2025/dec/27/the-books-to-look-out-for-in-2026" </w:instrText>
      </w:r>
      <w:r>
        <w:fldChar w:fldCharType="separate"/>
      </w:r>
      <w:r>
        <w:rPr>
          <w:rStyle w:val="16"/>
          <w:b/>
          <w:bCs/>
        </w:rPr>
        <w:t>https://www.theguardian.com/books/2025/dec/27/the-books-to-look-out-for-in-2026</w:t>
      </w:r>
      <w:r>
        <w:rPr>
          <w:rStyle w:val="16"/>
          <w:b/>
          <w:bCs/>
        </w:rPr>
        <w:fldChar w:fldCharType="end"/>
      </w:r>
    </w:p>
    <w:p w14:paraId="6D12423E">
      <w:pPr>
        <w:autoSpaceDE w:val="0"/>
        <w:autoSpaceDN w:val="0"/>
        <w:adjustRightInd w:val="0"/>
        <w:jc w:val="center"/>
        <w:rPr>
          <w:rFonts w:hint="eastAsia"/>
          <w:bCs/>
        </w:rPr>
      </w:pPr>
      <w:r>
        <w:rPr>
          <w:bCs/>
        </w:rPr>
        <w:drawing>
          <wp:inline distT="0" distB="0" distL="0" distR="0">
            <wp:extent cx="5288280" cy="1607820"/>
            <wp:effectExtent l="0" t="0" r="7620" b="0"/>
            <wp:docPr id="28" name="图片 28" descr="C:\Users\admin\AppData\Roaming\Foxmail7\Temp-48100-20260214085129\Attach\image(02-14-10-43-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AppData\Roaming\Foxmail7\Temp-48100-20260214085129\Attach\image(02-14-10-43-4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88280" cy="1607820"/>
                    </a:xfrm>
                    <a:prstGeom prst="rect">
                      <a:avLst/>
                    </a:prstGeom>
                    <a:noFill/>
                    <a:ln>
                      <a:noFill/>
                    </a:ln>
                  </pic:spPr>
                </pic:pic>
              </a:graphicData>
            </a:graphic>
          </wp:inline>
        </w:drawing>
      </w:r>
    </w:p>
    <w:p w14:paraId="26DF33EC">
      <w:pPr>
        <w:autoSpaceDE w:val="0"/>
        <w:autoSpaceDN w:val="0"/>
        <w:adjustRightInd w:val="0"/>
        <w:jc w:val="center"/>
        <w:rPr>
          <w:rFonts w:hint="eastAsia"/>
          <w:bCs/>
        </w:rPr>
      </w:pPr>
    </w:p>
    <w:p w14:paraId="4452A84E">
      <w:pPr>
        <w:autoSpaceDE w:val="0"/>
        <w:autoSpaceDN w:val="0"/>
        <w:adjustRightInd w:val="0"/>
        <w:jc w:val="center"/>
        <w:rPr>
          <w:rFonts w:hint="eastAsia"/>
          <w:bCs/>
        </w:rPr>
      </w:pPr>
      <w:r>
        <w:rPr>
          <w:b/>
          <w:bCs/>
        </w:rPr>
        <w:t>THE BBC ONLINE</w:t>
      </w:r>
    </w:p>
    <w:p w14:paraId="4D379167">
      <w:pPr>
        <w:autoSpaceDE w:val="0"/>
        <w:autoSpaceDN w:val="0"/>
        <w:adjustRightInd w:val="0"/>
        <w:jc w:val="center"/>
        <w:rPr>
          <w:rFonts w:hint="eastAsia"/>
          <w:bCs/>
        </w:rPr>
      </w:pPr>
      <w:r>
        <w:rPr>
          <w:bCs/>
        </w:rPr>
        <w:t>Other debuts include Australian author's </w:t>
      </w:r>
      <w:r>
        <w:rPr>
          <w:bCs/>
          <w:i/>
          <w:iCs/>
        </w:rPr>
        <w:t>Liz Allan's In Bloom</w:t>
      </w:r>
      <w:r>
        <w:rPr>
          <w:bCs/>
        </w:rPr>
        <w:t>, a raw coming-of-age mystery tale based on her own personal experience (Sceptre), </w:t>
      </w:r>
      <w:r>
        <w:rPr>
          <w:bCs/>
          <w:i/>
          <w:iCs/>
        </w:rPr>
        <w:t>Jeanette McCurdy's Half His Age</w:t>
      </w:r>
      <w:r>
        <w:rPr>
          <w:bCs/>
        </w:rPr>
        <w:t> about a 17-year-old's affair with her teacher and </w:t>
      </w:r>
      <w:r>
        <w:rPr>
          <w:b/>
          <w:bCs/>
          <w:i/>
          <w:iCs/>
        </w:rPr>
        <w:t>Caro Claire Burke's Yesteryear</w:t>
      </w:r>
      <w:r>
        <w:rPr>
          <w:b/>
          <w:bCs/>
        </w:rPr>
        <w:t> about a trad wife influencer (4th Estate).</w:t>
      </w:r>
    </w:p>
    <w:p w14:paraId="19029AFA">
      <w:pPr>
        <w:autoSpaceDE w:val="0"/>
        <w:autoSpaceDN w:val="0"/>
        <w:adjustRightInd w:val="0"/>
        <w:jc w:val="center"/>
        <w:rPr>
          <w:rFonts w:hint="eastAsia"/>
          <w:bCs/>
        </w:rPr>
      </w:pPr>
      <w:r>
        <w:fldChar w:fldCharType="begin"/>
      </w:r>
      <w:r>
        <w:instrText xml:space="preserve"> HYPERLINK "https://www.bbc.co.uk/news/articles/cx2e6nw1w40o" </w:instrText>
      </w:r>
      <w:r>
        <w:fldChar w:fldCharType="separate"/>
      </w:r>
      <w:r>
        <w:rPr>
          <w:rStyle w:val="16"/>
          <w:b/>
          <w:bCs/>
        </w:rPr>
        <w:t>https://www.bbc.co.uk/news/articles/cx2e6nw1w40o</w:t>
      </w:r>
      <w:r>
        <w:rPr>
          <w:rStyle w:val="16"/>
          <w:b/>
          <w:bCs/>
        </w:rPr>
        <w:fldChar w:fldCharType="end"/>
      </w:r>
    </w:p>
    <w:p w14:paraId="738E9AF8">
      <w:pPr>
        <w:autoSpaceDE w:val="0"/>
        <w:autoSpaceDN w:val="0"/>
        <w:adjustRightInd w:val="0"/>
        <w:jc w:val="center"/>
        <w:rPr>
          <w:rFonts w:hint="eastAsia"/>
          <w:bCs/>
        </w:rPr>
      </w:pPr>
    </w:p>
    <w:p w14:paraId="05D98810">
      <w:pPr>
        <w:autoSpaceDE w:val="0"/>
        <w:autoSpaceDN w:val="0"/>
        <w:adjustRightInd w:val="0"/>
        <w:jc w:val="center"/>
        <w:rPr>
          <w:rFonts w:hint="eastAsia"/>
          <w:bCs/>
        </w:rPr>
      </w:pPr>
      <w:r>
        <w:rPr>
          <w:b/>
          <w:bCs/>
        </w:rPr>
        <w:t>BBC ONLINE (again)</w:t>
      </w:r>
    </w:p>
    <w:p w14:paraId="09DDBB30">
      <w:pPr>
        <w:autoSpaceDE w:val="0"/>
        <w:autoSpaceDN w:val="0"/>
        <w:adjustRightInd w:val="0"/>
        <w:jc w:val="center"/>
        <w:rPr>
          <w:rFonts w:hint="eastAsia"/>
          <w:bCs/>
        </w:rPr>
      </w:pPr>
      <w:r>
        <w:fldChar w:fldCharType="begin"/>
      </w:r>
      <w:r>
        <w:instrText xml:space="preserve"> HYPERLINK "https://www-bbc-com.pages.dev/culture/article/20260106-the-40-most-exciting-books-to-look-forward-to-in-2026" </w:instrText>
      </w:r>
      <w:r>
        <w:fldChar w:fldCharType="separate"/>
      </w:r>
      <w:r>
        <w:rPr>
          <w:rStyle w:val="16"/>
          <w:bCs/>
        </w:rPr>
        <w:t>https://www-bbc-com.pages.dev/culture/article/20260106-the-40-most-exciting-books-to-look-forward-to-in-2026</w:t>
      </w:r>
      <w:r>
        <w:rPr>
          <w:rStyle w:val="16"/>
          <w:bCs/>
        </w:rPr>
        <w:fldChar w:fldCharType="end"/>
      </w:r>
    </w:p>
    <w:p w14:paraId="09411D52">
      <w:pPr>
        <w:autoSpaceDE w:val="0"/>
        <w:autoSpaceDN w:val="0"/>
        <w:adjustRightInd w:val="0"/>
        <w:jc w:val="center"/>
        <w:rPr>
          <w:rFonts w:hint="eastAsia"/>
          <w:bCs/>
        </w:rPr>
      </w:pPr>
    </w:p>
    <w:p w14:paraId="580409EC">
      <w:pPr>
        <w:autoSpaceDE w:val="0"/>
        <w:autoSpaceDN w:val="0"/>
        <w:adjustRightInd w:val="0"/>
        <w:jc w:val="center"/>
        <w:rPr>
          <w:rFonts w:hint="eastAsia"/>
          <w:bCs/>
        </w:rPr>
      </w:pPr>
      <w:r>
        <w:rPr>
          <w:b/>
          <w:bCs/>
        </w:rPr>
        <w:t>THE MIRROR &amp; THE EXPRESS</w:t>
      </w:r>
    </w:p>
    <w:p w14:paraId="1B6FAB9F">
      <w:pPr>
        <w:autoSpaceDE w:val="0"/>
        <w:autoSpaceDN w:val="0"/>
        <w:adjustRightInd w:val="0"/>
        <w:jc w:val="center"/>
        <w:rPr>
          <w:rFonts w:hint="eastAsia"/>
          <w:bCs/>
        </w:rPr>
      </w:pPr>
      <w:r>
        <w:fldChar w:fldCharType="begin"/>
      </w:r>
      <w:r>
        <w:instrText xml:space="preserve"> HYPERLINK "https://www.express.co.uk/entertainment/books/2151041/10-books-everyone-should-read-2026" </w:instrText>
      </w:r>
      <w:r>
        <w:fldChar w:fldCharType="separate"/>
      </w:r>
      <w:r>
        <w:rPr>
          <w:rStyle w:val="16"/>
          <w:b/>
          <w:bCs/>
        </w:rPr>
        <w:t>https://www.express.co.uk/entertainment/books/2151041/10-books-everyone-should-read-2026</w:t>
      </w:r>
      <w:r>
        <w:rPr>
          <w:rStyle w:val="16"/>
          <w:b/>
          <w:bCs/>
        </w:rPr>
        <w:fldChar w:fldCharType="end"/>
      </w:r>
    </w:p>
    <w:p w14:paraId="1D7DD88C">
      <w:pPr>
        <w:autoSpaceDE w:val="0"/>
        <w:autoSpaceDN w:val="0"/>
        <w:adjustRightInd w:val="0"/>
        <w:jc w:val="center"/>
        <w:rPr>
          <w:rFonts w:hint="eastAsia"/>
          <w:bCs/>
        </w:rPr>
      </w:pPr>
      <w:r>
        <w:fldChar w:fldCharType="begin"/>
      </w:r>
      <w:r>
        <w:instrText xml:space="preserve"> HYPERLINK "https://www.mirror.co.uk/lifestyle/10-best-new-books-2026-36464662" </w:instrText>
      </w:r>
      <w:r>
        <w:fldChar w:fldCharType="separate"/>
      </w:r>
      <w:r>
        <w:rPr>
          <w:rStyle w:val="16"/>
          <w:b/>
          <w:bCs/>
        </w:rPr>
        <w:t>https://www.mirror.co.uk/lifestyle/10-best-new-books-2026-36464662</w:t>
      </w:r>
      <w:r>
        <w:rPr>
          <w:rStyle w:val="16"/>
          <w:b/>
          <w:bCs/>
        </w:rPr>
        <w:fldChar w:fldCharType="end"/>
      </w:r>
    </w:p>
    <w:p w14:paraId="7742E36D">
      <w:pPr>
        <w:autoSpaceDE w:val="0"/>
        <w:autoSpaceDN w:val="0"/>
        <w:adjustRightInd w:val="0"/>
        <w:jc w:val="center"/>
        <w:rPr>
          <w:rFonts w:hint="eastAsia"/>
          <w:bCs/>
        </w:rPr>
      </w:pPr>
      <w:r>
        <w:rPr>
          <w:bCs/>
        </w:rPr>
        <w:drawing>
          <wp:inline distT="0" distB="0" distL="0" distR="0">
            <wp:extent cx="4838700" cy="2240280"/>
            <wp:effectExtent l="0" t="0" r="0" b="7620"/>
            <wp:docPr id="27" name="图片 27" descr="C:\Users\admin\AppData\Roaming\Foxmail7\Temp-48100-20260214085129\Attach\image(02-14-10-43-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AppData\Roaming\Foxmail7\Temp-48100-20260214085129\Attach\image(02-14-10-43-44)(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38700" cy="2240280"/>
                    </a:xfrm>
                    <a:prstGeom prst="rect">
                      <a:avLst/>
                    </a:prstGeom>
                    <a:noFill/>
                    <a:ln>
                      <a:noFill/>
                    </a:ln>
                  </pic:spPr>
                </pic:pic>
              </a:graphicData>
            </a:graphic>
          </wp:inline>
        </w:drawing>
      </w:r>
      <w:r>
        <w:rPr>
          <w:bCs/>
        </w:rPr>
        <w:drawing>
          <wp:inline distT="0" distB="0" distL="0" distR="0">
            <wp:extent cx="3512820" cy="2286000"/>
            <wp:effectExtent l="0" t="0" r="0" b="0"/>
            <wp:docPr id="26" name="图片 26" descr="C:\Users\admin\AppData\Roaming\Foxmail7\Temp-48100-20260214085129\Attach\image(02-14-10-43-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AppData\Roaming\Foxmail7\Temp-48100-20260214085129\Attach\image(02-14-10-43-44)(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12820" cy="2286000"/>
                    </a:xfrm>
                    <a:prstGeom prst="rect">
                      <a:avLst/>
                    </a:prstGeom>
                    <a:noFill/>
                    <a:ln>
                      <a:noFill/>
                    </a:ln>
                  </pic:spPr>
                </pic:pic>
              </a:graphicData>
            </a:graphic>
          </wp:inline>
        </w:drawing>
      </w:r>
    </w:p>
    <w:p w14:paraId="31710E26">
      <w:pPr>
        <w:autoSpaceDE w:val="0"/>
        <w:autoSpaceDN w:val="0"/>
        <w:adjustRightInd w:val="0"/>
        <w:jc w:val="center"/>
        <w:rPr>
          <w:rFonts w:hint="eastAsia"/>
          <w:bCs/>
        </w:rPr>
      </w:pPr>
    </w:p>
    <w:p w14:paraId="440A7F29">
      <w:pPr>
        <w:autoSpaceDE w:val="0"/>
        <w:autoSpaceDN w:val="0"/>
        <w:adjustRightInd w:val="0"/>
        <w:jc w:val="center"/>
        <w:rPr>
          <w:rFonts w:hint="eastAsia"/>
          <w:bCs/>
        </w:rPr>
      </w:pPr>
      <w:r>
        <w:rPr>
          <w:b/>
          <w:bCs/>
        </w:rPr>
        <w:t>THE INDEPENDENT</w:t>
      </w:r>
    </w:p>
    <w:p w14:paraId="55F15AA5">
      <w:pPr>
        <w:autoSpaceDE w:val="0"/>
        <w:autoSpaceDN w:val="0"/>
        <w:adjustRightInd w:val="0"/>
        <w:jc w:val="center"/>
        <w:rPr>
          <w:rFonts w:hint="eastAsia"/>
          <w:bCs/>
        </w:rPr>
      </w:pPr>
      <w:r>
        <w:fldChar w:fldCharType="begin"/>
      </w:r>
      <w:r>
        <w:instrText xml:space="preserve"> HYPERLINK "https://www.independent.co.uk/arts-entertainment/books/features/books-2026-new-releases-b2880219.html" </w:instrText>
      </w:r>
      <w:r>
        <w:fldChar w:fldCharType="separate"/>
      </w:r>
      <w:r>
        <w:rPr>
          <w:rStyle w:val="16"/>
          <w:b/>
          <w:bCs/>
        </w:rPr>
        <w:t>https://www.independent.co.uk/arts-entertainment/books/features/books-2026-new-releases-b2880219.html</w:t>
      </w:r>
      <w:r>
        <w:rPr>
          <w:rStyle w:val="16"/>
          <w:b/>
          <w:bCs/>
        </w:rPr>
        <w:fldChar w:fldCharType="end"/>
      </w:r>
    </w:p>
    <w:p w14:paraId="02C069F7">
      <w:pPr>
        <w:autoSpaceDE w:val="0"/>
        <w:autoSpaceDN w:val="0"/>
        <w:adjustRightInd w:val="0"/>
        <w:jc w:val="center"/>
        <w:rPr>
          <w:rFonts w:hint="eastAsia"/>
          <w:bCs/>
        </w:rPr>
      </w:pPr>
      <w:r>
        <w:rPr>
          <w:bCs/>
        </w:rPr>
        <w:t xml:space="preserve"> ‘As debuts go, Yesteryear is </w:t>
      </w:r>
      <w:r>
        <w:rPr>
          <w:b/>
          <w:bCs/>
        </w:rPr>
        <w:t>among next year’s buzziest</w:t>
      </w:r>
      <w:r>
        <w:rPr>
          <w:bCs/>
        </w:rPr>
        <w:t>…expect </w:t>
      </w:r>
      <w:r>
        <w:rPr>
          <w:b/>
          <w:bCs/>
        </w:rPr>
        <w:t>twists and turns in this propulsive novel.</w:t>
      </w:r>
      <w:r>
        <w:rPr>
          <w:bCs/>
        </w:rPr>
        <w:t>’</w:t>
      </w:r>
    </w:p>
    <w:p w14:paraId="61B22A9D">
      <w:pPr>
        <w:autoSpaceDE w:val="0"/>
        <w:autoSpaceDN w:val="0"/>
        <w:adjustRightInd w:val="0"/>
        <w:jc w:val="center"/>
        <w:rPr>
          <w:rFonts w:hint="eastAsia"/>
          <w:bCs/>
        </w:rPr>
      </w:pPr>
      <w:r>
        <w:rPr>
          <w:bCs/>
        </w:rPr>
        <w:drawing>
          <wp:inline distT="0" distB="0" distL="0" distR="0">
            <wp:extent cx="2643505" cy="2519680"/>
            <wp:effectExtent l="0" t="0" r="4445" b="0"/>
            <wp:docPr id="25" name="图片 25" descr="C:\Users\admin\AppData\Roaming\Foxmail7\Temp-48100-20260214085129\Attach\image(02-14-10-43-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AppData\Roaming\Foxmail7\Temp-48100-20260214085129\Attach\image(02-14-10-43-44)(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43846" cy="2520000"/>
                    </a:xfrm>
                    <a:prstGeom prst="rect">
                      <a:avLst/>
                    </a:prstGeom>
                    <a:noFill/>
                    <a:ln>
                      <a:noFill/>
                    </a:ln>
                  </pic:spPr>
                </pic:pic>
              </a:graphicData>
            </a:graphic>
          </wp:inline>
        </w:drawing>
      </w:r>
      <w:r>
        <w:rPr>
          <w:bCs/>
        </w:rPr>
        <w:drawing>
          <wp:inline distT="0" distB="0" distL="0" distR="0">
            <wp:extent cx="2426335" cy="2519680"/>
            <wp:effectExtent l="0" t="0" r="0" b="0"/>
            <wp:docPr id="24" name="图片 24" descr="C:\Users\admin\AppData\Roaming\Foxmail7\Temp-48100-20260214085129\Attach\image(02-14-10-43-4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AppData\Roaming\Foxmail7\Temp-48100-20260214085129\Attach\image(02-14-10-43-44)(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26463" cy="2520000"/>
                    </a:xfrm>
                    <a:prstGeom prst="rect">
                      <a:avLst/>
                    </a:prstGeom>
                    <a:noFill/>
                    <a:ln>
                      <a:noFill/>
                    </a:ln>
                  </pic:spPr>
                </pic:pic>
              </a:graphicData>
            </a:graphic>
          </wp:inline>
        </w:drawing>
      </w:r>
    </w:p>
    <w:p w14:paraId="3D055A1E">
      <w:pPr>
        <w:autoSpaceDE w:val="0"/>
        <w:autoSpaceDN w:val="0"/>
        <w:adjustRightInd w:val="0"/>
        <w:jc w:val="center"/>
        <w:rPr>
          <w:rFonts w:hint="eastAsia"/>
          <w:bCs/>
        </w:rPr>
      </w:pPr>
      <w:r>
        <w:rPr>
          <w:bCs/>
        </w:rPr>
        <w:drawing>
          <wp:inline distT="0" distB="0" distL="0" distR="0">
            <wp:extent cx="2663190" cy="2674620"/>
            <wp:effectExtent l="0" t="0" r="3810" b="0"/>
            <wp:docPr id="23" name="图片 23" descr="C:\Users\admin\AppData\Roaming\Foxmail7\Temp-48100-20260214085129\Attach\image(02-14-10-43-4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AppData\Roaming\Foxmail7\Temp-48100-20260214085129\Attach\image(02-14-10-43-44)(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96619" cy="2708078"/>
                    </a:xfrm>
                    <a:prstGeom prst="rect">
                      <a:avLst/>
                    </a:prstGeom>
                    <a:noFill/>
                    <a:ln>
                      <a:noFill/>
                    </a:ln>
                  </pic:spPr>
                </pic:pic>
              </a:graphicData>
            </a:graphic>
          </wp:inline>
        </w:drawing>
      </w:r>
    </w:p>
    <w:p w14:paraId="0D19338C">
      <w:pPr>
        <w:autoSpaceDE w:val="0"/>
        <w:autoSpaceDN w:val="0"/>
        <w:adjustRightInd w:val="0"/>
        <w:jc w:val="center"/>
        <w:rPr>
          <w:rFonts w:hint="eastAsia"/>
          <w:bCs/>
        </w:rPr>
      </w:pPr>
    </w:p>
    <w:p w14:paraId="6056E869">
      <w:pPr>
        <w:autoSpaceDE w:val="0"/>
        <w:autoSpaceDN w:val="0"/>
        <w:adjustRightInd w:val="0"/>
        <w:jc w:val="center"/>
        <w:rPr>
          <w:rFonts w:hint="eastAsia"/>
          <w:bCs/>
        </w:rPr>
      </w:pPr>
      <w:r>
        <w:rPr>
          <w:bCs/>
        </w:rPr>
        <w:t>Included in </w:t>
      </w:r>
      <w:r>
        <w:rPr>
          <w:b/>
          <w:bCs/>
        </w:rPr>
        <w:t>THE BOOKSELLER’S Instagram</w:t>
      </w:r>
      <w:r>
        <w:rPr>
          <w:bCs/>
        </w:rPr>
        <w:t> post about the </w:t>
      </w:r>
      <w:r>
        <w:rPr>
          <w:b/>
          <w:bCs/>
        </w:rPr>
        <w:t>team’s top 2026 picks</w:t>
      </w:r>
    </w:p>
    <w:p w14:paraId="09FD4333">
      <w:pPr>
        <w:autoSpaceDE w:val="0"/>
        <w:autoSpaceDN w:val="0"/>
        <w:adjustRightInd w:val="0"/>
        <w:jc w:val="center"/>
        <w:rPr>
          <w:rFonts w:hint="eastAsia"/>
          <w:bCs/>
        </w:rPr>
      </w:pPr>
      <w:r>
        <w:fldChar w:fldCharType="begin"/>
      </w:r>
      <w:r>
        <w:instrText xml:space="preserve"> HYPERLINK "https://www.instagram.com/p/DS92wbOirAF/?hl=en-gb&amp;img_index=2" </w:instrText>
      </w:r>
      <w:r>
        <w:fldChar w:fldCharType="separate"/>
      </w:r>
      <w:r>
        <w:rPr>
          <w:rStyle w:val="16"/>
          <w:b/>
          <w:bCs/>
        </w:rPr>
        <w:t>https://www.instagram.com/p/DS92wbOirAF/?hl=en-gb&amp;img_index=2</w:t>
      </w:r>
      <w:r>
        <w:rPr>
          <w:rStyle w:val="16"/>
          <w:b/>
          <w:bCs/>
        </w:rPr>
        <w:fldChar w:fldCharType="end"/>
      </w:r>
    </w:p>
    <w:p w14:paraId="3614B6F0">
      <w:pPr>
        <w:autoSpaceDE w:val="0"/>
        <w:autoSpaceDN w:val="0"/>
        <w:adjustRightInd w:val="0"/>
        <w:jc w:val="center"/>
        <w:rPr>
          <w:rFonts w:hint="eastAsia"/>
          <w:bCs/>
        </w:rPr>
      </w:pPr>
      <w:r>
        <w:rPr>
          <w:bCs/>
        </w:rPr>
        <w:drawing>
          <wp:inline distT="0" distB="0" distL="0" distR="0">
            <wp:extent cx="1717675" cy="2171700"/>
            <wp:effectExtent l="0" t="0" r="0" b="0"/>
            <wp:docPr id="22" name="图片 22" descr="C:\Users\admin\AppData\Roaming\Foxmail7\Temp-48100-20260214085129\Attach\image(02-14-10-43-4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AppData\Roaming\Foxmail7\Temp-48100-20260214085129\Attach\image(02-14-10-43-44)(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23913" cy="2178904"/>
                    </a:xfrm>
                    <a:prstGeom prst="rect">
                      <a:avLst/>
                    </a:prstGeom>
                    <a:noFill/>
                    <a:ln>
                      <a:noFill/>
                    </a:ln>
                  </pic:spPr>
                </pic:pic>
              </a:graphicData>
            </a:graphic>
          </wp:inline>
        </w:drawing>
      </w:r>
    </w:p>
    <w:p w14:paraId="2AC7391B">
      <w:pPr>
        <w:autoSpaceDE w:val="0"/>
        <w:autoSpaceDN w:val="0"/>
        <w:adjustRightInd w:val="0"/>
        <w:jc w:val="center"/>
        <w:rPr>
          <w:rFonts w:hint="eastAsia"/>
          <w:bCs/>
        </w:rPr>
      </w:pPr>
    </w:p>
    <w:p w14:paraId="6F421C72">
      <w:pPr>
        <w:autoSpaceDE w:val="0"/>
        <w:autoSpaceDN w:val="0"/>
        <w:adjustRightInd w:val="0"/>
        <w:jc w:val="center"/>
        <w:rPr>
          <w:rFonts w:hint="eastAsia"/>
          <w:bCs/>
        </w:rPr>
      </w:pPr>
      <w:r>
        <w:rPr>
          <w:b/>
          <w:bCs/>
        </w:rPr>
        <w:t>LUCY’S BOOK CLUB</w:t>
      </w:r>
    </w:p>
    <w:p w14:paraId="197BA5D8">
      <w:pPr>
        <w:autoSpaceDE w:val="0"/>
        <w:autoSpaceDN w:val="0"/>
        <w:adjustRightInd w:val="0"/>
        <w:jc w:val="center"/>
        <w:rPr>
          <w:rFonts w:hint="eastAsia"/>
          <w:bCs/>
        </w:rPr>
      </w:pPr>
      <w:r>
        <w:rPr>
          <w:bCs/>
        </w:rPr>
        <w:t>Included in Lucy’s Book Club </w:t>
      </w:r>
      <w:r>
        <w:rPr>
          <w:b/>
          <w:bCs/>
        </w:rPr>
        <w:t>substack!</w:t>
      </w:r>
    </w:p>
    <w:p w14:paraId="61F39F89">
      <w:pPr>
        <w:autoSpaceDE w:val="0"/>
        <w:autoSpaceDN w:val="0"/>
        <w:adjustRightInd w:val="0"/>
        <w:jc w:val="center"/>
        <w:rPr>
          <w:rFonts w:hint="eastAsia"/>
          <w:bCs/>
        </w:rPr>
      </w:pPr>
      <w:r>
        <w:rPr>
          <w:bCs/>
        </w:rPr>
        <w:t xml:space="preserve"> ‘It was </w:t>
      </w:r>
      <w:r>
        <w:rPr>
          <w:b/>
          <w:bCs/>
        </w:rPr>
        <w:t>clever and twisty,</w:t>
      </w:r>
      <w:r>
        <w:rPr>
          <w:bCs/>
        </w:rPr>
        <w:t> and I feel like it’s going to </w:t>
      </w:r>
      <w:r>
        <w:rPr>
          <w:b/>
          <w:bCs/>
        </w:rPr>
        <w:t>stick with me for a really long time</w:t>
      </w:r>
      <w:r>
        <w:rPr>
          <w:bCs/>
        </w:rPr>
        <w:t>.” (Hannah Twigg, producer of HAPPY PLACE BOOK CLUB)</w:t>
      </w:r>
    </w:p>
    <w:p w14:paraId="1500C8F6">
      <w:pPr>
        <w:autoSpaceDE w:val="0"/>
        <w:autoSpaceDN w:val="0"/>
        <w:adjustRightInd w:val="0"/>
        <w:jc w:val="center"/>
        <w:rPr>
          <w:rFonts w:hint="eastAsia"/>
          <w:bCs/>
        </w:rPr>
      </w:pPr>
      <w:r>
        <w:fldChar w:fldCharType="begin"/>
      </w:r>
      <w:r>
        <w:instrText xml:space="preserve"> HYPERLINK "https://luucyellis.substack.com/p/i-asked-people-from-the-book-industry" </w:instrText>
      </w:r>
      <w:r>
        <w:fldChar w:fldCharType="separate"/>
      </w:r>
      <w:r>
        <w:rPr>
          <w:rStyle w:val="16"/>
          <w:b/>
          <w:bCs/>
        </w:rPr>
        <w:t>https://luucyellis.substack.com/p/i-asked-people-from-the-book-industry</w:t>
      </w:r>
      <w:r>
        <w:rPr>
          <w:rStyle w:val="16"/>
          <w:b/>
          <w:bCs/>
        </w:rPr>
        <w:fldChar w:fldCharType="end"/>
      </w:r>
    </w:p>
    <w:p w14:paraId="51EFC131">
      <w:pPr>
        <w:autoSpaceDE w:val="0"/>
        <w:autoSpaceDN w:val="0"/>
        <w:adjustRightInd w:val="0"/>
        <w:jc w:val="center"/>
        <w:rPr>
          <w:rFonts w:hint="eastAsia"/>
          <w:bCs/>
        </w:rPr>
      </w:pPr>
      <w:r>
        <w:rPr>
          <w:bCs/>
        </w:rPr>
        <w:drawing>
          <wp:inline distT="0" distB="0" distL="0" distR="0">
            <wp:extent cx="3489960" cy="2918460"/>
            <wp:effectExtent l="0" t="0" r="0" b="0"/>
            <wp:docPr id="21" name="图片 21" descr="C:\Users\admin\AppData\Roaming\Foxmail7\Temp-48100-20260214085129\Attach\image(02-14-10-43-4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AppData\Roaming\Foxmail7\Temp-48100-20260214085129\Attach\image(02-14-10-43-44)(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489960" cy="2918460"/>
                    </a:xfrm>
                    <a:prstGeom prst="rect">
                      <a:avLst/>
                    </a:prstGeom>
                    <a:noFill/>
                    <a:ln>
                      <a:noFill/>
                    </a:ln>
                  </pic:spPr>
                </pic:pic>
              </a:graphicData>
            </a:graphic>
          </wp:inline>
        </w:drawing>
      </w:r>
    </w:p>
    <w:bookmarkEnd w:id="2"/>
    <w:bookmarkEnd w:id="3"/>
    <w:p w14:paraId="742F93DB">
      <w:pPr>
        <w:shd w:val="clear" w:color="auto" w:fill="FFFFFF"/>
        <w:rPr>
          <w:b/>
          <w:bCs/>
          <w:color w:val="000000"/>
          <w:szCs w:val="21"/>
        </w:rPr>
      </w:pPr>
      <w:bookmarkStart w:id="4" w:name="OLE_LINK43"/>
      <w:bookmarkStart w:id="5" w:name="OLE_LINK44"/>
      <w:bookmarkStart w:id="6" w:name="OLE_LINK45"/>
      <w:bookmarkStart w:id="7" w:name="OLE_LINK38"/>
    </w:p>
    <w:p w14:paraId="1826001E">
      <w:pPr>
        <w:shd w:val="clear" w:color="auto" w:fill="FFFFFF"/>
        <w:rPr>
          <w:b/>
          <w:bCs/>
          <w:color w:val="000000"/>
          <w:szCs w:val="21"/>
        </w:rPr>
      </w:pPr>
    </w:p>
    <w:p w14:paraId="50B97555">
      <w:pPr>
        <w:shd w:val="clear" w:color="auto" w:fill="FFFFFF"/>
        <w:rPr>
          <w:color w:val="000000"/>
          <w:szCs w:val="21"/>
        </w:rPr>
      </w:pPr>
      <w:r>
        <w:rPr>
          <w:rFonts w:hint="eastAsia"/>
          <w:b/>
          <w:bCs/>
          <w:color w:val="000000"/>
          <w:szCs w:val="21"/>
        </w:rPr>
        <w:t>感</w:t>
      </w:r>
      <w:r>
        <w:rPr>
          <w:b/>
          <w:bCs/>
          <w:color w:val="000000"/>
          <w:szCs w:val="21"/>
        </w:rPr>
        <w:t>谢您的阅读！</w:t>
      </w:r>
    </w:p>
    <w:p w14:paraId="48478497">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04214DF8">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b/>
          <w:szCs w:val="21"/>
        </w:rPr>
        <w:t>Righ</w:t>
      </w:r>
      <w:r>
        <w:rPr>
          <w:rStyle w:val="16"/>
          <w:b/>
          <w:szCs w:val="21"/>
        </w:rPr>
        <w:t>ts@nurnberg.com.cn</w:t>
      </w:r>
      <w:r>
        <w:rPr>
          <w:rStyle w:val="16"/>
          <w:b/>
          <w:szCs w:val="21"/>
        </w:rPr>
        <w:fldChar w:fldCharType="end"/>
      </w:r>
    </w:p>
    <w:p w14:paraId="00C96C24">
      <w:pPr>
        <w:rPr>
          <w:b/>
          <w:color w:val="000000"/>
          <w:szCs w:val="21"/>
        </w:rPr>
      </w:pPr>
      <w:r>
        <w:rPr>
          <w:color w:val="000000"/>
          <w:szCs w:val="21"/>
        </w:rPr>
        <w:t>安德鲁·纳伯格联合国际有限公司北京代表处</w:t>
      </w:r>
    </w:p>
    <w:p w14:paraId="3EAA9320">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15EF5108">
      <w:pPr>
        <w:rPr>
          <w:b/>
          <w:color w:val="000000"/>
          <w:szCs w:val="21"/>
        </w:rPr>
      </w:pPr>
      <w:r>
        <w:rPr>
          <w:color w:val="000000"/>
          <w:szCs w:val="21"/>
        </w:rPr>
        <w:t>电话：010-82504106, 传真：010-82504200</w:t>
      </w:r>
    </w:p>
    <w:p w14:paraId="730CC6DF">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2EBE52E5">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7C91C0A7">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33B1C50E">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12CFC61E">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28CB7D51">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7AD18517">
      <w:pPr>
        <w:shd w:val="clear" w:color="auto" w:fill="FFFFFF"/>
        <w:rPr>
          <w:color w:val="000000"/>
          <w:szCs w:val="21"/>
        </w:rPr>
      </w:pPr>
      <w:r>
        <w:rPr>
          <w:color w:val="000000"/>
          <w:szCs w:val="21"/>
        </w:rPr>
        <w:t>微信订阅号：ANABJ2002</w:t>
      </w:r>
    </w:p>
    <w:bookmarkEnd w:id="4"/>
    <w:bookmarkEnd w:id="5"/>
    <w:bookmarkEnd w:id="6"/>
    <w:bookmarkEnd w:id="7"/>
    <w:p w14:paraId="2BAE95C9">
      <w:pPr>
        <w:widowControl/>
        <w:shd w:val="clear" w:color="auto" w:fill="FFFFFF"/>
        <w:rPr>
          <w:kern w:val="0"/>
          <w:szCs w:val="21"/>
        </w:rPr>
      </w:pPr>
      <w:r>
        <w:rPr>
          <w:color w:val="000000"/>
          <w:szCs w:val="21"/>
        </w:rPr>
        <w:drawing>
          <wp:anchor distT="0" distB="0" distL="114300" distR="114300" simplePos="0" relativeHeight="251661312" behindDoc="0" locked="0" layoutInCell="1" allowOverlap="1">
            <wp:simplePos x="0" y="0"/>
            <wp:positionH relativeFrom="column">
              <wp:posOffset>-38100</wp:posOffset>
            </wp:positionH>
            <wp:positionV relativeFrom="paragraph">
              <wp:posOffset>59690</wp:posOffset>
            </wp:positionV>
            <wp:extent cx="633095" cy="687705"/>
            <wp:effectExtent l="0" t="0" r="14605" b="17145"/>
            <wp:wrapSquare wrapText="bothSides"/>
            <wp:docPr id="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安德鲁微信号二维码"/>
                    <pic:cNvPicPr>
                      <a:picLocks noChangeAspect="1"/>
                    </pic:cNvPicPr>
                  </pic:nvPicPr>
                  <pic:blipFill>
                    <a:blip r:embed="rId23"/>
                    <a:stretch>
                      <a:fillRect/>
                    </a:stretch>
                  </pic:blipFill>
                  <pic:spPr>
                    <a:xfrm>
                      <a:off x="0" y="0"/>
                      <a:ext cx="633095" cy="687705"/>
                    </a:xfrm>
                    <a:prstGeom prst="rect">
                      <a:avLst/>
                    </a:prstGeom>
                    <a:noFill/>
                    <a:ln>
                      <a:noFill/>
                    </a:ln>
                  </pic:spPr>
                </pic:pic>
              </a:graphicData>
            </a:graphic>
          </wp:anchor>
        </w:drawing>
      </w: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CB2A1">
    <w:pPr>
      <w:pStyle w:val="7"/>
      <w:jc w:val="center"/>
    </w:pPr>
    <w:r>
      <w:fldChar w:fldCharType="begin"/>
    </w:r>
    <w:r>
      <w:instrText xml:space="preserve">PAGE   \* MERGEFORMAT</w:instrText>
    </w:r>
    <w:r>
      <w:fldChar w:fldCharType="separate"/>
    </w:r>
    <w:r>
      <w:rPr>
        <w:lang w:val="zh-CN"/>
      </w:rPr>
      <w:t>1</w:t>
    </w:r>
    <w:r>
      <w:fldChar w:fldCharType="end"/>
    </w:r>
  </w:p>
  <w:p w14:paraId="1BD31091">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5027D">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4"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公司logo（新北京黑色）"/>
                  <pic:cNvPicPr>
                    <a:picLocks noChangeAspect="1"/>
                  </pic:cNvPicPr>
                </pic:nvPicPr>
                <pic:blipFill>
                  <a:blip r:embed="rId1"/>
                  <a:stretch>
                    <a:fillRect/>
                  </a:stretch>
                </pic:blipFill>
                <pic:spPr>
                  <a:xfrm>
                    <a:off x="0" y="0"/>
                    <a:ext cx="472440" cy="436245"/>
                  </a:xfrm>
                  <a:prstGeom prst="rect">
                    <a:avLst/>
                  </a:prstGeom>
                  <a:noFill/>
                  <a:ln>
                    <a:noFill/>
                  </a:ln>
                </pic:spPr>
              </pic:pic>
            </a:graphicData>
          </a:graphic>
        </wp:anchor>
      </w:drawing>
    </w:r>
  </w:p>
  <w:p w14:paraId="62585F65">
    <w:pPr>
      <w:pStyle w:val="8"/>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3ZmE5Yzc2ZTU1NGI3NTlmNGJmYjAyNWQ2YzMzY2YifQ=="/>
  </w:docVars>
  <w:rsids>
    <w:rsidRoot w:val="005D743E"/>
    <w:rsid w:val="00000654"/>
    <w:rsid w:val="00001402"/>
    <w:rsid w:val="00003BC5"/>
    <w:rsid w:val="00003EE5"/>
    <w:rsid w:val="0000741F"/>
    <w:rsid w:val="00013D7A"/>
    <w:rsid w:val="00014408"/>
    <w:rsid w:val="00016F83"/>
    <w:rsid w:val="000176C9"/>
    <w:rsid w:val="0002277D"/>
    <w:rsid w:val="00022BF5"/>
    <w:rsid w:val="00022FD9"/>
    <w:rsid w:val="00026882"/>
    <w:rsid w:val="0002798A"/>
    <w:rsid w:val="000310FA"/>
    <w:rsid w:val="00035652"/>
    <w:rsid w:val="00035C80"/>
    <w:rsid w:val="00036D66"/>
    <w:rsid w:val="00037554"/>
    <w:rsid w:val="00040304"/>
    <w:rsid w:val="00041B4D"/>
    <w:rsid w:val="00041DA5"/>
    <w:rsid w:val="00042950"/>
    <w:rsid w:val="00045995"/>
    <w:rsid w:val="00050213"/>
    <w:rsid w:val="00060605"/>
    <w:rsid w:val="00062792"/>
    <w:rsid w:val="00063E5B"/>
    <w:rsid w:val="000715D1"/>
    <w:rsid w:val="00071AFC"/>
    <w:rsid w:val="000757ED"/>
    <w:rsid w:val="00076AC0"/>
    <w:rsid w:val="00076B87"/>
    <w:rsid w:val="000803A7"/>
    <w:rsid w:val="00080CD8"/>
    <w:rsid w:val="0008200B"/>
    <w:rsid w:val="00082504"/>
    <w:rsid w:val="000856F5"/>
    <w:rsid w:val="00085A15"/>
    <w:rsid w:val="00085BB3"/>
    <w:rsid w:val="00086E15"/>
    <w:rsid w:val="00090B65"/>
    <w:rsid w:val="0009388D"/>
    <w:rsid w:val="00095454"/>
    <w:rsid w:val="00095FE3"/>
    <w:rsid w:val="0009609F"/>
    <w:rsid w:val="00096C1D"/>
    <w:rsid w:val="00097449"/>
    <w:rsid w:val="000A01BD"/>
    <w:rsid w:val="000A0A6F"/>
    <w:rsid w:val="000A568D"/>
    <w:rsid w:val="000A575D"/>
    <w:rsid w:val="000A616C"/>
    <w:rsid w:val="000B3141"/>
    <w:rsid w:val="000B3EED"/>
    <w:rsid w:val="000B4D73"/>
    <w:rsid w:val="000B747F"/>
    <w:rsid w:val="000C0951"/>
    <w:rsid w:val="000C18AC"/>
    <w:rsid w:val="000D0A7C"/>
    <w:rsid w:val="000D293D"/>
    <w:rsid w:val="000D2AE4"/>
    <w:rsid w:val="000D2E3D"/>
    <w:rsid w:val="000D335E"/>
    <w:rsid w:val="000D34C3"/>
    <w:rsid w:val="000D5AB8"/>
    <w:rsid w:val="000D61CB"/>
    <w:rsid w:val="000E28B5"/>
    <w:rsid w:val="000E4C39"/>
    <w:rsid w:val="000F0932"/>
    <w:rsid w:val="000F226B"/>
    <w:rsid w:val="000F2D43"/>
    <w:rsid w:val="000F4C24"/>
    <w:rsid w:val="001005C2"/>
    <w:rsid w:val="001017C7"/>
    <w:rsid w:val="00101B87"/>
    <w:rsid w:val="00102500"/>
    <w:rsid w:val="001032AB"/>
    <w:rsid w:val="00104949"/>
    <w:rsid w:val="001058AB"/>
    <w:rsid w:val="00105F69"/>
    <w:rsid w:val="001065BD"/>
    <w:rsid w:val="00110260"/>
    <w:rsid w:val="0011264B"/>
    <w:rsid w:val="00114035"/>
    <w:rsid w:val="001142C8"/>
    <w:rsid w:val="00115ACB"/>
    <w:rsid w:val="00121268"/>
    <w:rsid w:val="0012521C"/>
    <w:rsid w:val="001307A4"/>
    <w:rsid w:val="00132921"/>
    <w:rsid w:val="00134730"/>
    <w:rsid w:val="00134987"/>
    <w:rsid w:val="00137B65"/>
    <w:rsid w:val="0014063E"/>
    <w:rsid w:val="00141E21"/>
    <w:rsid w:val="00146F1E"/>
    <w:rsid w:val="001478D9"/>
    <w:rsid w:val="00147E9A"/>
    <w:rsid w:val="00152D4C"/>
    <w:rsid w:val="0015493F"/>
    <w:rsid w:val="00160C65"/>
    <w:rsid w:val="001610CA"/>
    <w:rsid w:val="00161542"/>
    <w:rsid w:val="00163F80"/>
    <w:rsid w:val="00167007"/>
    <w:rsid w:val="00167C2C"/>
    <w:rsid w:val="0017270B"/>
    <w:rsid w:val="00175A69"/>
    <w:rsid w:val="00176D99"/>
    <w:rsid w:val="00184489"/>
    <w:rsid w:val="00186F61"/>
    <w:rsid w:val="0019198E"/>
    <w:rsid w:val="00193733"/>
    <w:rsid w:val="00195459"/>
    <w:rsid w:val="0019586E"/>
    <w:rsid w:val="00196295"/>
    <w:rsid w:val="00196FA1"/>
    <w:rsid w:val="00197B4A"/>
    <w:rsid w:val="001A0B99"/>
    <w:rsid w:val="001A0C48"/>
    <w:rsid w:val="001A2492"/>
    <w:rsid w:val="001A49D0"/>
    <w:rsid w:val="001B14BF"/>
    <w:rsid w:val="001B2196"/>
    <w:rsid w:val="001B5AF0"/>
    <w:rsid w:val="001B679D"/>
    <w:rsid w:val="001B747D"/>
    <w:rsid w:val="001C2558"/>
    <w:rsid w:val="001C6D65"/>
    <w:rsid w:val="001D0FAF"/>
    <w:rsid w:val="001D2DF1"/>
    <w:rsid w:val="001D4E4F"/>
    <w:rsid w:val="001D6B46"/>
    <w:rsid w:val="001E120D"/>
    <w:rsid w:val="001E1754"/>
    <w:rsid w:val="001E228F"/>
    <w:rsid w:val="001E6816"/>
    <w:rsid w:val="001F08B6"/>
    <w:rsid w:val="001F2280"/>
    <w:rsid w:val="001F27B1"/>
    <w:rsid w:val="001F373D"/>
    <w:rsid w:val="001F43A6"/>
    <w:rsid w:val="001F55A2"/>
    <w:rsid w:val="002042A9"/>
    <w:rsid w:val="00205066"/>
    <w:rsid w:val="00215DF8"/>
    <w:rsid w:val="002243E8"/>
    <w:rsid w:val="002305EA"/>
    <w:rsid w:val="00235E01"/>
    <w:rsid w:val="00236060"/>
    <w:rsid w:val="0023741B"/>
    <w:rsid w:val="00237A49"/>
    <w:rsid w:val="00243710"/>
    <w:rsid w:val="00244F8F"/>
    <w:rsid w:val="00245472"/>
    <w:rsid w:val="002523C1"/>
    <w:rsid w:val="00256358"/>
    <w:rsid w:val="00256E3A"/>
    <w:rsid w:val="00260B7C"/>
    <w:rsid w:val="002632BA"/>
    <w:rsid w:val="00263B28"/>
    <w:rsid w:val="00264BDD"/>
    <w:rsid w:val="00265795"/>
    <w:rsid w:val="00266B75"/>
    <w:rsid w:val="002712FE"/>
    <w:rsid w:val="0027449C"/>
    <w:rsid w:val="0027765C"/>
    <w:rsid w:val="0028281F"/>
    <w:rsid w:val="00284417"/>
    <w:rsid w:val="00284845"/>
    <w:rsid w:val="00284F46"/>
    <w:rsid w:val="0028520C"/>
    <w:rsid w:val="00290ACB"/>
    <w:rsid w:val="00291D7C"/>
    <w:rsid w:val="00292AE3"/>
    <w:rsid w:val="00294C13"/>
    <w:rsid w:val="00295FD8"/>
    <w:rsid w:val="0029676A"/>
    <w:rsid w:val="00297239"/>
    <w:rsid w:val="002A2BF9"/>
    <w:rsid w:val="002A3EEF"/>
    <w:rsid w:val="002B09D3"/>
    <w:rsid w:val="002B1BCA"/>
    <w:rsid w:val="002B5ADD"/>
    <w:rsid w:val="002B66B3"/>
    <w:rsid w:val="002C1CE6"/>
    <w:rsid w:val="002C24C6"/>
    <w:rsid w:val="002C7905"/>
    <w:rsid w:val="002D1441"/>
    <w:rsid w:val="002D1B5A"/>
    <w:rsid w:val="002D1FB6"/>
    <w:rsid w:val="002D3C0E"/>
    <w:rsid w:val="002E13E2"/>
    <w:rsid w:val="002E1425"/>
    <w:rsid w:val="002E21FA"/>
    <w:rsid w:val="002E3B43"/>
    <w:rsid w:val="002E3D30"/>
    <w:rsid w:val="002E4527"/>
    <w:rsid w:val="002E4C5A"/>
    <w:rsid w:val="002E607A"/>
    <w:rsid w:val="002E65D8"/>
    <w:rsid w:val="002F49F3"/>
    <w:rsid w:val="002F74A3"/>
    <w:rsid w:val="00304C83"/>
    <w:rsid w:val="00305453"/>
    <w:rsid w:val="0031174A"/>
    <w:rsid w:val="00311CEF"/>
    <w:rsid w:val="00312D3B"/>
    <w:rsid w:val="003149B5"/>
    <w:rsid w:val="003169AA"/>
    <w:rsid w:val="00316A93"/>
    <w:rsid w:val="003173F3"/>
    <w:rsid w:val="00317CBC"/>
    <w:rsid w:val="003216F1"/>
    <w:rsid w:val="00322C31"/>
    <w:rsid w:val="00324DD6"/>
    <w:rsid w:val="003250A9"/>
    <w:rsid w:val="00326899"/>
    <w:rsid w:val="0033179B"/>
    <w:rsid w:val="00332F34"/>
    <w:rsid w:val="0033375B"/>
    <w:rsid w:val="0033552F"/>
    <w:rsid w:val="003377E0"/>
    <w:rsid w:val="00341881"/>
    <w:rsid w:val="0034307A"/>
    <w:rsid w:val="0034331D"/>
    <w:rsid w:val="003447E6"/>
    <w:rsid w:val="00345A49"/>
    <w:rsid w:val="00345F76"/>
    <w:rsid w:val="00347A87"/>
    <w:rsid w:val="003514A6"/>
    <w:rsid w:val="00354E80"/>
    <w:rsid w:val="00355494"/>
    <w:rsid w:val="00357F6D"/>
    <w:rsid w:val="00361754"/>
    <w:rsid w:val="003636AA"/>
    <w:rsid w:val="00364FDF"/>
    <w:rsid w:val="003702ED"/>
    <w:rsid w:val="00370612"/>
    <w:rsid w:val="00374360"/>
    <w:rsid w:val="00375601"/>
    <w:rsid w:val="0037610C"/>
    <w:rsid w:val="003775C3"/>
    <w:rsid w:val="00377719"/>
    <w:rsid w:val="00377A13"/>
    <w:rsid w:val="003803C5"/>
    <w:rsid w:val="00387E71"/>
    <w:rsid w:val="00391A60"/>
    <w:rsid w:val="003930D8"/>
    <w:rsid w:val="003933C7"/>
    <w:rsid w:val="003935E9"/>
    <w:rsid w:val="003949FC"/>
    <w:rsid w:val="0039543C"/>
    <w:rsid w:val="003A1C11"/>
    <w:rsid w:val="003A3909"/>
    <w:rsid w:val="003A3EFD"/>
    <w:rsid w:val="003A5A7A"/>
    <w:rsid w:val="003B0A21"/>
    <w:rsid w:val="003B11D5"/>
    <w:rsid w:val="003B2C5B"/>
    <w:rsid w:val="003C3081"/>
    <w:rsid w:val="003C524C"/>
    <w:rsid w:val="003D1EE5"/>
    <w:rsid w:val="003D205A"/>
    <w:rsid w:val="003D268B"/>
    <w:rsid w:val="003D49B4"/>
    <w:rsid w:val="003E2045"/>
    <w:rsid w:val="003E5CA5"/>
    <w:rsid w:val="003E7B13"/>
    <w:rsid w:val="003F01F4"/>
    <w:rsid w:val="003F0EAE"/>
    <w:rsid w:val="003F2222"/>
    <w:rsid w:val="003F2C26"/>
    <w:rsid w:val="003F4DC2"/>
    <w:rsid w:val="003F6BB5"/>
    <w:rsid w:val="004016DC"/>
    <w:rsid w:val="00401A99"/>
    <w:rsid w:val="00401C3E"/>
    <w:rsid w:val="00403023"/>
    <w:rsid w:val="0040358E"/>
    <w:rsid w:val="004039C9"/>
    <w:rsid w:val="00405595"/>
    <w:rsid w:val="00416570"/>
    <w:rsid w:val="00416DEA"/>
    <w:rsid w:val="004172A9"/>
    <w:rsid w:val="00422383"/>
    <w:rsid w:val="00425EBE"/>
    <w:rsid w:val="00427001"/>
    <w:rsid w:val="00427236"/>
    <w:rsid w:val="00427FCC"/>
    <w:rsid w:val="00430B49"/>
    <w:rsid w:val="00433B34"/>
    <w:rsid w:val="00434306"/>
    <w:rsid w:val="00434BC4"/>
    <w:rsid w:val="00435906"/>
    <w:rsid w:val="00435B4A"/>
    <w:rsid w:val="00441A43"/>
    <w:rsid w:val="00443B25"/>
    <w:rsid w:val="00445AB3"/>
    <w:rsid w:val="004554E2"/>
    <w:rsid w:val="00456552"/>
    <w:rsid w:val="004568C5"/>
    <w:rsid w:val="00461E1E"/>
    <w:rsid w:val="00463204"/>
    <w:rsid w:val="00464DA2"/>
    <w:rsid w:val="004655CB"/>
    <w:rsid w:val="0046671C"/>
    <w:rsid w:val="004718FF"/>
    <w:rsid w:val="00473DC4"/>
    <w:rsid w:val="00477604"/>
    <w:rsid w:val="00477EE2"/>
    <w:rsid w:val="0048132D"/>
    <w:rsid w:val="0048146D"/>
    <w:rsid w:val="004850AE"/>
    <w:rsid w:val="00485E2E"/>
    <w:rsid w:val="00491DD5"/>
    <w:rsid w:val="0049261B"/>
    <w:rsid w:val="004935A8"/>
    <w:rsid w:val="004959CE"/>
    <w:rsid w:val="004966EA"/>
    <w:rsid w:val="004B24C0"/>
    <w:rsid w:val="004B35EC"/>
    <w:rsid w:val="004B4C07"/>
    <w:rsid w:val="004C19C7"/>
    <w:rsid w:val="004C25CC"/>
    <w:rsid w:val="004C3EB4"/>
    <w:rsid w:val="004C4664"/>
    <w:rsid w:val="004C5BCC"/>
    <w:rsid w:val="004D16E3"/>
    <w:rsid w:val="004D1F7D"/>
    <w:rsid w:val="004D52AA"/>
    <w:rsid w:val="004D5ADA"/>
    <w:rsid w:val="004D7048"/>
    <w:rsid w:val="004E04F9"/>
    <w:rsid w:val="004E3CD9"/>
    <w:rsid w:val="004E6008"/>
    <w:rsid w:val="004F2757"/>
    <w:rsid w:val="004F3B43"/>
    <w:rsid w:val="004F5421"/>
    <w:rsid w:val="004F6FDA"/>
    <w:rsid w:val="005012C4"/>
    <w:rsid w:val="0050133A"/>
    <w:rsid w:val="005013D0"/>
    <w:rsid w:val="005018E5"/>
    <w:rsid w:val="00502926"/>
    <w:rsid w:val="00502CDA"/>
    <w:rsid w:val="005039BB"/>
    <w:rsid w:val="00504262"/>
    <w:rsid w:val="00506DEA"/>
    <w:rsid w:val="00507207"/>
    <w:rsid w:val="00507886"/>
    <w:rsid w:val="00507BB3"/>
    <w:rsid w:val="00510CBB"/>
    <w:rsid w:val="0051166E"/>
    <w:rsid w:val="00511AB7"/>
    <w:rsid w:val="00511BEB"/>
    <w:rsid w:val="00512B70"/>
    <w:rsid w:val="00521DB2"/>
    <w:rsid w:val="00522AFE"/>
    <w:rsid w:val="00524032"/>
    <w:rsid w:val="005253A3"/>
    <w:rsid w:val="005273E3"/>
    <w:rsid w:val="00531E34"/>
    <w:rsid w:val="00533440"/>
    <w:rsid w:val="00533902"/>
    <w:rsid w:val="005369B3"/>
    <w:rsid w:val="00541188"/>
    <w:rsid w:val="00542854"/>
    <w:rsid w:val="0054434C"/>
    <w:rsid w:val="005451D6"/>
    <w:rsid w:val="0054608A"/>
    <w:rsid w:val="00550167"/>
    <w:rsid w:val="005508BD"/>
    <w:rsid w:val="00552EE1"/>
    <w:rsid w:val="00553461"/>
    <w:rsid w:val="00553CE6"/>
    <w:rsid w:val="0055463D"/>
    <w:rsid w:val="00554EB4"/>
    <w:rsid w:val="0055701E"/>
    <w:rsid w:val="005607C4"/>
    <w:rsid w:val="005637A3"/>
    <w:rsid w:val="00565A65"/>
    <w:rsid w:val="005660F3"/>
    <w:rsid w:val="00570CB0"/>
    <w:rsid w:val="00571358"/>
    <w:rsid w:val="0057534E"/>
    <w:rsid w:val="0057628C"/>
    <w:rsid w:val="0058016D"/>
    <w:rsid w:val="00580753"/>
    <w:rsid w:val="0058106D"/>
    <w:rsid w:val="00584DC5"/>
    <w:rsid w:val="00586DBA"/>
    <w:rsid w:val="005A47BE"/>
    <w:rsid w:val="005B2156"/>
    <w:rsid w:val="005B2CF5"/>
    <w:rsid w:val="005B2E2B"/>
    <w:rsid w:val="005C0209"/>
    <w:rsid w:val="005C239C"/>
    <w:rsid w:val="005C244E"/>
    <w:rsid w:val="005C29EA"/>
    <w:rsid w:val="005C2F9B"/>
    <w:rsid w:val="005C387E"/>
    <w:rsid w:val="005C4843"/>
    <w:rsid w:val="005C71E2"/>
    <w:rsid w:val="005C78BE"/>
    <w:rsid w:val="005D0C26"/>
    <w:rsid w:val="005D1764"/>
    <w:rsid w:val="005D3538"/>
    <w:rsid w:val="005D3FD9"/>
    <w:rsid w:val="005D743E"/>
    <w:rsid w:val="005E07B0"/>
    <w:rsid w:val="005E196A"/>
    <w:rsid w:val="005E31E5"/>
    <w:rsid w:val="005E550B"/>
    <w:rsid w:val="005E6566"/>
    <w:rsid w:val="005E75C8"/>
    <w:rsid w:val="005F2EC6"/>
    <w:rsid w:val="005F4D4D"/>
    <w:rsid w:val="00602FBA"/>
    <w:rsid w:val="006059ED"/>
    <w:rsid w:val="00611F01"/>
    <w:rsid w:val="00612BF3"/>
    <w:rsid w:val="00613622"/>
    <w:rsid w:val="00613C51"/>
    <w:rsid w:val="0061553E"/>
    <w:rsid w:val="00616A0F"/>
    <w:rsid w:val="006176AA"/>
    <w:rsid w:val="00617E82"/>
    <w:rsid w:val="006232A9"/>
    <w:rsid w:val="00625EE3"/>
    <w:rsid w:val="006262A1"/>
    <w:rsid w:val="006279E2"/>
    <w:rsid w:val="00633375"/>
    <w:rsid w:val="00633637"/>
    <w:rsid w:val="006343F0"/>
    <w:rsid w:val="00643EAB"/>
    <w:rsid w:val="00644C51"/>
    <w:rsid w:val="00645AC8"/>
    <w:rsid w:val="006474C4"/>
    <w:rsid w:val="0064777F"/>
    <w:rsid w:val="00655FA9"/>
    <w:rsid w:val="006560E9"/>
    <w:rsid w:val="00662F43"/>
    <w:rsid w:val="00663CB5"/>
    <w:rsid w:val="006656BA"/>
    <w:rsid w:val="0066708A"/>
    <w:rsid w:val="00667C85"/>
    <w:rsid w:val="00672AF3"/>
    <w:rsid w:val="00673A49"/>
    <w:rsid w:val="00674B20"/>
    <w:rsid w:val="00675422"/>
    <w:rsid w:val="00680EFB"/>
    <w:rsid w:val="00690DA1"/>
    <w:rsid w:val="00694F03"/>
    <w:rsid w:val="0069513F"/>
    <w:rsid w:val="00696D00"/>
    <w:rsid w:val="006A30DA"/>
    <w:rsid w:val="006A63D4"/>
    <w:rsid w:val="006B1175"/>
    <w:rsid w:val="006B3E09"/>
    <w:rsid w:val="006B4A2E"/>
    <w:rsid w:val="006B6CAB"/>
    <w:rsid w:val="006C0DD8"/>
    <w:rsid w:val="006C225F"/>
    <w:rsid w:val="006C2D91"/>
    <w:rsid w:val="006C3B0C"/>
    <w:rsid w:val="006C3D61"/>
    <w:rsid w:val="006C5464"/>
    <w:rsid w:val="006D0871"/>
    <w:rsid w:val="006D0D36"/>
    <w:rsid w:val="006D4580"/>
    <w:rsid w:val="006D4BE3"/>
    <w:rsid w:val="006D536A"/>
    <w:rsid w:val="006D671A"/>
    <w:rsid w:val="006E1B07"/>
    <w:rsid w:val="006E2E2E"/>
    <w:rsid w:val="006E4D6F"/>
    <w:rsid w:val="006F11BB"/>
    <w:rsid w:val="006F7ED2"/>
    <w:rsid w:val="0070035F"/>
    <w:rsid w:val="00700831"/>
    <w:rsid w:val="00702AD6"/>
    <w:rsid w:val="00703EC1"/>
    <w:rsid w:val="00706325"/>
    <w:rsid w:val="00710FCE"/>
    <w:rsid w:val="007134FD"/>
    <w:rsid w:val="00715F9D"/>
    <w:rsid w:val="007169B1"/>
    <w:rsid w:val="0072237B"/>
    <w:rsid w:val="0072490F"/>
    <w:rsid w:val="007348A5"/>
    <w:rsid w:val="00735064"/>
    <w:rsid w:val="0073621F"/>
    <w:rsid w:val="0074071F"/>
    <w:rsid w:val="007419C0"/>
    <w:rsid w:val="0074376A"/>
    <w:rsid w:val="00747520"/>
    <w:rsid w:val="0075029F"/>
    <w:rsid w:val="0075196D"/>
    <w:rsid w:val="00754BD0"/>
    <w:rsid w:val="0075523A"/>
    <w:rsid w:val="00756E65"/>
    <w:rsid w:val="00761EE8"/>
    <w:rsid w:val="00761F7A"/>
    <w:rsid w:val="00774371"/>
    <w:rsid w:val="007778BD"/>
    <w:rsid w:val="00786032"/>
    <w:rsid w:val="007861CC"/>
    <w:rsid w:val="00786DA0"/>
    <w:rsid w:val="00792897"/>
    <w:rsid w:val="00792AB2"/>
    <w:rsid w:val="00794A56"/>
    <w:rsid w:val="007962CA"/>
    <w:rsid w:val="007A335A"/>
    <w:rsid w:val="007A44C3"/>
    <w:rsid w:val="007A4AF3"/>
    <w:rsid w:val="007A513F"/>
    <w:rsid w:val="007A5AA6"/>
    <w:rsid w:val="007A613E"/>
    <w:rsid w:val="007A6267"/>
    <w:rsid w:val="007A7237"/>
    <w:rsid w:val="007B0D2D"/>
    <w:rsid w:val="007B2806"/>
    <w:rsid w:val="007B4105"/>
    <w:rsid w:val="007B6DB5"/>
    <w:rsid w:val="007B745D"/>
    <w:rsid w:val="007B7A65"/>
    <w:rsid w:val="007B7FE0"/>
    <w:rsid w:val="007C2A93"/>
    <w:rsid w:val="007C3170"/>
    <w:rsid w:val="007C46EF"/>
    <w:rsid w:val="007C5D7D"/>
    <w:rsid w:val="007C630E"/>
    <w:rsid w:val="007C68DC"/>
    <w:rsid w:val="007D09CF"/>
    <w:rsid w:val="007D0F98"/>
    <w:rsid w:val="007D315A"/>
    <w:rsid w:val="007D354F"/>
    <w:rsid w:val="007D57E5"/>
    <w:rsid w:val="007D69A1"/>
    <w:rsid w:val="007D6F28"/>
    <w:rsid w:val="007E1A95"/>
    <w:rsid w:val="007E2023"/>
    <w:rsid w:val="007E2BA6"/>
    <w:rsid w:val="007E348E"/>
    <w:rsid w:val="007E44C1"/>
    <w:rsid w:val="007E531F"/>
    <w:rsid w:val="007E6484"/>
    <w:rsid w:val="007F1B8C"/>
    <w:rsid w:val="007F5493"/>
    <w:rsid w:val="007F652C"/>
    <w:rsid w:val="007F6B29"/>
    <w:rsid w:val="00805ED5"/>
    <w:rsid w:val="00810058"/>
    <w:rsid w:val="00811144"/>
    <w:rsid w:val="00811B0C"/>
    <w:rsid w:val="00811F9E"/>
    <w:rsid w:val="008129CA"/>
    <w:rsid w:val="0081371A"/>
    <w:rsid w:val="00815757"/>
    <w:rsid w:val="00816558"/>
    <w:rsid w:val="008171C1"/>
    <w:rsid w:val="00820DB3"/>
    <w:rsid w:val="00823167"/>
    <w:rsid w:val="00824022"/>
    <w:rsid w:val="00827BCA"/>
    <w:rsid w:val="00830F5B"/>
    <w:rsid w:val="00840FD0"/>
    <w:rsid w:val="0084521C"/>
    <w:rsid w:val="00846351"/>
    <w:rsid w:val="0084693F"/>
    <w:rsid w:val="00847921"/>
    <w:rsid w:val="00847E7D"/>
    <w:rsid w:val="00851BA3"/>
    <w:rsid w:val="00851D0C"/>
    <w:rsid w:val="00856800"/>
    <w:rsid w:val="008571F0"/>
    <w:rsid w:val="00860C57"/>
    <w:rsid w:val="00870921"/>
    <w:rsid w:val="00871190"/>
    <w:rsid w:val="00872CC0"/>
    <w:rsid w:val="00877130"/>
    <w:rsid w:val="00881B55"/>
    <w:rsid w:val="00882FF5"/>
    <w:rsid w:val="008833DC"/>
    <w:rsid w:val="00892D79"/>
    <w:rsid w:val="00894B21"/>
    <w:rsid w:val="00895CB6"/>
    <w:rsid w:val="00897F25"/>
    <w:rsid w:val="008A1FE0"/>
    <w:rsid w:val="008A2078"/>
    <w:rsid w:val="008A3063"/>
    <w:rsid w:val="008A35EB"/>
    <w:rsid w:val="008A6811"/>
    <w:rsid w:val="008A7289"/>
    <w:rsid w:val="008A7AE7"/>
    <w:rsid w:val="008C0420"/>
    <w:rsid w:val="008C23CA"/>
    <w:rsid w:val="008C2AEE"/>
    <w:rsid w:val="008C4BCC"/>
    <w:rsid w:val="008C68F8"/>
    <w:rsid w:val="008D07F2"/>
    <w:rsid w:val="008D0BB4"/>
    <w:rsid w:val="008D278C"/>
    <w:rsid w:val="008D4285"/>
    <w:rsid w:val="008D4F84"/>
    <w:rsid w:val="008D78E9"/>
    <w:rsid w:val="008E1FAB"/>
    <w:rsid w:val="008E2100"/>
    <w:rsid w:val="008F0B67"/>
    <w:rsid w:val="008F1919"/>
    <w:rsid w:val="008F4069"/>
    <w:rsid w:val="008F46C1"/>
    <w:rsid w:val="008F5C8B"/>
    <w:rsid w:val="008F62F4"/>
    <w:rsid w:val="008F63B1"/>
    <w:rsid w:val="008F6594"/>
    <w:rsid w:val="0090289C"/>
    <w:rsid w:val="00906691"/>
    <w:rsid w:val="00906F7B"/>
    <w:rsid w:val="009110D0"/>
    <w:rsid w:val="00915308"/>
    <w:rsid w:val="00915940"/>
    <w:rsid w:val="00915F5C"/>
    <w:rsid w:val="00916A50"/>
    <w:rsid w:val="009222F0"/>
    <w:rsid w:val="00922C15"/>
    <w:rsid w:val="00930003"/>
    <w:rsid w:val="00931DDB"/>
    <w:rsid w:val="0093480F"/>
    <w:rsid w:val="00934DF7"/>
    <w:rsid w:val="00946240"/>
    <w:rsid w:val="00953C63"/>
    <w:rsid w:val="00955968"/>
    <w:rsid w:val="00955D90"/>
    <w:rsid w:val="00957338"/>
    <w:rsid w:val="0095747D"/>
    <w:rsid w:val="009578B7"/>
    <w:rsid w:val="00960A71"/>
    <w:rsid w:val="00962E1E"/>
    <w:rsid w:val="0096600C"/>
    <w:rsid w:val="0096696B"/>
    <w:rsid w:val="00966CA2"/>
    <w:rsid w:val="00973993"/>
    <w:rsid w:val="0097399E"/>
    <w:rsid w:val="00973E1A"/>
    <w:rsid w:val="009806ED"/>
    <w:rsid w:val="00982785"/>
    <w:rsid w:val="009836C5"/>
    <w:rsid w:val="0098633B"/>
    <w:rsid w:val="00986AC0"/>
    <w:rsid w:val="00986F30"/>
    <w:rsid w:val="00990A49"/>
    <w:rsid w:val="009943DB"/>
    <w:rsid w:val="00995581"/>
    <w:rsid w:val="00996023"/>
    <w:rsid w:val="009A2ADB"/>
    <w:rsid w:val="009A4179"/>
    <w:rsid w:val="009B01A7"/>
    <w:rsid w:val="009B3591"/>
    <w:rsid w:val="009B4711"/>
    <w:rsid w:val="009B530D"/>
    <w:rsid w:val="009B5950"/>
    <w:rsid w:val="009B76C5"/>
    <w:rsid w:val="009B7E93"/>
    <w:rsid w:val="009C3C54"/>
    <w:rsid w:val="009C50F0"/>
    <w:rsid w:val="009C5AC4"/>
    <w:rsid w:val="009D09AC"/>
    <w:rsid w:val="009D107A"/>
    <w:rsid w:val="009D310E"/>
    <w:rsid w:val="009D687A"/>
    <w:rsid w:val="009E289B"/>
    <w:rsid w:val="009E52F4"/>
    <w:rsid w:val="009E5739"/>
    <w:rsid w:val="009E68EA"/>
    <w:rsid w:val="009E695C"/>
    <w:rsid w:val="009F0A9C"/>
    <w:rsid w:val="009F5F8A"/>
    <w:rsid w:val="009F6132"/>
    <w:rsid w:val="009F7578"/>
    <w:rsid w:val="00A06467"/>
    <w:rsid w:val="00A07487"/>
    <w:rsid w:val="00A10E73"/>
    <w:rsid w:val="00A10F0C"/>
    <w:rsid w:val="00A11AF5"/>
    <w:rsid w:val="00A11CDE"/>
    <w:rsid w:val="00A1225E"/>
    <w:rsid w:val="00A21A6D"/>
    <w:rsid w:val="00A22679"/>
    <w:rsid w:val="00A22E57"/>
    <w:rsid w:val="00A23649"/>
    <w:rsid w:val="00A24690"/>
    <w:rsid w:val="00A30006"/>
    <w:rsid w:val="00A3195D"/>
    <w:rsid w:val="00A43686"/>
    <w:rsid w:val="00A45A3D"/>
    <w:rsid w:val="00A47596"/>
    <w:rsid w:val="00A535CE"/>
    <w:rsid w:val="00A54A8E"/>
    <w:rsid w:val="00A55C63"/>
    <w:rsid w:val="00A57201"/>
    <w:rsid w:val="00A573ED"/>
    <w:rsid w:val="00A57817"/>
    <w:rsid w:val="00A701C2"/>
    <w:rsid w:val="00A705C2"/>
    <w:rsid w:val="00A71EAE"/>
    <w:rsid w:val="00A73C16"/>
    <w:rsid w:val="00A74168"/>
    <w:rsid w:val="00A76CC1"/>
    <w:rsid w:val="00A7746C"/>
    <w:rsid w:val="00A82523"/>
    <w:rsid w:val="00A83C24"/>
    <w:rsid w:val="00A866EC"/>
    <w:rsid w:val="00A86857"/>
    <w:rsid w:val="00A90FC8"/>
    <w:rsid w:val="00A9125F"/>
    <w:rsid w:val="00A94FC4"/>
    <w:rsid w:val="00AA1DBF"/>
    <w:rsid w:val="00AA345D"/>
    <w:rsid w:val="00AB0139"/>
    <w:rsid w:val="00AB060D"/>
    <w:rsid w:val="00AB762B"/>
    <w:rsid w:val="00AB7E40"/>
    <w:rsid w:val="00AC5D26"/>
    <w:rsid w:val="00AC7610"/>
    <w:rsid w:val="00AD00A0"/>
    <w:rsid w:val="00AD1193"/>
    <w:rsid w:val="00AD2A9F"/>
    <w:rsid w:val="00AD52DF"/>
    <w:rsid w:val="00AE0BFB"/>
    <w:rsid w:val="00AE59CD"/>
    <w:rsid w:val="00AE68AA"/>
    <w:rsid w:val="00AF0096"/>
    <w:rsid w:val="00AF03D9"/>
    <w:rsid w:val="00AF0671"/>
    <w:rsid w:val="00AF3261"/>
    <w:rsid w:val="00AF35D7"/>
    <w:rsid w:val="00AF54E8"/>
    <w:rsid w:val="00AF73FF"/>
    <w:rsid w:val="00AF7B7A"/>
    <w:rsid w:val="00B01B7A"/>
    <w:rsid w:val="00B02490"/>
    <w:rsid w:val="00B04D7C"/>
    <w:rsid w:val="00B057F1"/>
    <w:rsid w:val="00B07DA6"/>
    <w:rsid w:val="00B10087"/>
    <w:rsid w:val="00B121C6"/>
    <w:rsid w:val="00B12629"/>
    <w:rsid w:val="00B13502"/>
    <w:rsid w:val="00B14840"/>
    <w:rsid w:val="00B14D08"/>
    <w:rsid w:val="00B15B82"/>
    <w:rsid w:val="00B254DB"/>
    <w:rsid w:val="00B2614C"/>
    <w:rsid w:val="00B32397"/>
    <w:rsid w:val="00B3623D"/>
    <w:rsid w:val="00B37C9C"/>
    <w:rsid w:val="00B416A7"/>
    <w:rsid w:val="00B41A8F"/>
    <w:rsid w:val="00B46ABA"/>
    <w:rsid w:val="00B46E7C"/>
    <w:rsid w:val="00B47105"/>
    <w:rsid w:val="00B47254"/>
    <w:rsid w:val="00B5377C"/>
    <w:rsid w:val="00B5540C"/>
    <w:rsid w:val="00B5587F"/>
    <w:rsid w:val="00B60742"/>
    <w:rsid w:val="00B612F9"/>
    <w:rsid w:val="00B62889"/>
    <w:rsid w:val="00B63A12"/>
    <w:rsid w:val="00B63D45"/>
    <w:rsid w:val="00B648F3"/>
    <w:rsid w:val="00B650A2"/>
    <w:rsid w:val="00B6616C"/>
    <w:rsid w:val="00B73CEC"/>
    <w:rsid w:val="00B7682F"/>
    <w:rsid w:val="00B77120"/>
    <w:rsid w:val="00B814F6"/>
    <w:rsid w:val="00B821D3"/>
    <w:rsid w:val="00B82CB7"/>
    <w:rsid w:val="00B8749F"/>
    <w:rsid w:val="00B928DA"/>
    <w:rsid w:val="00BA25D1"/>
    <w:rsid w:val="00BA456F"/>
    <w:rsid w:val="00BA695F"/>
    <w:rsid w:val="00BB38B3"/>
    <w:rsid w:val="00BB493B"/>
    <w:rsid w:val="00BB679F"/>
    <w:rsid w:val="00BB6A0E"/>
    <w:rsid w:val="00BB772E"/>
    <w:rsid w:val="00BC1CC3"/>
    <w:rsid w:val="00BC558C"/>
    <w:rsid w:val="00BC6489"/>
    <w:rsid w:val="00BC7542"/>
    <w:rsid w:val="00BD1057"/>
    <w:rsid w:val="00BD233E"/>
    <w:rsid w:val="00BD26D7"/>
    <w:rsid w:val="00BE17E1"/>
    <w:rsid w:val="00BE5377"/>
    <w:rsid w:val="00BE6061"/>
    <w:rsid w:val="00BE6512"/>
    <w:rsid w:val="00BE66BB"/>
    <w:rsid w:val="00BE6763"/>
    <w:rsid w:val="00BF094E"/>
    <w:rsid w:val="00BF20A3"/>
    <w:rsid w:val="00BF237B"/>
    <w:rsid w:val="00BF2771"/>
    <w:rsid w:val="00BF39E0"/>
    <w:rsid w:val="00BF4A73"/>
    <w:rsid w:val="00BF523C"/>
    <w:rsid w:val="00C059A7"/>
    <w:rsid w:val="00C117A9"/>
    <w:rsid w:val="00C12FEB"/>
    <w:rsid w:val="00C13240"/>
    <w:rsid w:val="00C1399B"/>
    <w:rsid w:val="00C16D2E"/>
    <w:rsid w:val="00C20F47"/>
    <w:rsid w:val="00C21651"/>
    <w:rsid w:val="00C26089"/>
    <w:rsid w:val="00C26251"/>
    <w:rsid w:val="00C308BC"/>
    <w:rsid w:val="00C35507"/>
    <w:rsid w:val="00C35691"/>
    <w:rsid w:val="00C35CE4"/>
    <w:rsid w:val="00C36613"/>
    <w:rsid w:val="00C36B91"/>
    <w:rsid w:val="00C3757E"/>
    <w:rsid w:val="00C40E87"/>
    <w:rsid w:val="00C43851"/>
    <w:rsid w:val="00C448E1"/>
    <w:rsid w:val="00C55844"/>
    <w:rsid w:val="00C56F40"/>
    <w:rsid w:val="00C573F9"/>
    <w:rsid w:val="00C66AA0"/>
    <w:rsid w:val="00C740B1"/>
    <w:rsid w:val="00C76A20"/>
    <w:rsid w:val="00C80635"/>
    <w:rsid w:val="00C81A8D"/>
    <w:rsid w:val="00C835AD"/>
    <w:rsid w:val="00C83E7F"/>
    <w:rsid w:val="00C86658"/>
    <w:rsid w:val="00C9021F"/>
    <w:rsid w:val="00C91A99"/>
    <w:rsid w:val="00C97412"/>
    <w:rsid w:val="00CA0E58"/>
    <w:rsid w:val="00CA1657"/>
    <w:rsid w:val="00CA27FF"/>
    <w:rsid w:val="00CA2931"/>
    <w:rsid w:val="00CA5628"/>
    <w:rsid w:val="00CA5759"/>
    <w:rsid w:val="00CB4C83"/>
    <w:rsid w:val="00CB70D9"/>
    <w:rsid w:val="00CB76B4"/>
    <w:rsid w:val="00CB7A5A"/>
    <w:rsid w:val="00CC064F"/>
    <w:rsid w:val="00CC0D3F"/>
    <w:rsid w:val="00CC5AD3"/>
    <w:rsid w:val="00CC69DA"/>
    <w:rsid w:val="00CD3036"/>
    <w:rsid w:val="00CD409A"/>
    <w:rsid w:val="00CD4FC3"/>
    <w:rsid w:val="00CD51DC"/>
    <w:rsid w:val="00CD6843"/>
    <w:rsid w:val="00CE438E"/>
    <w:rsid w:val="00CE522D"/>
    <w:rsid w:val="00CE66D2"/>
    <w:rsid w:val="00CF11E8"/>
    <w:rsid w:val="00CF330C"/>
    <w:rsid w:val="00CF4063"/>
    <w:rsid w:val="00D03393"/>
    <w:rsid w:val="00D070CF"/>
    <w:rsid w:val="00D103A1"/>
    <w:rsid w:val="00D10712"/>
    <w:rsid w:val="00D10E12"/>
    <w:rsid w:val="00D146C2"/>
    <w:rsid w:val="00D17732"/>
    <w:rsid w:val="00D21D7D"/>
    <w:rsid w:val="00D22BA0"/>
    <w:rsid w:val="00D24A70"/>
    <w:rsid w:val="00D24E00"/>
    <w:rsid w:val="00D2537D"/>
    <w:rsid w:val="00D25651"/>
    <w:rsid w:val="00D26DF0"/>
    <w:rsid w:val="00D30934"/>
    <w:rsid w:val="00D321CE"/>
    <w:rsid w:val="00D32303"/>
    <w:rsid w:val="00D32664"/>
    <w:rsid w:val="00D341FB"/>
    <w:rsid w:val="00D4084D"/>
    <w:rsid w:val="00D41CDF"/>
    <w:rsid w:val="00D447D4"/>
    <w:rsid w:val="00D452F1"/>
    <w:rsid w:val="00D500BB"/>
    <w:rsid w:val="00D53D1E"/>
    <w:rsid w:val="00D55543"/>
    <w:rsid w:val="00D55CF3"/>
    <w:rsid w:val="00D56DBD"/>
    <w:rsid w:val="00D62A8A"/>
    <w:rsid w:val="00D63010"/>
    <w:rsid w:val="00D64EE2"/>
    <w:rsid w:val="00D67A56"/>
    <w:rsid w:val="00D72697"/>
    <w:rsid w:val="00D754FC"/>
    <w:rsid w:val="00D76FFA"/>
    <w:rsid w:val="00D77311"/>
    <w:rsid w:val="00D7787F"/>
    <w:rsid w:val="00D80342"/>
    <w:rsid w:val="00D823E2"/>
    <w:rsid w:val="00D84C71"/>
    <w:rsid w:val="00D85807"/>
    <w:rsid w:val="00D85DD7"/>
    <w:rsid w:val="00D90333"/>
    <w:rsid w:val="00D9281C"/>
    <w:rsid w:val="00D94297"/>
    <w:rsid w:val="00D95BBC"/>
    <w:rsid w:val="00D961BA"/>
    <w:rsid w:val="00D96DB5"/>
    <w:rsid w:val="00D975FE"/>
    <w:rsid w:val="00DA5D5B"/>
    <w:rsid w:val="00DA5EFE"/>
    <w:rsid w:val="00DA6E19"/>
    <w:rsid w:val="00DB4E11"/>
    <w:rsid w:val="00DB5741"/>
    <w:rsid w:val="00DB5CFD"/>
    <w:rsid w:val="00DB6B6A"/>
    <w:rsid w:val="00DB7D8F"/>
    <w:rsid w:val="00DC0EDA"/>
    <w:rsid w:val="00DC0F14"/>
    <w:rsid w:val="00DC4406"/>
    <w:rsid w:val="00DE08D6"/>
    <w:rsid w:val="00DE2CBF"/>
    <w:rsid w:val="00DE358E"/>
    <w:rsid w:val="00DE454F"/>
    <w:rsid w:val="00DE505E"/>
    <w:rsid w:val="00DE6840"/>
    <w:rsid w:val="00DE7B6D"/>
    <w:rsid w:val="00DF0BB7"/>
    <w:rsid w:val="00DF3C3B"/>
    <w:rsid w:val="00E00CC0"/>
    <w:rsid w:val="00E0727A"/>
    <w:rsid w:val="00E132E9"/>
    <w:rsid w:val="00E15659"/>
    <w:rsid w:val="00E208AB"/>
    <w:rsid w:val="00E225AB"/>
    <w:rsid w:val="00E240CE"/>
    <w:rsid w:val="00E26C66"/>
    <w:rsid w:val="00E26D7D"/>
    <w:rsid w:val="00E27084"/>
    <w:rsid w:val="00E301AF"/>
    <w:rsid w:val="00E309F1"/>
    <w:rsid w:val="00E31517"/>
    <w:rsid w:val="00E34138"/>
    <w:rsid w:val="00E349B5"/>
    <w:rsid w:val="00E36259"/>
    <w:rsid w:val="00E362B7"/>
    <w:rsid w:val="00E368C0"/>
    <w:rsid w:val="00E378E3"/>
    <w:rsid w:val="00E41FB0"/>
    <w:rsid w:val="00E4695A"/>
    <w:rsid w:val="00E509A5"/>
    <w:rsid w:val="00E54E5E"/>
    <w:rsid w:val="00E6172A"/>
    <w:rsid w:val="00E65115"/>
    <w:rsid w:val="00E654B4"/>
    <w:rsid w:val="00E66BEF"/>
    <w:rsid w:val="00E71E2E"/>
    <w:rsid w:val="00E725A1"/>
    <w:rsid w:val="00E72AD6"/>
    <w:rsid w:val="00E73AE4"/>
    <w:rsid w:val="00E778FD"/>
    <w:rsid w:val="00E77E44"/>
    <w:rsid w:val="00E81519"/>
    <w:rsid w:val="00E841AD"/>
    <w:rsid w:val="00E850A9"/>
    <w:rsid w:val="00E9316F"/>
    <w:rsid w:val="00E93A8A"/>
    <w:rsid w:val="00E95227"/>
    <w:rsid w:val="00EA03EC"/>
    <w:rsid w:val="00EA6987"/>
    <w:rsid w:val="00EA6F7A"/>
    <w:rsid w:val="00EA74CC"/>
    <w:rsid w:val="00EB27B1"/>
    <w:rsid w:val="00EB68A3"/>
    <w:rsid w:val="00EC5749"/>
    <w:rsid w:val="00EC7635"/>
    <w:rsid w:val="00ED0524"/>
    <w:rsid w:val="00ED1D72"/>
    <w:rsid w:val="00ED4574"/>
    <w:rsid w:val="00ED50DF"/>
    <w:rsid w:val="00EE2BA4"/>
    <w:rsid w:val="00EE323E"/>
    <w:rsid w:val="00EE6232"/>
    <w:rsid w:val="00EF1900"/>
    <w:rsid w:val="00EF60DB"/>
    <w:rsid w:val="00F03053"/>
    <w:rsid w:val="00F03207"/>
    <w:rsid w:val="00F06D91"/>
    <w:rsid w:val="00F12591"/>
    <w:rsid w:val="00F128F5"/>
    <w:rsid w:val="00F128F8"/>
    <w:rsid w:val="00F130B9"/>
    <w:rsid w:val="00F20CAA"/>
    <w:rsid w:val="00F22244"/>
    <w:rsid w:val="00F2265D"/>
    <w:rsid w:val="00F229A1"/>
    <w:rsid w:val="00F230E8"/>
    <w:rsid w:val="00F25456"/>
    <w:rsid w:val="00F26218"/>
    <w:rsid w:val="00F32704"/>
    <w:rsid w:val="00F331B4"/>
    <w:rsid w:val="00F34420"/>
    <w:rsid w:val="00F34483"/>
    <w:rsid w:val="00F34F39"/>
    <w:rsid w:val="00F37C07"/>
    <w:rsid w:val="00F50C36"/>
    <w:rsid w:val="00F54836"/>
    <w:rsid w:val="00F57001"/>
    <w:rsid w:val="00F571E8"/>
    <w:rsid w:val="00F578E8"/>
    <w:rsid w:val="00F57900"/>
    <w:rsid w:val="00F60E7B"/>
    <w:rsid w:val="00F60EC7"/>
    <w:rsid w:val="00F63FF8"/>
    <w:rsid w:val="00F71465"/>
    <w:rsid w:val="00F724BA"/>
    <w:rsid w:val="00F80E8A"/>
    <w:rsid w:val="00F81007"/>
    <w:rsid w:val="00F837D9"/>
    <w:rsid w:val="00F848DE"/>
    <w:rsid w:val="00F86E72"/>
    <w:rsid w:val="00F903D5"/>
    <w:rsid w:val="00F9461E"/>
    <w:rsid w:val="00F97B49"/>
    <w:rsid w:val="00FA0178"/>
    <w:rsid w:val="00FA2346"/>
    <w:rsid w:val="00FA314D"/>
    <w:rsid w:val="00FA6463"/>
    <w:rsid w:val="00FB1260"/>
    <w:rsid w:val="00FB2E92"/>
    <w:rsid w:val="00FB5893"/>
    <w:rsid w:val="00FB6BE9"/>
    <w:rsid w:val="00FC1753"/>
    <w:rsid w:val="00FC3699"/>
    <w:rsid w:val="00FC3A3B"/>
    <w:rsid w:val="00FC76BE"/>
    <w:rsid w:val="00FD0317"/>
    <w:rsid w:val="00FD049B"/>
    <w:rsid w:val="00FD28CD"/>
    <w:rsid w:val="00FD2972"/>
    <w:rsid w:val="00FD6FD0"/>
    <w:rsid w:val="00FE7E98"/>
    <w:rsid w:val="00FF01D6"/>
    <w:rsid w:val="00FF3636"/>
    <w:rsid w:val="00FF639A"/>
    <w:rsid w:val="00FF6EC1"/>
    <w:rsid w:val="08591D90"/>
    <w:rsid w:val="097E11FF"/>
    <w:rsid w:val="0A252A47"/>
    <w:rsid w:val="0ED51E1B"/>
    <w:rsid w:val="19A54B21"/>
    <w:rsid w:val="1DBC1041"/>
    <w:rsid w:val="28AC5D49"/>
    <w:rsid w:val="28C049EA"/>
    <w:rsid w:val="391E5FA3"/>
    <w:rsid w:val="39C9085A"/>
    <w:rsid w:val="41787651"/>
    <w:rsid w:val="489D136C"/>
    <w:rsid w:val="499F13E5"/>
    <w:rsid w:val="4CE20FB3"/>
    <w:rsid w:val="647153D0"/>
    <w:rsid w:val="65BC6B1F"/>
    <w:rsid w:val="6A91590D"/>
    <w:rsid w:val="6D7C4D65"/>
    <w:rsid w:val="708258FE"/>
    <w:rsid w:val="768550D5"/>
    <w:rsid w:val="7AEA12D3"/>
    <w:rsid w:val="7D313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link w:val="17"/>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22"/>
    <w:rPr>
      <w:b/>
      <w:bCs/>
    </w:rPr>
  </w:style>
  <w:style w:type="character" w:styleId="14">
    <w:name w:val="FollowedHyperlink"/>
    <w:qFormat/>
    <w:uiPriority w:val="0"/>
    <w:rPr>
      <w:color w:val="800080"/>
      <w:u w:val="single"/>
    </w:rPr>
  </w:style>
  <w:style w:type="character" w:styleId="15">
    <w:name w:val="Emphasis"/>
    <w:qFormat/>
    <w:uiPriority w:val="0"/>
    <w:rPr>
      <w:i/>
      <w:iCs/>
    </w:rPr>
  </w:style>
  <w:style w:type="character" w:styleId="16">
    <w:name w:val="Hyperlink"/>
    <w:qFormat/>
    <w:uiPriority w:val="0"/>
    <w:rPr>
      <w:color w:val="0000FF"/>
      <w:u w:val="single"/>
    </w:rPr>
  </w:style>
  <w:style w:type="character" w:customStyle="1" w:styleId="17">
    <w:name w:val="页脚 Char"/>
    <w:link w:val="7"/>
    <w:qFormat/>
    <w:uiPriority w:val="99"/>
    <w:rPr>
      <w:kern w:val="2"/>
      <w:sz w:val="18"/>
      <w:szCs w:val="18"/>
    </w:rPr>
  </w:style>
  <w:style w:type="paragraph" w:customStyle="1" w:styleId="18">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9">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bullets1"/>
    <w:basedOn w:val="1"/>
    <w:qFormat/>
    <w:uiPriority w:val="0"/>
    <w:pPr>
      <w:widowControl/>
      <w:jc w:val="left"/>
    </w:pPr>
    <w:rPr>
      <w:rFonts w:ascii="宋体" w:hAnsi="宋体" w:cs="宋体"/>
      <w:kern w:val="0"/>
      <w:sz w:val="24"/>
    </w:rPr>
  </w:style>
  <w:style w:type="character" w:customStyle="1" w:styleId="21">
    <w:name w:val="apple-style-span"/>
    <w:basedOn w:val="12"/>
    <w:qFormat/>
    <w:uiPriority w:val="0"/>
  </w:style>
  <w:style w:type="paragraph" w:customStyle="1" w:styleId="22">
    <w:name w:val="endorsement1"/>
    <w:basedOn w:val="1"/>
    <w:qFormat/>
    <w:uiPriority w:val="0"/>
    <w:pPr>
      <w:widowControl/>
      <w:jc w:val="left"/>
    </w:pPr>
    <w:rPr>
      <w:rFonts w:ascii="宋体" w:hAnsi="宋体" w:cs="宋体"/>
      <w:kern w:val="0"/>
      <w:sz w:val="24"/>
    </w:rPr>
  </w:style>
  <w:style w:type="paragraph" w:customStyle="1" w:styleId="23">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4">
    <w:name w:val="product-title1"/>
    <w:qFormat/>
    <w:uiPriority w:val="0"/>
    <w:rPr>
      <w:rFonts w:hint="default" w:ascii="Arial" w:hAnsi="Arial" w:cs="Arial"/>
      <w:b/>
      <w:bCs/>
      <w:color w:val="FF6600"/>
      <w:sz w:val="28"/>
      <w:szCs w:val="28"/>
    </w:rPr>
  </w:style>
  <w:style w:type="character" w:customStyle="1" w:styleId="25">
    <w:name w:val="booksubtitle1"/>
    <w:qFormat/>
    <w:uiPriority w:val="0"/>
    <w:rPr>
      <w:rFonts w:hint="default" w:ascii="Verdana" w:hAnsi="Verdana"/>
      <w:color w:val="000000"/>
      <w:sz w:val="18"/>
      <w:szCs w:val="18"/>
      <w:u w:val="none"/>
    </w:rPr>
  </w:style>
  <w:style w:type="character" w:customStyle="1" w:styleId="26">
    <w:name w:val="bookauthor1"/>
    <w:qFormat/>
    <w:uiPriority w:val="0"/>
    <w:rPr>
      <w:rFonts w:hint="default" w:ascii="Verdana" w:hAnsi="Verdana"/>
      <w:i/>
      <w:iCs/>
      <w:color w:val="000000"/>
      <w:sz w:val="18"/>
      <w:szCs w:val="18"/>
      <w:u w:val="none"/>
    </w:rPr>
  </w:style>
  <w:style w:type="character" w:customStyle="1" w:styleId="27">
    <w:name w:val="bstitle1"/>
    <w:qFormat/>
    <w:uiPriority w:val="0"/>
    <w:rPr>
      <w:b/>
      <w:bCs/>
      <w:color w:val="000000"/>
      <w:sz w:val="24"/>
      <w:szCs w:val="24"/>
    </w:rPr>
  </w:style>
  <w:style w:type="character" w:customStyle="1" w:styleId="28">
    <w:name w:val="bssubtitle1"/>
    <w:qFormat/>
    <w:uiPriority w:val="0"/>
    <w:rPr>
      <w:rFonts w:hint="default" w:ascii="Arial" w:hAnsi="Arial" w:cs="Arial"/>
      <w:b/>
      <w:bCs/>
      <w:color w:val="000000"/>
      <w:sz w:val="18"/>
      <w:szCs w:val="18"/>
    </w:rPr>
  </w:style>
  <w:style w:type="paragraph" w:customStyle="1" w:styleId="29">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ar18blue1"/>
    <w:qFormat/>
    <w:uiPriority w:val="0"/>
    <w:rPr>
      <w:rFonts w:hint="default" w:ascii="Arial" w:hAnsi="Arial" w:cs="Arial"/>
      <w:color w:val="000066"/>
      <w:sz w:val="30"/>
      <w:szCs w:val="30"/>
    </w:rPr>
  </w:style>
  <w:style w:type="character" w:customStyle="1" w:styleId="31">
    <w:name w:val="ar141"/>
    <w:qFormat/>
    <w:uiPriority w:val="0"/>
    <w:rPr>
      <w:rFonts w:hint="default" w:ascii="Arial" w:hAnsi="Arial" w:cs="Arial"/>
      <w:sz w:val="21"/>
      <w:szCs w:val="21"/>
    </w:rPr>
  </w:style>
  <w:style w:type="character" w:customStyle="1" w:styleId="32">
    <w:name w:val="blk12161"/>
    <w:qFormat/>
    <w:uiPriority w:val="0"/>
    <w:rPr>
      <w:rFonts w:hint="default" w:ascii="Arial" w:hAnsi="Arial" w:cs="Arial"/>
      <w:color w:val="000000"/>
      <w:sz w:val="18"/>
      <w:szCs w:val="18"/>
    </w:rPr>
  </w:style>
  <w:style w:type="character" w:customStyle="1" w:styleId="33">
    <w:name w:val="brgreen121"/>
    <w:qFormat/>
    <w:uiPriority w:val="0"/>
    <w:rPr>
      <w:rFonts w:hint="default" w:ascii="Arial" w:hAnsi="Arial" w:cs="Arial"/>
      <w:color w:val="339999"/>
      <w:sz w:val="18"/>
      <w:szCs w:val="18"/>
    </w:rPr>
  </w:style>
  <w:style w:type="character" w:customStyle="1" w:styleId="34">
    <w:name w:val="apple-converted-space"/>
    <w:qFormat/>
    <w:uiPriority w:val="0"/>
  </w:style>
  <w:style w:type="paragraph" w:styleId="35">
    <w:name w:val="List Paragraph"/>
    <w:basedOn w:val="1"/>
    <w:qFormat/>
    <w:uiPriority w:val="34"/>
    <w:pPr>
      <w:ind w:firstLine="420" w:firstLineChars="200"/>
    </w:pPr>
  </w:style>
  <w:style w:type="character" w:customStyle="1" w:styleId="36">
    <w:name w:val="a-text-italic"/>
    <w:basedOn w:val="12"/>
    <w:qFormat/>
    <w:uiPriority w:val="0"/>
  </w:style>
  <w:style w:type="character" w:customStyle="1" w:styleId="37">
    <w:name w:val="a-text-bold"/>
    <w:basedOn w:val="12"/>
    <w:qFormat/>
    <w:uiPriority w:val="0"/>
  </w:style>
  <w:style w:type="character" w:customStyle="1" w:styleId="38">
    <w:name w:val="color_font"/>
    <w:basedOn w:val="12"/>
    <w:qFormat/>
    <w:uiPriority w:val="0"/>
  </w:style>
  <w:style w:type="character" w:customStyle="1" w:styleId="39">
    <w:name w:val="wixui-rich-text__text"/>
    <w:basedOn w:val="12"/>
    <w:qFormat/>
    <w:uiPriority w:val="0"/>
  </w:style>
  <w:style w:type="paragraph" w:customStyle="1" w:styleId="40">
    <w:name w:val="font_7"/>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9</Pages>
  <Words>2564</Words>
  <Characters>4757</Characters>
  <Lines>146</Lines>
  <Paragraphs>108</Paragraphs>
  <TotalTime>76</TotalTime>
  <ScaleCrop>false</ScaleCrop>
  <LinksUpToDate>false</LinksUpToDate>
  <CharactersWithSpaces>4992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2024-05-13T06:43:00Z</dcterms:created>
  <dc:creator>Image</dc:creator>
  <cp:lastModifiedBy>Jessica_Wu</cp:lastModifiedBy>
  <cp:lastPrinted>2005-06-10T06:33:00Z</cp:lastPrinted>
  <dcterms:modified xsi:type="dcterms:W3CDTF">2026-04-17T07:51:38Z</dcterms:modified>
  <dc:title>新 书 推 荐</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E9A84F2EE44E467ABB7E750D62C9ED2C_13</vt:lpwstr>
  </property>
  <property fmtid="{D5CDD505-2E9C-101B-9397-08002B2CF9AE}" pid="4" name="KSOTemplateDocerSaveRecord">
    <vt:lpwstr>eyJoZGlkIjoiM2MwNTQyNTQ4YjYyMWFmMDY0MDg5YmE1NzQ5OGU4YWUiLCJ1c2VySWQiOiI1NzAyNTQ5ODcifQ==</vt:lpwstr>
  </property>
</Properties>
</file>