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C9173A">
      <w:pPr>
        <w:jc w:val="center"/>
        <w:rPr>
          <w:rFonts w:hint="eastAsia"/>
          <w:b/>
          <w:bCs/>
          <w:sz w:val="22"/>
          <w:szCs w:val="18"/>
          <w:shd w:val="pct15" w:color="auto" w:fill="FFFFFF"/>
          <w:lang w:val="en-US" w:eastAsia="zh-CN"/>
        </w:rPr>
      </w:pPr>
    </w:p>
    <w:p w14:paraId="29D62B0F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 xml:space="preserve">新 书 </w:t>
      </w:r>
      <w:r>
        <w:rPr>
          <w:rFonts w:hint="eastAsia"/>
          <w:b/>
          <w:bCs/>
          <w:sz w:val="36"/>
          <w:shd w:val="pct15" w:color="auto" w:fill="FFFFFF"/>
        </w:rPr>
        <w:t>推 荐</w:t>
      </w:r>
    </w:p>
    <w:p w14:paraId="49C22A58">
      <w:pPr>
        <w:ind w:right="420"/>
        <w:jc w:val="both"/>
        <w:rPr>
          <w:rFonts w:hint="eastAsia"/>
          <w:bCs/>
          <w:color w:val="1F6983"/>
          <w:szCs w:val="21"/>
          <w:lang w:val="en-US" w:eastAsia="zh-CN"/>
        </w:rPr>
      </w:pPr>
    </w:p>
    <w:p w14:paraId="0FDF027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1905</wp:posOffset>
            </wp:positionV>
            <wp:extent cx="1640840" cy="1925320"/>
            <wp:effectExtent l="0" t="0" r="6985" b="8255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《绿色斗篷》</w:t>
      </w:r>
    </w:p>
    <w:p w14:paraId="7EEC397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</w:t>
      </w:r>
      <w:r>
        <w:rPr>
          <w:rFonts w:hint="eastAsia"/>
          <w:b/>
          <w:color w:val="000000"/>
          <w:szCs w:val="21"/>
          <w:lang w:val="en-US" w:eastAsia="zh-CN"/>
        </w:rPr>
        <w:t>he</w:t>
      </w:r>
      <w:r>
        <w:rPr>
          <w:rFonts w:hint="eastAsia"/>
          <w:b/>
          <w:color w:val="000000"/>
          <w:szCs w:val="21"/>
        </w:rPr>
        <w:t xml:space="preserve"> G</w:t>
      </w:r>
      <w:r>
        <w:rPr>
          <w:rFonts w:hint="eastAsia"/>
          <w:b/>
          <w:color w:val="000000"/>
          <w:szCs w:val="21"/>
          <w:lang w:val="en-US" w:eastAsia="zh-CN"/>
        </w:rPr>
        <w:t>reen</w:t>
      </w:r>
      <w:r>
        <w:rPr>
          <w:rFonts w:hint="eastAsia"/>
          <w:b/>
          <w:color w:val="000000"/>
          <w:szCs w:val="21"/>
        </w:rPr>
        <w:t xml:space="preserve"> C</w:t>
      </w:r>
      <w:r>
        <w:rPr>
          <w:rFonts w:hint="eastAsia"/>
          <w:b/>
          <w:color w:val="000000"/>
          <w:szCs w:val="21"/>
          <w:lang w:val="en-US" w:eastAsia="zh-CN"/>
        </w:rPr>
        <w:t>loak</w:t>
      </w:r>
    </w:p>
    <w:p w14:paraId="6FBF137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  <w:lang w:val="en-US" w:eastAsia="zh-CN"/>
        </w:rPr>
        <w:t>Thomas Docherty</w:t>
      </w:r>
    </w:p>
    <w:p w14:paraId="576D90E9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</w:p>
    <w:p w14:paraId="20ABF58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/ANA</w:t>
      </w:r>
    </w:p>
    <w:p w14:paraId="156A42A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US" w:eastAsia="zh-CN"/>
        </w:rPr>
        <w:t>32</w:t>
      </w:r>
      <w:r>
        <w:rPr>
          <w:rFonts w:hint="eastAsia"/>
          <w:b/>
          <w:bCs/>
          <w:kern w:val="0"/>
          <w:szCs w:val="21"/>
        </w:rPr>
        <w:t>页</w:t>
      </w:r>
    </w:p>
    <w:p w14:paraId="5F79D713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3</w:t>
      </w:r>
      <w:r>
        <w:rPr>
          <w:rFonts w:hint="eastAsia"/>
          <w:b/>
          <w:bCs/>
          <w:kern w:val="0"/>
          <w:szCs w:val="21"/>
        </w:rPr>
        <w:t>月</w:t>
      </w:r>
    </w:p>
    <w:p w14:paraId="3375BBC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4672E7C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  <w:bookmarkStart w:id="0" w:name="_GoBack"/>
      <w:bookmarkEnd w:id="0"/>
    </w:p>
    <w:p w14:paraId="73882F1D">
      <w:pPr>
        <w:tabs>
          <w:tab w:val="left" w:pos="341"/>
          <w:tab w:val="left" w:pos="5235"/>
        </w:tabs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故事绘本</w:t>
      </w:r>
    </w:p>
    <w:p w14:paraId="46EE8E64">
      <w:pPr>
        <w:tabs>
          <w:tab w:val="left" w:pos="341"/>
          <w:tab w:val="left" w:pos="5235"/>
        </w:tabs>
        <w:rPr>
          <w:rFonts w:hint="eastAsia"/>
          <w:b/>
          <w:bCs/>
          <w:kern w:val="0"/>
          <w:szCs w:val="21"/>
          <w:lang w:val="en-US" w:eastAsia="zh-CN"/>
        </w:rPr>
      </w:pPr>
    </w:p>
    <w:p w14:paraId="643AA75F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489663"/>
          <w:lang w:eastAsia="zh-CN"/>
        </w:rPr>
      </w:pPr>
      <w:r>
        <w:rPr>
          <w:rFonts w:hint="eastAsia" w:eastAsia="宋体"/>
          <w:b/>
          <w:bCs/>
          <w:color w:val="489663"/>
          <w:lang w:eastAsia="zh-CN"/>
        </w:rPr>
        <w:t>来自《走进荒野》(</w:t>
      </w:r>
      <w:r>
        <w:rPr>
          <w:rFonts w:hint="eastAsia" w:eastAsia="宋体"/>
          <w:b/>
          <w:bCs/>
          <w:i/>
          <w:iCs/>
          <w:color w:val="489663"/>
          <w:lang w:eastAsia="zh-CN"/>
        </w:rPr>
        <w:t>Into the Wild</w:t>
      </w:r>
      <w:r>
        <w:rPr>
          <w:rFonts w:hint="eastAsia" w:eastAsia="宋体"/>
          <w:b/>
          <w:bCs/>
          <w:color w:val="489663"/>
          <w:lang w:eastAsia="zh-CN"/>
        </w:rPr>
        <w:t>)创作者的丰盈华美插画</w:t>
      </w:r>
      <w:r>
        <w:rPr>
          <w:rFonts w:hint="eastAsia"/>
          <w:b/>
          <w:bCs/>
          <w:color w:val="489663"/>
          <w:lang w:eastAsia="zh-CN"/>
        </w:rPr>
        <w:t>，</w:t>
      </w:r>
      <w:r>
        <w:rPr>
          <w:rFonts w:hint="eastAsia" w:eastAsia="宋体"/>
          <w:b/>
          <w:bCs/>
          <w:color w:val="489663"/>
          <w:lang w:eastAsia="zh-CN"/>
        </w:rPr>
        <w:t>孩子们会想要沉浸在《绿色斗篷》那片郁郁葱葱的世界之中。</w:t>
      </w:r>
    </w:p>
    <w:p w14:paraId="6DC0F7B7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489663"/>
          <w:lang w:eastAsia="zh-CN"/>
        </w:rPr>
      </w:pPr>
      <w:r>
        <w:rPr>
          <w:rFonts w:hint="eastAsia"/>
          <w:b/>
          <w:bCs/>
          <w:color w:val="489663"/>
          <w:lang w:val="en-US" w:eastAsia="zh-CN"/>
        </w:rPr>
        <w:t>作者Thomas Docherty作品曾入围凯特·格林纳威奖(Kate Greenaway Medal)。</w:t>
      </w:r>
    </w:p>
    <w:p w14:paraId="233567EF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489663"/>
          <w:lang w:eastAsia="zh-CN"/>
        </w:rPr>
      </w:pPr>
      <w:r>
        <w:rPr>
          <w:rFonts w:hint="eastAsia" w:eastAsia="宋体"/>
          <w:b/>
          <w:bCs/>
          <w:color w:val="489663"/>
          <w:lang w:eastAsia="zh-CN"/>
        </w:rPr>
        <w:t>一本易于理解的城市化概念入门读物，向图画书读者介绍我们的环境如何随着时间而发生变化。</w:t>
      </w:r>
    </w:p>
    <w:p w14:paraId="3E4CE589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489663"/>
          <w:lang w:eastAsia="zh-CN"/>
        </w:rPr>
      </w:pPr>
      <w:r>
        <w:rPr>
          <w:rFonts w:hint="eastAsia" w:eastAsia="宋体"/>
          <w:b/>
          <w:bCs/>
          <w:color w:val="489663"/>
          <w:lang w:eastAsia="zh-CN"/>
        </w:rPr>
        <w:t>一个以细腻笔触书写的故事，探讨在满足住房需求与尊重自然世界之间取得平衡的重要性，以及在生活中为自然留出空间的价值。</w:t>
      </w:r>
    </w:p>
    <w:p w14:paraId="623AD308">
      <w:pPr>
        <w:rPr>
          <w:rFonts w:hint="eastAsia" w:eastAsia="宋体"/>
          <w:b/>
          <w:bCs/>
          <w:color w:val="000000"/>
          <w:lang w:eastAsia="zh-CN"/>
        </w:rPr>
      </w:pPr>
    </w:p>
    <w:p w14:paraId="5197D7D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11C53EB9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01E32F2A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一则关于变化与自然世界的奇幻故事，出</w:t>
      </w:r>
      <w:r>
        <w:rPr>
          <w:rFonts w:hint="eastAsia"/>
          <w:b w:val="0"/>
          <w:bCs/>
          <w:color w:val="auto"/>
          <w:szCs w:val="21"/>
          <w:lang w:eastAsia="zh-CN"/>
        </w:rPr>
        <w:t>自</w:t>
      </w:r>
      <w:r>
        <w:rPr>
          <w:rFonts w:hint="eastAsia" w:eastAsia="宋体"/>
          <w:b w:val="0"/>
          <w:bCs/>
          <w:color w:val="auto"/>
          <w:lang w:eastAsia="zh-CN"/>
        </w:rPr>
        <w:t>《走进荒野》(</w:t>
      </w:r>
      <w:r>
        <w:rPr>
          <w:rFonts w:hint="eastAsia" w:eastAsia="宋体"/>
          <w:b w:val="0"/>
          <w:bCs/>
          <w:i/>
          <w:iCs/>
          <w:color w:val="auto"/>
          <w:lang w:eastAsia="zh-CN"/>
        </w:rPr>
        <w:t>Into the Wild</w:t>
      </w:r>
      <w:r>
        <w:rPr>
          <w:rFonts w:hint="eastAsia" w:eastAsia="宋体"/>
          <w:b w:val="0"/>
          <w:bCs/>
          <w:color w:val="auto"/>
          <w:lang w:eastAsia="zh-CN"/>
        </w:rPr>
        <w:t>)</w:t>
      </w:r>
      <w:r>
        <w:rPr>
          <w:rFonts w:hint="eastAsia"/>
          <w:b w:val="0"/>
          <w:bCs/>
          <w:color w:val="auto"/>
          <w:szCs w:val="21"/>
          <w:lang w:eastAsia="zh-CN"/>
        </w:rPr>
        <w:t>创</w:t>
      </w:r>
      <w:r>
        <w:rPr>
          <w:rFonts w:hint="eastAsia"/>
          <w:b w:val="0"/>
          <w:bCs/>
          <w:color w:val="000000"/>
          <w:szCs w:val="21"/>
          <w:lang w:eastAsia="zh-CN"/>
        </w:rPr>
        <w:t>作者之手</w:t>
      </w:r>
    </w:p>
    <w:p w14:paraId="7CF5C9FA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3F7D1551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利亚姆(Liam)搬进了森林路的一栋新房子，但他却看不到任何森林！他爬上花园里的一棵老橡树，在那里遇见了一位神秘的女孩，她披着一件由树叶和苔藓制成的绿色斗篷。</w:t>
      </w:r>
    </w:p>
    <w:p w14:paraId="22C6595F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6F6AD40E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女孩带领利亚姆踏上一段回到过去的奇幻旅程，进入曾经存在于此的森林。那个夏天，利亚姆尽可能频繁地去看望她，学习关于森林的一切。</w:t>
      </w:r>
    </w:p>
    <w:p w14:paraId="7D85115A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2870AD58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但有一天，在拜访女孩时，利亚姆注意到森林正在发生变化。人们正在砍伐树木来建造房屋。随着城市在他们周围不断扩张，森林逐渐变得稀薄，那件绿色斗篷也随之变薄。当他们回到森林路时，斗篷只剩下一堆树叶和橡果。女孩告诉利亚姆把斗篷的残余带走——也许它能帮助他找到森林的遗存。</w:t>
      </w:r>
    </w:p>
    <w:p w14:paraId="7CF765B6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74CE0F8C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利亚姆把绿色斗篷的事情告诉了他的父亲，他们一起沿着森林路散步。目之所及，利亚姆看到的一切都让他想起那片森林，而这段旅程将他们带到了一处美丽的自然保护区。女孩说得没错——森林仍然存在，而且那里让人感觉像家一样！</w:t>
      </w:r>
    </w:p>
    <w:p w14:paraId="52F6A9A0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0B57DAA1">
      <w:pPr>
        <w:ind w:right="420"/>
        <w:jc w:val="left"/>
        <w:rPr>
          <w:rFonts w:hint="eastAsia"/>
          <w:color w:val="000000"/>
        </w:rPr>
      </w:pPr>
      <w:r>
        <w:rPr>
          <w:b/>
          <w:color w:val="000000"/>
          <w:szCs w:val="21"/>
        </w:rPr>
        <w:t>作者简介：</w:t>
      </w:r>
    </w:p>
    <w:p w14:paraId="025D579E"/>
    <w:p w14:paraId="50E13A10">
      <w:pPr>
        <w:ind w:firstLine="420" w:firstLine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31750</wp:posOffset>
            </wp:positionV>
            <wp:extent cx="734060" cy="734060"/>
            <wp:effectExtent l="0" t="0" r="8890" b="8890"/>
            <wp:wrapSquare wrapText="bothSides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托马斯·多赫蒂(Thomas Docherty)</w:t>
      </w:r>
      <w:r>
        <w:rPr>
          <w:rFonts w:hint="eastAsia"/>
          <w:lang w:val="en-US" w:eastAsia="zh-CN"/>
        </w:rPr>
        <w:t>是一位获奖作家与插画家，曾入围凯特·格林纳威奖(Kate Greenaway Medal)。他的作品包括由其妻子Helen Docherty创作、他负责插画的《偷书贼》(</w:t>
      </w:r>
      <w:r>
        <w:rPr>
          <w:rFonts w:hint="eastAsia"/>
          <w:i/>
          <w:iCs/>
          <w:lang w:val="en-US" w:eastAsia="zh-CN"/>
        </w:rPr>
        <w:t>Snatchabook</w:t>
      </w:r>
      <w:r>
        <w:rPr>
          <w:rFonts w:hint="eastAsia"/>
          <w:lang w:val="en-US" w:eastAsia="zh-CN"/>
        </w:rPr>
        <w:t>)（Scholastic出版）以及《走进荒野》(</w:t>
      </w:r>
      <w:r>
        <w:rPr>
          <w:rFonts w:hint="eastAsia"/>
          <w:i/>
          <w:iCs/>
          <w:lang w:val="en-US" w:eastAsia="zh-CN"/>
        </w:rPr>
        <w:t>Into the Wild</w:t>
      </w:r>
      <w:r>
        <w:rPr>
          <w:rFonts w:hint="eastAsia"/>
          <w:lang w:val="en-US" w:eastAsia="zh-CN"/>
        </w:rPr>
        <w:t>)。当不在创作插画时，托马斯喜欢帮助儿童和青少年用文字和图像讲述他们自己的故事。他与妻子及两个女儿居住在Swansea。</w:t>
      </w:r>
    </w:p>
    <w:p w14:paraId="5156E52E">
      <w:pPr>
        <w:ind w:firstLine="420" w:firstLineChars="0"/>
        <w:rPr>
          <w:rFonts w:hint="eastAsia"/>
          <w:lang w:val="en-US" w:eastAsia="zh-CN"/>
        </w:rPr>
      </w:pPr>
    </w:p>
    <w:p w14:paraId="7FBBF967">
      <w:pPr>
        <w:rPr>
          <w:rFonts w:hint="eastAsia" w:eastAsia="宋体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544C0309">
      <w:pPr>
        <w:rPr>
          <w:rFonts w:hint="default"/>
          <w:lang w:val="en-US" w:eastAsia="zh-CN"/>
        </w:rPr>
      </w:pPr>
    </w:p>
    <w:p w14:paraId="0D96D81B">
      <w:r>
        <w:drawing>
          <wp:inline distT="0" distB="0" distL="114300" distR="114300">
            <wp:extent cx="3378200" cy="2081530"/>
            <wp:effectExtent l="0" t="0" r="317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79165" cy="2200275"/>
            <wp:effectExtent l="0" t="0" r="698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63620" cy="2271395"/>
            <wp:effectExtent l="0" t="0" r="825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756C"/>
    <w:p w14:paraId="06977122"/>
    <w:p w14:paraId="2C967DA9">
      <w:pPr>
        <w:rPr>
          <w:rFonts w:hint="eastAsia"/>
          <w:lang w:eastAsia="zh-CN"/>
        </w:rPr>
      </w:pPr>
    </w:p>
    <w:p w14:paraId="33233336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BC23C2B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0"/>
          <w:rFonts w:hint="eastAsia"/>
          <w:szCs w:val="21"/>
        </w:rPr>
        <w:t>Righ</w:t>
      </w:r>
      <w:r>
        <w:rPr>
          <w:rStyle w:val="10"/>
          <w:szCs w:val="21"/>
        </w:rPr>
        <w:t>ts@nurnberg.com.cn</w:t>
      </w:r>
      <w:r>
        <w:rPr>
          <w:rStyle w:val="10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0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0"/>
          <w:szCs w:val="21"/>
        </w:rPr>
        <w:t>http://www.nurnberg.com.cn</w:t>
      </w:r>
      <w:r>
        <w:rPr>
          <w:rStyle w:val="10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0"/>
          <w:szCs w:val="21"/>
        </w:rPr>
        <w:t>http://www.nurnberg.com.cn/booklist_zh/list.aspx</w:t>
      </w:r>
      <w:r>
        <w:rPr>
          <w:rStyle w:val="10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0"/>
          <w:szCs w:val="21"/>
        </w:rPr>
        <w:t>http://www.nurnberg.com.cn/book/book.aspx</w:t>
      </w:r>
      <w:r>
        <w:rPr>
          <w:rStyle w:val="10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0"/>
          <w:szCs w:val="21"/>
        </w:rPr>
        <w:t>http://www.nurnberg.com.cn/video/video.aspx</w:t>
      </w:r>
      <w:r>
        <w:rPr>
          <w:rStyle w:val="10"/>
          <w:szCs w:val="21"/>
        </w:rPr>
        <w:fldChar w:fldCharType="end"/>
      </w:r>
    </w:p>
    <w:p w14:paraId="0E913194">
      <w:pPr>
        <w:rPr>
          <w:rStyle w:val="10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0"/>
          <w:szCs w:val="21"/>
        </w:rPr>
        <w:t>http://site.douban.com/110577/</w:t>
      </w:r>
      <w:r>
        <w:rPr>
          <w:rStyle w:val="10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24B318A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893E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014E26E">
    <w:pPr>
      <w:jc w:val="center"/>
      <w:rPr>
        <w:rFonts w:ascii="方正姚体" w:eastAsia="方正姚体"/>
        <w:sz w:val="18"/>
      </w:rPr>
    </w:pPr>
  </w:p>
  <w:p w14:paraId="180E35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23657E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7AFC0D7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0"/>
        <w:rFonts w:hint="eastAsia" w:ascii="方正姚体" w:hAnsi="华文仿宋" w:eastAsia="方正姚体"/>
      </w:rPr>
      <w:t>www.nurnberg.com.cn</w:t>
    </w:r>
    <w:r>
      <w:rPr>
        <w:rStyle w:val="10"/>
        <w:rFonts w:hint="eastAsia" w:ascii="方正姚体" w:hAnsi="华文仿宋" w:eastAsia="方正姚体"/>
      </w:rPr>
      <w:fldChar w:fldCharType="end"/>
    </w:r>
  </w:p>
  <w:p w14:paraId="1C88F25B">
    <w:pPr>
      <w:pStyle w:val="3"/>
      <w:jc w:val="center"/>
      <w:rPr>
        <w:rFonts w:eastAsia="方正姚体"/>
      </w:rPr>
    </w:pPr>
  </w:p>
  <w:p w14:paraId="2BD4341D">
    <w:pPr>
      <w:pStyle w:val="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A812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BA2FE">
    <w:pPr>
      <w:pStyle w:val="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D8BC43"/>
    <w:multiLevelType w:val="singleLevel"/>
    <w:tmpl w:val="53D8BC4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262F9"/>
    <w:rsid w:val="00026339"/>
    <w:rsid w:val="0005541C"/>
    <w:rsid w:val="00073D8C"/>
    <w:rsid w:val="00074601"/>
    <w:rsid w:val="00074D45"/>
    <w:rsid w:val="00077B9D"/>
    <w:rsid w:val="00081C48"/>
    <w:rsid w:val="00093651"/>
    <w:rsid w:val="000D045D"/>
    <w:rsid w:val="000E217C"/>
    <w:rsid w:val="000F0EFD"/>
    <w:rsid w:val="00104032"/>
    <w:rsid w:val="001042D5"/>
    <w:rsid w:val="00120111"/>
    <w:rsid w:val="00123912"/>
    <w:rsid w:val="00124AD6"/>
    <w:rsid w:val="00140E42"/>
    <w:rsid w:val="001542DD"/>
    <w:rsid w:val="00163752"/>
    <w:rsid w:val="001646AC"/>
    <w:rsid w:val="00171DE9"/>
    <w:rsid w:val="001915AB"/>
    <w:rsid w:val="001A79E3"/>
    <w:rsid w:val="001B4305"/>
    <w:rsid w:val="001C0FD4"/>
    <w:rsid w:val="001C5BD5"/>
    <w:rsid w:val="001E234B"/>
    <w:rsid w:val="001F5A0D"/>
    <w:rsid w:val="001F7DC3"/>
    <w:rsid w:val="002114CF"/>
    <w:rsid w:val="00217165"/>
    <w:rsid w:val="0023258F"/>
    <w:rsid w:val="00260740"/>
    <w:rsid w:val="00275422"/>
    <w:rsid w:val="00280E46"/>
    <w:rsid w:val="0028459B"/>
    <w:rsid w:val="002939D1"/>
    <w:rsid w:val="00297D02"/>
    <w:rsid w:val="002A2C76"/>
    <w:rsid w:val="002A6968"/>
    <w:rsid w:val="002C263D"/>
    <w:rsid w:val="002C3FCA"/>
    <w:rsid w:val="002D5256"/>
    <w:rsid w:val="002E0517"/>
    <w:rsid w:val="002F6264"/>
    <w:rsid w:val="00314417"/>
    <w:rsid w:val="00314575"/>
    <w:rsid w:val="003269AB"/>
    <w:rsid w:val="0033486F"/>
    <w:rsid w:val="00346D0B"/>
    <w:rsid w:val="0034705C"/>
    <w:rsid w:val="00351A3C"/>
    <w:rsid w:val="00355AD3"/>
    <w:rsid w:val="00355D58"/>
    <w:rsid w:val="00367E38"/>
    <w:rsid w:val="0038072A"/>
    <w:rsid w:val="00386929"/>
    <w:rsid w:val="003A4554"/>
    <w:rsid w:val="003B2835"/>
    <w:rsid w:val="003C273A"/>
    <w:rsid w:val="003D2E42"/>
    <w:rsid w:val="003E096A"/>
    <w:rsid w:val="003E5ABA"/>
    <w:rsid w:val="003F19E5"/>
    <w:rsid w:val="003F2A10"/>
    <w:rsid w:val="003F3B27"/>
    <w:rsid w:val="00431AF8"/>
    <w:rsid w:val="004406E8"/>
    <w:rsid w:val="004538BF"/>
    <w:rsid w:val="00454B7D"/>
    <w:rsid w:val="00462CCC"/>
    <w:rsid w:val="00483F12"/>
    <w:rsid w:val="0048462B"/>
    <w:rsid w:val="004A042C"/>
    <w:rsid w:val="004A3FCA"/>
    <w:rsid w:val="004A4EAC"/>
    <w:rsid w:val="004A6FD6"/>
    <w:rsid w:val="004B24DB"/>
    <w:rsid w:val="004C229F"/>
    <w:rsid w:val="004D2FB9"/>
    <w:rsid w:val="004D56F8"/>
    <w:rsid w:val="004D5CE6"/>
    <w:rsid w:val="004E22D4"/>
    <w:rsid w:val="004E6B2E"/>
    <w:rsid w:val="00502886"/>
    <w:rsid w:val="00504405"/>
    <w:rsid w:val="0050762D"/>
    <w:rsid w:val="0052000D"/>
    <w:rsid w:val="005200E5"/>
    <w:rsid w:val="00526B8D"/>
    <w:rsid w:val="00530B08"/>
    <w:rsid w:val="00530E93"/>
    <w:rsid w:val="00531190"/>
    <w:rsid w:val="0053729A"/>
    <w:rsid w:val="00542DCA"/>
    <w:rsid w:val="00544391"/>
    <w:rsid w:val="005479F9"/>
    <w:rsid w:val="005502F2"/>
    <w:rsid w:val="00584081"/>
    <w:rsid w:val="005918AE"/>
    <w:rsid w:val="005B2BAD"/>
    <w:rsid w:val="005B32B9"/>
    <w:rsid w:val="005C014B"/>
    <w:rsid w:val="005C5B65"/>
    <w:rsid w:val="005C5D68"/>
    <w:rsid w:val="005C7F43"/>
    <w:rsid w:val="005D2516"/>
    <w:rsid w:val="005D548F"/>
    <w:rsid w:val="005F134C"/>
    <w:rsid w:val="006014AA"/>
    <w:rsid w:val="00631CF4"/>
    <w:rsid w:val="006349D1"/>
    <w:rsid w:val="00653B56"/>
    <w:rsid w:val="0067007C"/>
    <w:rsid w:val="00680693"/>
    <w:rsid w:val="0069499D"/>
    <w:rsid w:val="006D1FE3"/>
    <w:rsid w:val="006D4463"/>
    <w:rsid w:val="006D6761"/>
    <w:rsid w:val="006E168D"/>
    <w:rsid w:val="006E4AAA"/>
    <w:rsid w:val="006E4E41"/>
    <w:rsid w:val="006E697E"/>
    <w:rsid w:val="0070721A"/>
    <w:rsid w:val="007216E3"/>
    <w:rsid w:val="00743063"/>
    <w:rsid w:val="00761732"/>
    <w:rsid w:val="007676D2"/>
    <w:rsid w:val="0078298B"/>
    <w:rsid w:val="0079459D"/>
    <w:rsid w:val="007A37D0"/>
    <w:rsid w:val="007B266D"/>
    <w:rsid w:val="007B3AE3"/>
    <w:rsid w:val="007C1C3E"/>
    <w:rsid w:val="007C29DE"/>
    <w:rsid w:val="007F052A"/>
    <w:rsid w:val="007F7B11"/>
    <w:rsid w:val="00801D64"/>
    <w:rsid w:val="008217EE"/>
    <w:rsid w:val="0082401C"/>
    <w:rsid w:val="00890BB5"/>
    <w:rsid w:val="00892CAD"/>
    <w:rsid w:val="00896B44"/>
    <w:rsid w:val="008B1D68"/>
    <w:rsid w:val="008D55F8"/>
    <w:rsid w:val="008E3DF0"/>
    <w:rsid w:val="0092640D"/>
    <w:rsid w:val="00947A6C"/>
    <w:rsid w:val="00951C2A"/>
    <w:rsid w:val="009539C3"/>
    <w:rsid w:val="00965A38"/>
    <w:rsid w:val="00966A3B"/>
    <w:rsid w:val="00971F15"/>
    <w:rsid w:val="009879C5"/>
    <w:rsid w:val="00996F2F"/>
    <w:rsid w:val="009A598B"/>
    <w:rsid w:val="009B26B3"/>
    <w:rsid w:val="009E24FA"/>
    <w:rsid w:val="009E7D25"/>
    <w:rsid w:val="009F54EF"/>
    <w:rsid w:val="00A01E80"/>
    <w:rsid w:val="00A24E33"/>
    <w:rsid w:val="00A44156"/>
    <w:rsid w:val="00A6249E"/>
    <w:rsid w:val="00A660D4"/>
    <w:rsid w:val="00A77BE9"/>
    <w:rsid w:val="00A876E6"/>
    <w:rsid w:val="00AC4078"/>
    <w:rsid w:val="00AD5D49"/>
    <w:rsid w:val="00AE2C59"/>
    <w:rsid w:val="00B20A63"/>
    <w:rsid w:val="00B34D1B"/>
    <w:rsid w:val="00B52AEF"/>
    <w:rsid w:val="00B75BE0"/>
    <w:rsid w:val="00B86395"/>
    <w:rsid w:val="00B97714"/>
    <w:rsid w:val="00BA08BD"/>
    <w:rsid w:val="00BB34B4"/>
    <w:rsid w:val="00BC4D85"/>
    <w:rsid w:val="00BF264B"/>
    <w:rsid w:val="00C11482"/>
    <w:rsid w:val="00C165AB"/>
    <w:rsid w:val="00C23E0E"/>
    <w:rsid w:val="00C244A7"/>
    <w:rsid w:val="00C352BD"/>
    <w:rsid w:val="00C3721E"/>
    <w:rsid w:val="00C41A2C"/>
    <w:rsid w:val="00C4673C"/>
    <w:rsid w:val="00C564FA"/>
    <w:rsid w:val="00C84679"/>
    <w:rsid w:val="00C975B6"/>
    <w:rsid w:val="00CA0379"/>
    <w:rsid w:val="00CB1748"/>
    <w:rsid w:val="00CB325A"/>
    <w:rsid w:val="00CB651F"/>
    <w:rsid w:val="00CB7067"/>
    <w:rsid w:val="00CC48EF"/>
    <w:rsid w:val="00CD601B"/>
    <w:rsid w:val="00CF3324"/>
    <w:rsid w:val="00CF5B4D"/>
    <w:rsid w:val="00D0612C"/>
    <w:rsid w:val="00D21866"/>
    <w:rsid w:val="00D30D19"/>
    <w:rsid w:val="00D4072F"/>
    <w:rsid w:val="00D40ED4"/>
    <w:rsid w:val="00D42061"/>
    <w:rsid w:val="00D453CC"/>
    <w:rsid w:val="00D50F46"/>
    <w:rsid w:val="00D6225A"/>
    <w:rsid w:val="00D8251A"/>
    <w:rsid w:val="00D96F46"/>
    <w:rsid w:val="00DA7BCD"/>
    <w:rsid w:val="00E01458"/>
    <w:rsid w:val="00E02804"/>
    <w:rsid w:val="00E21570"/>
    <w:rsid w:val="00E40CB3"/>
    <w:rsid w:val="00E45542"/>
    <w:rsid w:val="00E634B8"/>
    <w:rsid w:val="00E662BB"/>
    <w:rsid w:val="00E734D2"/>
    <w:rsid w:val="00E97565"/>
    <w:rsid w:val="00EA3188"/>
    <w:rsid w:val="00EA3E3A"/>
    <w:rsid w:val="00EA6F87"/>
    <w:rsid w:val="00EA74DB"/>
    <w:rsid w:val="00EB4B6A"/>
    <w:rsid w:val="00EB7BE5"/>
    <w:rsid w:val="00EC46D1"/>
    <w:rsid w:val="00EC4B7C"/>
    <w:rsid w:val="00EC54C6"/>
    <w:rsid w:val="00ED2794"/>
    <w:rsid w:val="00ED36D1"/>
    <w:rsid w:val="00EE3444"/>
    <w:rsid w:val="00EE481E"/>
    <w:rsid w:val="00EE7099"/>
    <w:rsid w:val="00F03FE0"/>
    <w:rsid w:val="00F0660C"/>
    <w:rsid w:val="00F236D1"/>
    <w:rsid w:val="00F253A6"/>
    <w:rsid w:val="00F359B8"/>
    <w:rsid w:val="00F50B46"/>
    <w:rsid w:val="00F53C11"/>
    <w:rsid w:val="00F737E3"/>
    <w:rsid w:val="00F76269"/>
    <w:rsid w:val="00F92733"/>
    <w:rsid w:val="00FA1001"/>
    <w:rsid w:val="00FA6F98"/>
    <w:rsid w:val="00FE637B"/>
    <w:rsid w:val="00FF248F"/>
    <w:rsid w:val="00FF3B89"/>
    <w:rsid w:val="07860C73"/>
    <w:rsid w:val="08C711B3"/>
    <w:rsid w:val="09273A00"/>
    <w:rsid w:val="0C7B6218"/>
    <w:rsid w:val="0F046FDD"/>
    <w:rsid w:val="11821BFB"/>
    <w:rsid w:val="130F19B8"/>
    <w:rsid w:val="14B4370F"/>
    <w:rsid w:val="1740460A"/>
    <w:rsid w:val="19FE2CE3"/>
    <w:rsid w:val="1BF41E67"/>
    <w:rsid w:val="1C026669"/>
    <w:rsid w:val="1C865CAA"/>
    <w:rsid w:val="1D2829D3"/>
    <w:rsid w:val="1E19683F"/>
    <w:rsid w:val="1E6E2BD5"/>
    <w:rsid w:val="208F03B0"/>
    <w:rsid w:val="20CE082F"/>
    <w:rsid w:val="22261051"/>
    <w:rsid w:val="23B03E82"/>
    <w:rsid w:val="260B3AF2"/>
    <w:rsid w:val="27815061"/>
    <w:rsid w:val="2A2A027E"/>
    <w:rsid w:val="2A4E308A"/>
    <w:rsid w:val="2B0B4BE7"/>
    <w:rsid w:val="2BF51321"/>
    <w:rsid w:val="2D672EFF"/>
    <w:rsid w:val="2D843C01"/>
    <w:rsid w:val="33335D21"/>
    <w:rsid w:val="35CA606C"/>
    <w:rsid w:val="36F33161"/>
    <w:rsid w:val="39E83BFA"/>
    <w:rsid w:val="3EBB73F6"/>
    <w:rsid w:val="434C4C8A"/>
    <w:rsid w:val="46B63258"/>
    <w:rsid w:val="4B397000"/>
    <w:rsid w:val="4C4A2D7F"/>
    <w:rsid w:val="4D2F36BA"/>
    <w:rsid w:val="4F0E67C1"/>
    <w:rsid w:val="5019541D"/>
    <w:rsid w:val="53143CD7"/>
    <w:rsid w:val="53314EF7"/>
    <w:rsid w:val="54D87E8C"/>
    <w:rsid w:val="5520724E"/>
    <w:rsid w:val="57495D7E"/>
    <w:rsid w:val="59401047"/>
    <w:rsid w:val="595561A0"/>
    <w:rsid w:val="5C8D393F"/>
    <w:rsid w:val="5E643E74"/>
    <w:rsid w:val="616E7593"/>
    <w:rsid w:val="62652774"/>
    <w:rsid w:val="636507B4"/>
    <w:rsid w:val="63CD67F3"/>
    <w:rsid w:val="65075D34"/>
    <w:rsid w:val="65CC501A"/>
    <w:rsid w:val="6723497B"/>
    <w:rsid w:val="698C2CAC"/>
    <w:rsid w:val="6BAE2350"/>
    <w:rsid w:val="6CF3059A"/>
    <w:rsid w:val="6F6032F2"/>
    <w:rsid w:val="70640EC8"/>
    <w:rsid w:val="71163C8B"/>
    <w:rsid w:val="73336D95"/>
    <w:rsid w:val="74B83F65"/>
    <w:rsid w:val="78EB5E76"/>
    <w:rsid w:val="79534C4C"/>
    <w:rsid w:val="79762112"/>
    <w:rsid w:val="79F37769"/>
    <w:rsid w:val="7C531029"/>
    <w:rsid w:val="7DC720AD"/>
    <w:rsid w:val="7DE40569"/>
    <w:rsid w:val="7DE8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outlineLvl w:val="0"/>
    </w:pPr>
    <w:rPr>
      <w:b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Char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7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563</Words>
  <Characters>1402</Characters>
  <Lines>1</Lines>
  <Paragraphs>1</Paragraphs>
  <TotalTime>5</TotalTime>
  <ScaleCrop>false</ScaleCrop>
  <LinksUpToDate>false</LinksUpToDate>
  <CharactersWithSpaces>1528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2026-04-22T18:14:10Z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E403BAE2EAC841679C0DB4B6D95FEC95_12</vt:lpwstr>
  </property>
</Properties>
</file>