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系 列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02D326C">
      <w:pPr>
        <w:jc w:val="center"/>
        <w:rPr>
          <w:rFonts w:hint="eastAsia"/>
          <w:b/>
          <w:bCs/>
          <w:sz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36"/>
          <w:shd w:val="clear" w:color="auto" w:fill="auto"/>
          <w:lang w:val="en-US" w:eastAsia="zh-CN"/>
        </w:rPr>
        <w:t>《喜鹊社》系列（2册）</w:t>
      </w:r>
    </w:p>
    <w:p w14:paraId="16788D25">
      <w:pPr>
        <w:jc w:val="center"/>
        <w:rPr>
          <w:rFonts w:hint="default" w:eastAsia="宋体"/>
          <w:b/>
          <w:bCs/>
          <w:sz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36"/>
          <w:shd w:val="clear" w:color="auto" w:fill="auto"/>
          <w:lang w:val="en-US" w:eastAsia="zh-CN"/>
        </w:rPr>
        <w:t>The Magpie Society Series (2 books)</w:t>
      </w:r>
    </w:p>
    <w:p w14:paraId="668BAA32">
      <w:pPr>
        <w:jc w:val="center"/>
      </w:pPr>
      <w:r>
        <w:drawing>
          <wp:inline distT="0" distB="0" distL="114300" distR="114300">
            <wp:extent cx="2985135" cy="2207260"/>
            <wp:effectExtent l="0" t="0" r="571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F154">
      <w:pPr>
        <w:jc w:val="center"/>
        <w:rPr>
          <w:rFonts w:hint="eastAsia"/>
          <w:b/>
          <w:bCs/>
          <w:color w:val="5A2C50"/>
          <w:lang w:val="en-US" w:eastAsia="zh-CN"/>
        </w:rPr>
      </w:pPr>
      <w:r>
        <w:rPr>
          <w:rFonts w:hint="eastAsia"/>
          <w:b/>
          <w:bCs/>
          <w:color w:val="5A2C50"/>
          <w:lang w:val="en-US" w:eastAsia="zh-CN"/>
        </w:rPr>
        <w:t>【系列亮点】</w:t>
      </w:r>
    </w:p>
    <w:p w14:paraId="03E9F2EE">
      <w:pPr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作者之一佐伊·萨格在YouTube和Instagram拥有超2500万粉丝，其作品《线上女孩》(</w:t>
      </w:r>
      <w:r>
        <w:rPr>
          <w:rFonts w:hint="eastAsia"/>
          <w:b/>
          <w:bCs/>
          <w:i/>
          <w:iCs/>
          <w:color w:val="auto"/>
          <w:lang w:val="en-US" w:eastAsia="zh-CN"/>
        </w:rPr>
        <w:t>Girl Online</w:t>
      </w:r>
      <w:r>
        <w:rPr>
          <w:rFonts w:hint="eastAsia"/>
          <w:b/>
          <w:bCs/>
          <w:color w:val="auto"/>
          <w:lang w:val="en-US" w:eastAsia="zh-CN"/>
        </w:rPr>
        <w:t>) 系列是国际畅销书#1。</w:t>
      </w:r>
    </w:p>
    <w:p w14:paraId="2BA2E6E7">
      <w:pPr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故事不止于破解谋杀案，更深入探讨好友猝然离世带来的创伤、信任危机、校园隐秘权力结构等青少年现实心理议题。</w:t>
      </w:r>
    </w:p>
    <w:p w14:paraId="3DA49815">
      <w:pPr>
        <w:rPr>
          <w:rFonts w:hint="eastAsia" w:ascii="宋体" w:hAnsi="宋体" w:cs="宋体"/>
          <w:b w:val="0"/>
          <w:bCs/>
          <w:szCs w:val="21"/>
        </w:rPr>
      </w:pPr>
    </w:p>
    <w:p w14:paraId="5B1A5E5C">
      <w:pPr>
        <w:rPr>
          <w:rFonts w:hint="eastAsia" w:ascii="宋体" w:hAnsi="宋体" w:cs="宋体"/>
          <w:b w:val="0"/>
          <w:bCs/>
          <w:szCs w:val="21"/>
        </w:rPr>
      </w:pPr>
    </w:p>
    <w:p w14:paraId="16B9E67A">
      <w:pPr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67945</wp:posOffset>
            </wp:positionV>
            <wp:extent cx="1382395" cy="2125345"/>
            <wp:effectExtent l="0" t="0" r="8255" b="825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中文书名：《喜鹊社：一为悲》</w:t>
      </w:r>
      <w:r>
        <w:rPr>
          <w:rFonts w:hint="eastAsia" w:cs="Times New Roman"/>
          <w:b/>
          <w:szCs w:val="21"/>
          <w:lang w:eastAsia="zh-CN"/>
        </w:rPr>
        <w:t>（</w:t>
      </w:r>
      <w:r>
        <w:rPr>
          <w:rFonts w:hint="eastAsia" w:cs="Times New Roman"/>
          <w:b/>
          <w:szCs w:val="21"/>
          <w:lang w:val="en-US" w:eastAsia="zh-CN"/>
        </w:rPr>
        <w:t>1</w:t>
      </w:r>
      <w:r>
        <w:rPr>
          <w:rFonts w:hint="eastAsia" w:cs="Times New Roman"/>
          <w:b/>
          <w:szCs w:val="21"/>
          <w:lang w:eastAsia="zh-CN"/>
        </w:rPr>
        <w:t>）</w:t>
      </w:r>
    </w:p>
    <w:p w14:paraId="6252154E">
      <w:pPr>
        <w:jc w:val="left"/>
        <w:rPr>
          <w:rFonts w:hint="default" w:ascii="Times New Roman" w:hAnsi="Times New Roman" w:cs="Times New Roman"/>
          <w:b/>
          <w:i/>
          <w:caps/>
          <w:szCs w:val="21"/>
        </w:rPr>
      </w:pPr>
      <w:r>
        <w:rPr>
          <w:rFonts w:hint="default" w:ascii="Times New Roman" w:hAnsi="Times New Roman" w:cs="Times New Roman"/>
          <w:b/>
          <w:caps/>
          <w:szCs w:val="21"/>
        </w:rPr>
        <w:t>英文书</w:t>
      </w:r>
      <w:r>
        <w:rPr>
          <w:rFonts w:hint="default" w:ascii="Times New Roman" w:hAnsi="Times New Roman" w:cs="Times New Roman"/>
          <w:b/>
          <w:szCs w:val="21"/>
        </w:rPr>
        <w:t>名：The Magpie Society: One for Sorrow</w:t>
      </w:r>
    </w:p>
    <w:p w14:paraId="56814E32">
      <w:pPr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hint="default" w:ascii="Times New Roman" w:hAnsi="Times New Roman" w:cs="Times New Roman"/>
          <w:b/>
          <w:szCs w:val="21"/>
        </w:rPr>
        <w:t>作    者：</w:t>
      </w:r>
      <w:r>
        <w:rPr>
          <w:rFonts w:hint="eastAsia" w:cs="Times New Roman"/>
          <w:b/>
          <w:szCs w:val="21"/>
          <w:lang w:eastAsia="zh-CN"/>
        </w:rPr>
        <w:t>Amy McCulloch and Zoe Sugg</w:t>
      </w:r>
    </w:p>
    <w:p w14:paraId="2B42A452">
      <w:pPr>
        <w:rPr>
          <w:rFonts w:hint="default" w:ascii="Times New Roman" w:hAnsi="Times New Roman" w:eastAsia="宋体" w:cs="Times New Roman"/>
          <w:b/>
          <w:szCs w:val="21"/>
          <w:lang w:eastAsia="zh-CN"/>
        </w:rPr>
      </w:pPr>
      <w:r>
        <w:rPr>
          <w:rFonts w:hint="default" w:ascii="Times New Roman" w:hAnsi="Times New Roman" w:cs="Times New Roman"/>
          <w:b/>
          <w:szCs w:val="21"/>
        </w:rPr>
        <w:t>出 版 社：</w:t>
      </w:r>
      <w:r>
        <w:rPr>
          <w:rFonts w:hint="eastAsia" w:cs="Times New Roman"/>
          <w:b/>
          <w:szCs w:val="21"/>
          <w:lang w:val="en-US" w:eastAsia="zh-CN"/>
        </w:rPr>
        <w:t>PRH UK</w:t>
      </w:r>
    </w:p>
    <w:p w14:paraId="76B4BE3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代理公司：</w:t>
      </w:r>
      <w:r>
        <w:rPr>
          <w:rFonts w:hint="eastAsia" w:cs="Times New Roman"/>
          <w:b/>
          <w:szCs w:val="21"/>
          <w:lang w:val="en-US" w:eastAsia="zh-CN"/>
        </w:rPr>
        <w:t>PRH UK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szCs w:val="21"/>
        </w:rPr>
        <w:t>ANA</w:t>
      </w:r>
    </w:p>
    <w:p w14:paraId="47C8BF06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页    数：</w:t>
      </w:r>
      <w:r>
        <w:rPr>
          <w:rFonts w:hint="eastAsia" w:cs="Times New Roman"/>
          <w:b/>
          <w:szCs w:val="21"/>
          <w:lang w:val="en-US" w:eastAsia="zh-CN"/>
        </w:rPr>
        <w:t>352</w:t>
      </w:r>
      <w:r>
        <w:rPr>
          <w:rFonts w:hint="default" w:ascii="Times New Roman" w:hAnsi="Times New Roman" w:cs="Times New Roman"/>
          <w:b/>
          <w:szCs w:val="21"/>
        </w:rPr>
        <w:t>页</w:t>
      </w:r>
    </w:p>
    <w:p w14:paraId="142DAC9D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</w:t>
      </w:r>
      <w:r>
        <w:rPr>
          <w:rFonts w:hint="eastAsia" w:cs="Times New Roman"/>
          <w:b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szCs w:val="21"/>
        </w:rPr>
        <w:t>年</w:t>
      </w:r>
      <w:r>
        <w:rPr>
          <w:rFonts w:hint="eastAsia" w:cs="Times New Roman"/>
          <w:b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Cs w:val="21"/>
        </w:rPr>
        <w:t>月</w:t>
      </w:r>
    </w:p>
    <w:p w14:paraId="3C816221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 w14:paraId="2B4C78FA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 w14:paraId="76F3081E">
      <w:pPr>
        <w:rPr>
          <w:rFonts w:hint="default" w:ascii="Times New Roman" w:hAnsi="Times New Roman" w:cs="Times New Roman"/>
          <w:b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</w:rPr>
        <w:t>类    型：</w:t>
      </w:r>
      <w:r>
        <w:rPr>
          <w:rFonts w:hint="eastAsia" w:cs="Times New Roman"/>
          <w:b/>
          <w:szCs w:val="21"/>
          <w:lang w:val="en-US" w:eastAsia="zh-CN"/>
        </w:rPr>
        <w:t>儿童文学</w:t>
      </w:r>
    </w:p>
    <w:p w14:paraId="42BA20DD">
      <w:pPr>
        <w:rPr>
          <w:rFonts w:hint="eastAsia"/>
          <w:b/>
          <w:bCs/>
          <w:szCs w:val="21"/>
        </w:rPr>
      </w:pPr>
    </w:p>
    <w:p w14:paraId="7CF36115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58E82B45">
      <w:pPr>
        <w:rPr>
          <w:rFonts w:hint="eastAsia"/>
          <w:b/>
          <w:bCs/>
          <w:szCs w:val="21"/>
        </w:rPr>
      </w:pPr>
    </w:p>
    <w:p w14:paraId="587E407F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欢迎来到喜鹊社……</w:t>
      </w:r>
    </w:p>
    <w:p w14:paraId="6BA6130C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4464810F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悲剧降临了传统与荣耀兼具的精英寄宿学校伊卢门学院(Illumen Hall)。</w:t>
      </w:r>
    </w:p>
    <w:p w14:paraId="105E350A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2DE9E726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学生萝拉·拉德克利夫(Lola Radcliffe) 的尸体被发现于海滩上，而她背上被刺上了一只精细繁复的喜鹊图案。</w:t>
      </w:r>
    </w:p>
    <w:p w14:paraId="08A8B3B7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3D69FE86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对于新生奥黛丽(Audrey) 而言，这只是她到达这个环境后遇到的又一件奇怪而令人不安的事情。</w:t>
      </w:r>
    </w:p>
    <w:p w14:paraId="25B4C59D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23F8D596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而对于她的室友艾薇(Ivy) 来说，好友萝拉的死亡是一件她迫切想摆脱的阴影——而奥黛丽的存在对此毫无帮助。</w:t>
      </w:r>
    </w:p>
    <w:p w14:paraId="302A2099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364612A3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但当一个神秘播客节目上线，伴随着一个阴森的标题，两人被迫走到一起：</w:t>
      </w:r>
    </w:p>
    <w:p w14:paraId="2B9FF2EF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67CAA431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“我知道是谁杀了萝拉。你们之中有人会是下一个。”</w:t>
      </w:r>
    </w:p>
    <w:p w14:paraId="2FCB657E">
      <w:pPr>
        <w:rPr>
          <w:rFonts w:hint="eastAsia"/>
          <w:b/>
          <w:bCs/>
          <w:szCs w:val="21"/>
        </w:rPr>
      </w:pPr>
    </w:p>
    <w:p w14:paraId="563B4B88">
      <w:pPr>
        <w:rPr>
          <w:rFonts w:hint="eastAsia" w:ascii="宋体" w:hAnsi="宋体" w:cs="宋体"/>
          <w:b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color w:val="auto"/>
          <w:szCs w:val="21"/>
          <w:lang w:val="en-US" w:eastAsia="zh-CN"/>
        </w:rPr>
        <w:t>媒体评论：</w:t>
      </w:r>
    </w:p>
    <w:p w14:paraId="6BA91544">
      <w:pPr>
        <w:rPr>
          <w:rFonts w:ascii="宋体" w:hAnsi="宋体" w:eastAsia="宋体" w:cs="宋体"/>
          <w:sz w:val="24"/>
          <w:szCs w:val="24"/>
        </w:rPr>
      </w:pPr>
    </w:p>
    <w:p w14:paraId="08FBBE50">
      <w:pPr>
        <w:ind w:firstLine="420" w:firstLineChars="0"/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>“一部令人紧张到咬指甲的翻页小说，以电影般的光彩书写。”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 xml:space="preserve"> —— Jennifer Niven，畅销书《全世界最亮的地方》(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szCs w:val="21"/>
          <w:lang w:eastAsia="zh-CN"/>
        </w:rPr>
        <w:t>All the Bright Places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)作者</w:t>
      </w:r>
    </w:p>
    <w:p w14:paraId="0FB7BD1A">
      <w:pPr>
        <w:ind w:firstLine="420" w:firstLineChars="0"/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</w:pPr>
    </w:p>
    <w:p w14:paraId="40A3027B">
      <w:pPr>
        <w:ind w:firstLine="420" w:firstLineChars="0"/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>“彻底现代（且美味哥特）的谋杀悬疑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——</w:t>
      </w: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>想象一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下《连载》(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szCs w:val="21"/>
          <w:lang w:eastAsia="zh-CN"/>
        </w:rPr>
        <w:t>Serial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) 发生在《马洛里学校》(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szCs w:val="21"/>
          <w:lang w:eastAsia="zh-CN"/>
        </w:rPr>
        <w:t>Malory Towers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)。</w:t>
      </w: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 xml:space="preserve">” 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——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Katie Lowe，《狂怒》(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szCs w:val="21"/>
          <w:lang w:eastAsia="zh-CN"/>
        </w:rPr>
        <w:t>The Furies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)作者</w:t>
      </w:r>
    </w:p>
    <w:p w14:paraId="31BB149F">
      <w:pPr>
        <w:ind w:firstLine="420" w:firstLineChars="0"/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</w:pPr>
    </w:p>
    <w:p w14:paraId="5F99980A">
      <w:pPr>
        <w:ind w:firstLine="420" w:firstLineChars="0"/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 xml:space="preserve">“青少年读者的完美读物。” 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——《英国魅力》(</w:t>
      </w:r>
      <w:r>
        <w:rPr>
          <w:rFonts w:hint="default" w:ascii="Times New Roman" w:hAnsi="Times New Roman" w:eastAsia="宋体" w:cs="Times New Roman"/>
          <w:b w:val="0"/>
          <w:bCs/>
          <w:i/>
          <w:iCs/>
          <w:szCs w:val="21"/>
          <w:lang w:eastAsia="zh-CN"/>
        </w:rPr>
        <w:t>Glamour UK</w:t>
      </w:r>
      <w:r>
        <w:rPr>
          <w:rFonts w:hint="default" w:ascii="Times New Roman" w:hAnsi="Times New Roman" w:eastAsia="宋体" w:cs="Times New Roman"/>
          <w:b w:val="0"/>
          <w:bCs/>
          <w:szCs w:val="21"/>
          <w:lang w:eastAsia="zh-CN"/>
        </w:rPr>
        <w:t>)</w:t>
      </w:r>
    </w:p>
    <w:p w14:paraId="3BE18AA8">
      <w:pPr>
        <w:rPr>
          <w:rFonts w:ascii="宋体" w:hAnsi="宋体" w:eastAsia="宋体" w:cs="宋体"/>
          <w:sz w:val="24"/>
          <w:szCs w:val="24"/>
        </w:rPr>
      </w:pPr>
    </w:p>
    <w:p w14:paraId="1A8A6959">
      <w:pPr>
        <w:rPr>
          <w:rFonts w:ascii="宋体" w:hAnsi="宋体" w:eastAsia="宋体" w:cs="宋体"/>
          <w:sz w:val="24"/>
          <w:szCs w:val="24"/>
        </w:rPr>
      </w:pPr>
    </w:p>
    <w:p w14:paraId="054DF12C">
      <w:pPr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46990</wp:posOffset>
            </wp:positionV>
            <wp:extent cx="1359535" cy="2085340"/>
            <wp:effectExtent l="0" t="0" r="2540" b="635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中文书名：《喜鹊社：二为喜》</w:t>
      </w:r>
      <w:r>
        <w:rPr>
          <w:rFonts w:hint="eastAsia" w:cs="Times New Roman"/>
          <w:b/>
          <w:szCs w:val="21"/>
          <w:lang w:eastAsia="zh-CN"/>
        </w:rPr>
        <w:t>（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eastAsia="zh-CN"/>
        </w:rPr>
        <w:t>）</w:t>
      </w:r>
    </w:p>
    <w:p w14:paraId="40AFBB7A">
      <w:pPr>
        <w:jc w:val="left"/>
        <w:rPr>
          <w:rFonts w:hint="default" w:ascii="Times New Roman" w:hAnsi="Times New Roman" w:cs="Times New Roman"/>
          <w:b/>
          <w:i/>
          <w:caps/>
          <w:szCs w:val="21"/>
        </w:rPr>
      </w:pPr>
      <w:r>
        <w:rPr>
          <w:rFonts w:hint="default" w:ascii="Times New Roman" w:hAnsi="Times New Roman" w:cs="Times New Roman"/>
          <w:b/>
          <w:caps/>
          <w:szCs w:val="21"/>
        </w:rPr>
        <w:t>英文书</w:t>
      </w:r>
      <w:r>
        <w:rPr>
          <w:rFonts w:hint="default" w:ascii="Times New Roman" w:hAnsi="Times New Roman" w:cs="Times New Roman"/>
          <w:b/>
          <w:szCs w:val="21"/>
        </w:rPr>
        <w:t>名：The Magpie Society: Two for Joy</w:t>
      </w:r>
    </w:p>
    <w:p w14:paraId="5C088E75">
      <w:pPr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hint="default" w:ascii="Times New Roman" w:hAnsi="Times New Roman" w:cs="Times New Roman"/>
          <w:b/>
          <w:szCs w:val="21"/>
        </w:rPr>
        <w:t>作    者：</w:t>
      </w:r>
      <w:r>
        <w:rPr>
          <w:rFonts w:hint="eastAsia" w:cs="Times New Roman"/>
          <w:b/>
          <w:szCs w:val="21"/>
          <w:lang w:eastAsia="zh-CN"/>
        </w:rPr>
        <w:t>Amy McCulloch and Zoe Sugg</w:t>
      </w:r>
    </w:p>
    <w:p w14:paraId="5B755006">
      <w:pPr>
        <w:rPr>
          <w:rFonts w:hint="default" w:ascii="Times New Roman" w:hAnsi="Times New Roman" w:eastAsia="宋体" w:cs="Times New Roman"/>
          <w:b/>
          <w:szCs w:val="21"/>
          <w:lang w:eastAsia="zh-CN"/>
        </w:rPr>
      </w:pPr>
      <w:r>
        <w:rPr>
          <w:rFonts w:hint="default" w:ascii="Times New Roman" w:hAnsi="Times New Roman" w:cs="Times New Roman"/>
          <w:b/>
          <w:szCs w:val="21"/>
        </w:rPr>
        <w:t>出 版 社：</w:t>
      </w:r>
      <w:r>
        <w:rPr>
          <w:rFonts w:hint="eastAsia" w:cs="Times New Roman"/>
          <w:b/>
          <w:szCs w:val="21"/>
          <w:lang w:val="en-US" w:eastAsia="zh-CN"/>
        </w:rPr>
        <w:t>PRH UK</w:t>
      </w:r>
    </w:p>
    <w:p w14:paraId="65DEE742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代理公司：</w:t>
      </w:r>
      <w:r>
        <w:rPr>
          <w:rFonts w:hint="eastAsia" w:cs="Times New Roman"/>
          <w:b/>
          <w:szCs w:val="21"/>
          <w:lang w:val="en-US" w:eastAsia="zh-CN"/>
        </w:rPr>
        <w:t>PRH UK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szCs w:val="21"/>
        </w:rPr>
        <w:t>ANA</w:t>
      </w:r>
    </w:p>
    <w:p w14:paraId="7977E813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页    数：</w:t>
      </w:r>
      <w:r>
        <w:rPr>
          <w:rFonts w:hint="eastAsia" w:cs="Times New Roman"/>
          <w:b/>
          <w:szCs w:val="21"/>
          <w:lang w:val="en-US" w:eastAsia="zh-CN"/>
        </w:rPr>
        <w:t>352</w:t>
      </w:r>
      <w:r>
        <w:rPr>
          <w:rFonts w:hint="default" w:ascii="Times New Roman" w:hAnsi="Times New Roman" w:cs="Times New Roman"/>
          <w:b/>
          <w:szCs w:val="21"/>
        </w:rPr>
        <w:t>页</w:t>
      </w:r>
    </w:p>
    <w:p w14:paraId="2B97A188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Cs w:val="21"/>
        </w:rPr>
        <w:t>年</w:t>
      </w:r>
      <w:r>
        <w:rPr>
          <w:rFonts w:hint="eastAsia" w:cs="Times New Roman"/>
          <w:b/>
          <w:szCs w:val="21"/>
          <w:lang w:val="en-US" w:eastAsia="zh-CN"/>
        </w:rPr>
        <w:t>5</w:t>
      </w:r>
      <w:bookmarkStart w:id="1" w:name="_GoBack"/>
      <w:bookmarkEnd w:id="1"/>
      <w:r>
        <w:rPr>
          <w:rFonts w:hint="default" w:ascii="Times New Roman" w:hAnsi="Times New Roman" w:cs="Times New Roman"/>
          <w:b/>
          <w:szCs w:val="21"/>
        </w:rPr>
        <w:t>月</w:t>
      </w:r>
    </w:p>
    <w:p w14:paraId="418848BA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 w14:paraId="5845CA8D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 w14:paraId="505694FA">
      <w:pPr>
        <w:rPr>
          <w:rFonts w:hint="default" w:ascii="Times New Roman" w:hAnsi="Times New Roman" w:cs="Times New Roman"/>
          <w:b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Cs w:val="21"/>
        </w:rPr>
        <w:t>类    型：</w:t>
      </w:r>
      <w:r>
        <w:rPr>
          <w:rFonts w:hint="eastAsia" w:cs="Times New Roman"/>
          <w:b/>
          <w:szCs w:val="21"/>
          <w:lang w:val="en-US" w:eastAsia="zh-CN"/>
        </w:rPr>
        <w:t>儿童文学</w:t>
      </w:r>
    </w:p>
    <w:p w14:paraId="4E0FF9C5">
      <w:pPr>
        <w:rPr>
          <w:rFonts w:ascii="宋体" w:hAnsi="宋体" w:eastAsia="宋体" w:cs="宋体"/>
          <w:sz w:val="24"/>
          <w:szCs w:val="24"/>
        </w:rPr>
      </w:pPr>
    </w:p>
    <w:p w14:paraId="4DEAA35E">
      <w:pPr>
        <w:rPr>
          <w:rFonts w:hint="eastAsia" w:ascii="Times New Roman" w:hAnsi="Times New Roman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szCs w:val="21"/>
          <w:lang w:val="en-US" w:eastAsia="zh-CN"/>
        </w:rPr>
        <w:t>内容简介：</w:t>
      </w:r>
    </w:p>
    <w:p w14:paraId="26EC5586">
      <w:pPr>
        <w:rPr>
          <w:rFonts w:hint="eastAsia" w:ascii="Times New Roman" w:hAnsi="Times New Roman" w:cs="Times New Roman"/>
          <w:b/>
          <w:szCs w:val="21"/>
          <w:lang w:val="en-US" w:eastAsia="zh-CN"/>
        </w:rPr>
      </w:pPr>
    </w:p>
    <w:p w14:paraId="0BED6147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畅销系列《喜鹊社》的惊悚终章</w:t>
      </w:r>
      <w:r>
        <w:rPr>
          <w:rFonts w:hint="eastAsia" w:cs="Times New Roman"/>
          <w:b w:val="0"/>
          <w:bCs/>
          <w:szCs w:val="21"/>
          <w:lang w:val="en-US" w:eastAsia="zh-CN"/>
        </w:rPr>
        <w:t>！</w:t>
      </w:r>
    </w:p>
    <w:p w14:paraId="4EAA7797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</w:p>
    <w:p w14:paraId="6D67027D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一次致命的失踪</w:t>
      </w:r>
    </w:p>
    <w:p w14:paraId="2EFF0298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一场与时间的竞赛</w:t>
      </w:r>
    </w:p>
    <w:p w14:paraId="2EE41BA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而在最后关头——</w:t>
      </w:r>
    </w:p>
    <w:p w14:paraId="5CE2D83D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一个震撼人心的真相</w:t>
      </w:r>
    </w:p>
    <w:p w14:paraId="6C90367A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</w:p>
    <w:p w14:paraId="6884E7DC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为了将同学萝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拉·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拉德克利夫的凶手绳之以法，奥黛丽与艾薇决心继续追查，却在一位朋友以可疑方式失踪后陷入另一桩谜案。</w:t>
      </w:r>
    </w:p>
    <w:p w14:paraId="30E824EE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</w:p>
    <w:p w14:paraId="5A647047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她们唯一的线索，是由神秘的喜鹊社留下的一张诡异卡片。随着时间流逝、警方束手无策，奥黛丽与艾薇必须比以往更深入挖掘学校掩藏的黑暗秘密。</w:t>
      </w:r>
    </w:p>
    <w:p w14:paraId="0CCBC029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</w:p>
    <w:p w14:paraId="0A28E090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然而，有人正在进行一场致命游戏。为了赢回主动权，奥黛丽与艾薇必须开始改写规则</w:t>
      </w:r>
      <w:r>
        <w:rPr>
          <w:rFonts w:hint="eastAsia" w:cs="Times New Roman"/>
          <w:b w:val="0"/>
          <w:bCs/>
          <w:szCs w:val="21"/>
          <w:lang w:val="en-US" w:eastAsia="zh-CN"/>
        </w:rPr>
        <w:t>……</w:t>
      </w:r>
    </w:p>
    <w:p w14:paraId="2E4E7BA7">
      <w:pPr>
        <w:rPr>
          <w:rFonts w:hint="eastAsia" w:ascii="宋体" w:hAnsi="宋体" w:cs="宋体"/>
          <w:b/>
          <w:bCs w:val="0"/>
          <w:szCs w:val="21"/>
        </w:rPr>
      </w:pPr>
    </w:p>
    <w:p w14:paraId="3ECC5099">
      <w:pPr>
        <w:rPr>
          <w:rFonts w:hint="eastAsia" w:ascii="宋体" w:hAnsi="宋体" w:cs="宋体"/>
          <w:b/>
          <w:bCs w:val="0"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作者简介：</w:t>
      </w:r>
      <w:bookmarkStart w:id="0" w:name="productDetails"/>
      <w:bookmarkEnd w:id="0"/>
    </w:p>
    <w:p w14:paraId="25FEB477">
      <w:pPr>
        <w:rPr>
          <w:rFonts w:hint="eastAsia" w:ascii="宋体" w:hAnsi="宋体" w:cs="宋体"/>
          <w:b/>
          <w:bCs w:val="0"/>
          <w:szCs w:val="21"/>
        </w:rPr>
      </w:pPr>
    </w:p>
    <w:p w14:paraId="4822B19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35560</wp:posOffset>
            </wp:positionV>
            <wp:extent cx="935355" cy="918845"/>
            <wp:effectExtent l="0" t="0" r="7620" b="5080"/>
            <wp:wrapSquare wrapText="bothSides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9571" t="7371" r="8636" b="12321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Cs w:val="21"/>
          <w:lang w:val="en-US" w:eastAsia="zh-CN"/>
        </w:rPr>
        <w:t>艾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米·麦卡洛</w:t>
      </w:r>
      <w:r>
        <w:rPr>
          <w:rFonts w:hint="default" w:ascii="Times New Roman" w:hAnsi="Times New Roman" w:cs="Times New Roman"/>
          <w:b/>
          <w:bCs/>
          <w:szCs w:val="21"/>
          <w:lang w:val="en-US" w:eastAsia="zh-CN"/>
        </w:rPr>
        <w:t>(Amy McCulloch)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是一位拥有中英混血背景的作家，在加拿大长大，目前居住于英国伦敦。艾米曾担任企鹅兰登书屋少儿出版部的出版总监，曾出版佐伊</w:t>
      </w:r>
      <w:r>
        <w:rPr>
          <w:rFonts w:hint="eastAsia" w:cs="Times New Roman"/>
          <w:b w:val="0"/>
          <w:bCs/>
          <w:szCs w:val="21"/>
          <w:lang w:val="en-US" w:eastAsia="zh-CN"/>
        </w:rPr>
        <w:t>(</w:t>
      </w:r>
      <w:r>
        <w:rPr>
          <w:rFonts w:hint="eastAsia"/>
          <w:lang w:eastAsia="zh-CN"/>
        </w:rPr>
        <w:t>Zoe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的#1国际畅销系列 《线上女孩》(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Girl Online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)，并为青少年与中级读者创作了《背誓者之影》(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The Oathbreaker's Shadow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)、《魔药日记》(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The Potion Diaries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)与《魔改兽》(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Jinxed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)等系列作品。不写作时，她通常在登山。</w:t>
      </w:r>
    </w:p>
    <w:p w14:paraId="4C3789B8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</w:p>
    <w:p w14:paraId="75A669C6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35560</wp:posOffset>
            </wp:positionV>
            <wp:extent cx="999490" cy="948055"/>
            <wp:effectExtent l="0" t="0" r="635" b="4445"/>
            <wp:wrapSquare wrapText="bothSides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7700" t="2144" r="15950" b="55900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 w:val="0"/>
          <w:szCs w:val="21"/>
          <w:lang w:val="en-US" w:eastAsia="zh-CN"/>
        </w:rPr>
        <w:t>佐伊</w:t>
      </w: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·萨</w:t>
      </w:r>
      <w:r>
        <w:rPr>
          <w:rFonts w:hint="default" w:ascii="Times New Roman" w:hAnsi="Times New Roman" w:cs="Times New Roman"/>
          <w:b/>
          <w:bCs w:val="0"/>
          <w:szCs w:val="21"/>
          <w:lang w:val="en-US" w:eastAsia="zh-CN"/>
        </w:rPr>
        <w:t>格(Zoe Sugg)</w:t>
      </w:r>
      <w:r>
        <w:rPr>
          <w:rFonts w:hint="eastAsia" w:cs="Times New Roman"/>
          <w:b/>
          <w:bCs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是一名多重身份的企业家、内容创作者，以及畅销书系列《线上女孩》(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Girl Online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 作者。2009年，她以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“佐埃拉”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(Zoella) 之名开设博客与社交媒体平台，并迅速席卷网络。她在YouTube与Instagram上累积了超过2500万粉丝，并经常利用其平台讨论心理健康、网络欺凌与女性健康等重要议题。</w:t>
      </w:r>
    </w:p>
    <w:p w14:paraId="5221D9EA">
      <w:pPr>
        <w:rPr>
          <w:rFonts w:hint="eastAsia" w:ascii="宋体" w:hAnsi="宋体" w:cs="宋体"/>
          <w:b/>
          <w:bCs w:val="0"/>
          <w:szCs w:val="21"/>
        </w:rPr>
      </w:pPr>
    </w:p>
    <w:p w14:paraId="5A9457EF">
      <w:pPr>
        <w:rPr>
          <w:rFonts w:hint="eastAsia" w:ascii="宋体" w:hAnsi="宋体" w:cs="宋体"/>
          <w:b/>
          <w:bCs w:val="0"/>
          <w:szCs w:val="21"/>
        </w:rPr>
      </w:pPr>
    </w:p>
    <w:p w14:paraId="337D6130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69477CB4">
      <w:pPr>
        <w:shd w:val="clear" w:color="auto" w:fill="FFFFFF"/>
        <w:jc w:val="both"/>
        <w:rPr>
          <w:b/>
          <w:bCs/>
          <w:color w:val="000000"/>
          <w:szCs w:val="21"/>
        </w:rPr>
      </w:pPr>
    </w:p>
    <w:p w14:paraId="2C2DB11C">
      <w:pPr>
        <w:shd w:val="clear" w:color="auto" w:fill="FFFFFF"/>
        <w:jc w:val="both"/>
        <w:rPr>
          <w:b/>
          <w:bCs/>
          <w:color w:val="000000"/>
          <w:szCs w:val="21"/>
        </w:rPr>
      </w:pPr>
    </w:p>
    <w:p w14:paraId="77E4A7D9">
      <w:pPr>
        <w:rPr>
          <w:rFonts w:hint="eastAsia" w:eastAsia="宋体"/>
          <w:b/>
          <w:color w:val="000000"/>
          <w:szCs w:val="21"/>
          <w:lang w:val="en-US"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13B0DE8"/>
    <w:rsid w:val="04925647"/>
    <w:rsid w:val="057F441C"/>
    <w:rsid w:val="066D79A8"/>
    <w:rsid w:val="06A20FC1"/>
    <w:rsid w:val="06D529FC"/>
    <w:rsid w:val="076E0CD0"/>
    <w:rsid w:val="08493DEA"/>
    <w:rsid w:val="08CD3E70"/>
    <w:rsid w:val="08D55D3C"/>
    <w:rsid w:val="095104FE"/>
    <w:rsid w:val="0A101F9D"/>
    <w:rsid w:val="0A372D3A"/>
    <w:rsid w:val="0AA74DF8"/>
    <w:rsid w:val="0B1624C2"/>
    <w:rsid w:val="0BC1013B"/>
    <w:rsid w:val="0BCD7BCD"/>
    <w:rsid w:val="0BE06F3E"/>
    <w:rsid w:val="0ED0178A"/>
    <w:rsid w:val="112A1B96"/>
    <w:rsid w:val="126857B5"/>
    <w:rsid w:val="14223369"/>
    <w:rsid w:val="14466611"/>
    <w:rsid w:val="14E924E5"/>
    <w:rsid w:val="16144306"/>
    <w:rsid w:val="1632644A"/>
    <w:rsid w:val="17384B74"/>
    <w:rsid w:val="178869F9"/>
    <w:rsid w:val="17EB2D38"/>
    <w:rsid w:val="19746C1E"/>
    <w:rsid w:val="1AF119FB"/>
    <w:rsid w:val="1B387E4C"/>
    <w:rsid w:val="1BBB4BA7"/>
    <w:rsid w:val="1C1E0055"/>
    <w:rsid w:val="1CFB3F01"/>
    <w:rsid w:val="1DAB64A9"/>
    <w:rsid w:val="1DF17D32"/>
    <w:rsid w:val="1E2B7B0C"/>
    <w:rsid w:val="1EAD3678"/>
    <w:rsid w:val="1F02429F"/>
    <w:rsid w:val="211508B6"/>
    <w:rsid w:val="21432FEC"/>
    <w:rsid w:val="221C2118"/>
    <w:rsid w:val="23183094"/>
    <w:rsid w:val="23A80FB4"/>
    <w:rsid w:val="23F02082"/>
    <w:rsid w:val="28A65EBD"/>
    <w:rsid w:val="28B82778"/>
    <w:rsid w:val="28BB61E6"/>
    <w:rsid w:val="29334996"/>
    <w:rsid w:val="2AA87FEB"/>
    <w:rsid w:val="2B18775B"/>
    <w:rsid w:val="2B584191"/>
    <w:rsid w:val="2B794137"/>
    <w:rsid w:val="2C2C11A9"/>
    <w:rsid w:val="2C787CD7"/>
    <w:rsid w:val="2C8142B0"/>
    <w:rsid w:val="2D4E7D4C"/>
    <w:rsid w:val="2E366468"/>
    <w:rsid w:val="2F321BEF"/>
    <w:rsid w:val="2F447E6F"/>
    <w:rsid w:val="30121BB9"/>
    <w:rsid w:val="31E44369"/>
    <w:rsid w:val="320329AC"/>
    <w:rsid w:val="32816E64"/>
    <w:rsid w:val="338B3697"/>
    <w:rsid w:val="350874E5"/>
    <w:rsid w:val="3518359B"/>
    <w:rsid w:val="35352D62"/>
    <w:rsid w:val="374D7782"/>
    <w:rsid w:val="37CD377C"/>
    <w:rsid w:val="380749D4"/>
    <w:rsid w:val="3A3354AA"/>
    <w:rsid w:val="3A753941"/>
    <w:rsid w:val="3AD66EB0"/>
    <w:rsid w:val="3AF37A62"/>
    <w:rsid w:val="3B7F31CE"/>
    <w:rsid w:val="3D4F2F4A"/>
    <w:rsid w:val="3DBE70E7"/>
    <w:rsid w:val="3E0A7719"/>
    <w:rsid w:val="401364B0"/>
    <w:rsid w:val="413D3B17"/>
    <w:rsid w:val="42637914"/>
    <w:rsid w:val="45062140"/>
    <w:rsid w:val="454A2974"/>
    <w:rsid w:val="460C053E"/>
    <w:rsid w:val="46116FEE"/>
    <w:rsid w:val="46D64942"/>
    <w:rsid w:val="46F51D23"/>
    <w:rsid w:val="47106EE2"/>
    <w:rsid w:val="481B5CA1"/>
    <w:rsid w:val="488028A3"/>
    <w:rsid w:val="4AD80A03"/>
    <w:rsid w:val="4B0610EB"/>
    <w:rsid w:val="4B0C61BF"/>
    <w:rsid w:val="4B0E376D"/>
    <w:rsid w:val="4BF43ADF"/>
    <w:rsid w:val="4C6F310B"/>
    <w:rsid w:val="4CE9171A"/>
    <w:rsid w:val="4CF637FC"/>
    <w:rsid w:val="4D13189E"/>
    <w:rsid w:val="4D6E45DD"/>
    <w:rsid w:val="4EA96528"/>
    <w:rsid w:val="4ECF008C"/>
    <w:rsid w:val="4F2652DE"/>
    <w:rsid w:val="5009288C"/>
    <w:rsid w:val="5052089F"/>
    <w:rsid w:val="51053BF3"/>
    <w:rsid w:val="53807561"/>
    <w:rsid w:val="54B17344"/>
    <w:rsid w:val="55072635"/>
    <w:rsid w:val="551B1F3B"/>
    <w:rsid w:val="564255D4"/>
    <w:rsid w:val="57234DD3"/>
    <w:rsid w:val="57897A67"/>
    <w:rsid w:val="58397404"/>
    <w:rsid w:val="58AA61F2"/>
    <w:rsid w:val="59995821"/>
    <w:rsid w:val="5A1F7AD4"/>
    <w:rsid w:val="5AB62D2D"/>
    <w:rsid w:val="5AD07020"/>
    <w:rsid w:val="5B751975"/>
    <w:rsid w:val="5C6D5483"/>
    <w:rsid w:val="5EE922A4"/>
    <w:rsid w:val="602C4AE6"/>
    <w:rsid w:val="60341DFF"/>
    <w:rsid w:val="60D23CEC"/>
    <w:rsid w:val="617C5632"/>
    <w:rsid w:val="63275C4B"/>
    <w:rsid w:val="641A4A95"/>
    <w:rsid w:val="6477050C"/>
    <w:rsid w:val="65393A14"/>
    <w:rsid w:val="6639016F"/>
    <w:rsid w:val="67234566"/>
    <w:rsid w:val="67931B01"/>
    <w:rsid w:val="67C25F42"/>
    <w:rsid w:val="685968A7"/>
    <w:rsid w:val="68727968"/>
    <w:rsid w:val="68B06D03"/>
    <w:rsid w:val="6B2009D5"/>
    <w:rsid w:val="6CA43E69"/>
    <w:rsid w:val="6CB35689"/>
    <w:rsid w:val="6D2A024F"/>
    <w:rsid w:val="6F143527"/>
    <w:rsid w:val="6F196D90"/>
    <w:rsid w:val="710F7F59"/>
    <w:rsid w:val="725125F7"/>
    <w:rsid w:val="73DB55DA"/>
    <w:rsid w:val="73EA0CFB"/>
    <w:rsid w:val="74D749C1"/>
    <w:rsid w:val="75AD3D8E"/>
    <w:rsid w:val="76FF55B7"/>
    <w:rsid w:val="77147D59"/>
    <w:rsid w:val="7A802C6E"/>
    <w:rsid w:val="7A9562EF"/>
    <w:rsid w:val="7B5F3D7C"/>
    <w:rsid w:val="7E077C9C"/>
    <w:rsid w:val="7E4F11DE"/>
    <w:rsid w:val="7EAF0B77"/>
    <w:rsid w:val="7EE3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1291</Words>
  <Characters>1924</Characters>
  <Lines>1</Lines>
  <Paragraphs>1</Paragraphs>
  <TotalTime>9</TotalTime>
  <ScaleCrop>false</ScaleCrop>
  <LinksUpToDate>false</LinksUpToDate>
  <CharactersWithSpaces>2022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2025-11-18T10:43:21Z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