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C756" w14:textId="77777777" w:rsidR="00780E88" w:rsidRDefault="00780E8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EDACF5C" w14:textId="77777777" w:rsidR="00780E88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B51E133" w14:textId="77777777" w:rsidR="00780E88" w:rsidRDefault="00780E8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F395298" w14:textId="77777777" w:rsidR="00780E88" w:rsidRDefault="00780E88">
      <w:pPr>
        <w:rPr>
          <w:b/>
          <w:color w:val="000000"/>
          <w:szCs w:val="21"/>
        </w:rPr>
      </w:pPr>
    </w:p>
    <w:p w14:paraId="15226ECF" w14:textId="4E7C9DB8" w:rsidR="00780E88" w:rsidRDefault="00822B01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65D5A0" wp14:editId="1944A8CC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46835" cy="2133600"/>
            <wp:effectExtent l="0" t="0" r="5715" b="0"/>
            <wp:wrapSquare wrapText="bothSides"/>
            <wp:docPr id="16500627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《苹果收藏家》</w:t>
      </w:r>
    </w:p>
    <w:p w14:paraId="6501A9A7" w14:textId="28A4F4CC" w:rsidR="00780E8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822B01">
        <w:rPr>
          <w:rFonts w:hint="eastAsia"/>
          <w:b/>
          <w:color w:val="000000"/>
          <w:szCs w:val="21"/>
        </w:rPr>
        <w:t>THE APPLE COLLECTOR</w:t>
      </w:r>
    </w:p>
    <w:p w14:paraId="0BD65D30" w14:textId="16CD61C2" w:rsidR="00780E8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822B01">
        <w:rPr>
          <w:rFonts w:hint="eastAsia"/>
          <w:b/>
          <w:color w:val="000000"/>
          <w:szCs w:val="21"/>
        </w:rPr>
        <w:t xml:space="preserve">Anja </w:t>
      </w:r>
      <w:proofErr w:type="spellStart"/>
      <w:r w:rsidR="00822B01">
        <w:rPr>
          <w:rFonts w:hint="eastAsia"/>
          <w:b/>
          <w:color w:val="000000"/>
          <w:szCs w:val="21"/>
        </w:rPr>
        <w:t>Jonuleit</w:t>
      </w:r>
      <w:proofErr w:type="spellEnd"/>
    </w:p>
    <w:p w14:paraId="5CADD3A0" w14:textId="425B9554" w:rsidR="00822B01" w:rsidRDefault="00822B01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822B01">
        <w:rPr>
          <w:b/>
          <w:color w:val="000000"/>
          <w:szCs w:val="21"/>
        </w:rPr>
        <w:t xml:space="preserve">Der </w:t>
      </w:r>
      <w:proofErr w:type="spellStart"/>
      <w:r w:rsidRPr="00822B01">
        <w:rPr>
          <w:b/>
          <w:color w:val="000000"/>
          <w:szCs w:val="21"/>
        </w:rPr>
        <w:t>Apfelsammler</w:t>
      </w:r>
      <w:proofErr w:type="spellEnd"/>
    </w:p>
    <w:p w14:paraId="39C1B508" w14:textId="21CBF196" w:rsidR="00780E88" w:rsidRPr="00822B01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822B01" w:rsidRPr="00822B01">
        <w:rPr>
          <w:b/>
          <w:color w:val="000000"/>
          <w:szCs w:val="21"/>
        </w:rPr>
        <w:t>Penguin Verlag</w:t>
      </w:r>
    </w:p>
    <w:p w14:paraId="574ACF65" w14:textId="77777777" w:rsidR="00780E8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Marcel Hartges/ANA/Brady</w:t>
      </w:r>
    </w:p>
    <w:p w14:paraId="6C032736" w14:textId="77777777" w:rsidR="00780E8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448</w:t>
      </w:r>
      <w:r>
        <w:rPr>
          <w:rFonts w:hint="eastAsia"/>
          <w:b/>
          <w:color w:val="000000"/>
          <w:szCs w:val="21"/>
        </w:rPr>
        <w:t>页</w:t>
      </w:r>
    </w:p>
    <w:p w14:paraId="5004346F" w14:textId="38A2EA5E" w:rsidR="00780E8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822B01"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4C5C5CDE" w14:textId="77777777" w:rsidR="00780E8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E6382A0" w14:textId="77777777" w:rsidR="00780E8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A96DCAA" w14:textId="62A61A1D" w:rsidR="00780E88" w:rsidRDefault="00000000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22B01">
        <w:rPr>
          <w:rFonts w:hint="eastAsia"/>
          <w:b/>
          <w:color w:val="000000"/>
          <w:szCs w:val="21"/>
        </w:rPr>
        <w:t>文学小说</w:t>
      </w:r>
    </w:p>
    <w:p w14:paraId="289C2380" w14:textId="73BB78CB" w:rsidR="00780E88" w:rsidRDefault="00780E88">
      <w:pPr>
        <w:rPr>
          <w:b/>
          <w:bCs/>
          <w:color w:val="FF0000"/>
          <w:szCs w:val="21"/>
        </w:rPr>
      </w:pPr>
    </w:p>
    <w:p w14:paraId="2A7EB2AB" w14:textId="691D0D60" w:rsidR="00822B01" w:rsidRDefault="00822B01"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szCs w:val="21"/>
        </w:rPr>
        <w:t>·</w:t>
      </w:r>
      <w:r w:rsidRPr="00822B01">
        <w:rPr>
          <w:rFonts w:hint="eastAsia"/>
          <w:b/>
          <w:bCs/>
          <w:szCs w:val="21"/>
        </w:rPr>
        <w:t>德国初版由</w:t>
      </w:r>
      <w:proofErr w:type="spellStart"/>
      <w:r w:rsidRPr="00822B01">
        <w:rPr>
          <w:rFonts w:hint="eastAsia"/>
          <w:b/>
          <w:bCs/>
          <w:szCs w:val="21"/>
        </w:rPr>
        <w:t>dtv</w:t>
      </w:r>
      <w:proofErr w:type="spellEnd"/>
      <w:r w:rsidRPr="00822B01">
        <w:rPr>
          <w:rFonts w:hint="eastAsia"/>
          <w:b/>
          <w:bCs/>
          <w:szCs w:val="21"/>
        </w:rPr>
        <w:t>于</w:t>
      </w:r>
      <w:r w:rsidRPr="00822B01">
        <w:rPr>
          <w:rFonts w:hint="eastAsia"/>
          <w:b/>
          <w:bCs/>
          <w:szCs w:val="21"/>
        </w:rPr>
        <w:t>2014</w:t>
      </w:r>
      <w:r w:rsidRPr="00822B01">
        <w:rPr>
          <w:rFonts w:hint="eastAsia"/>
          <w:b/>
          <w:bCs/>
          <w:szCs w:val="21"/>
        </w:rPr>
        <w:t>年出版</w:t>
      </w:r>
      <w:r>
        <w:rPr>
          <w:rFonts w:hint="eastAsia"/>
          <w:b/>
          <w:bCs/>
          <w:szCs w:val="21"/>
        </w:rPr>
        <w:t>，德国企鹅兰登集团已开始全面重新出版作者的作品。</w:t>
      </w:r>
    </w:p>
    <w:p w14:paraId="7A785400" w14:textId="03ED61B1" w:rsidR="00780E88" w:rsidRDefault="00780E88">
      <w:pPr>
        <w:rPr>
          <w:b/>
          <w:bCs/>
          <w:color w:val="000000"/>
          <w:szCs w:val="21"/>
        </w:rPr>
      </w:pPr>
    </w:p>
    <w:p w14:paraId="753B858C" w14:textId="77777777" w:rsidR="00780E88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77F4E50" w14:textId="77777777" w:rsidR="00780E88" w:rsidRDefault="00780E88">
      <w:pPr>
        <w:rPr>
          <w:color w:val="000000"/>
          <w:szCs w:val="21"/>
        </w:rPr>
      </w:pPr>
    </w:p>
    <w:p w14:paraId="39EC0FAE" w14:textId="77777777" w:rsidR="00780E8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没有什么会真正被遗忘：德国南部一座与世隔绝的农舍，翁布里亚的一片苹果园，以及一段本不该发生的爱情背后所隐藏的黑暗秘密。</w:t>
      </w:r>
    </w:p>
    <w:p w14:paraId="30225E07" w14:textId="77777777" w:rsidR="00780E88" w:rsidRDefault="00780E88">
      <w:pPr>
        <w:ind w:firstLineChars="200" w:firstLine="420"/>
        <w:rPr>
          <w:color w:val="000000"/>
          <w:szCs w:val="21"/>
        </w:rPr>
      </w:pPr>
    </w:p>
    <w:p w14:paraId="317E07E3" w14:textId="77777777" w:rsidR="00780E8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“直到今天，当我走过森林，脚下的落叶沙沙作响时，我仍会想起我们躺在那里，第一次相爱缠绵的情景。想起泥土与树木的气息，想起头顶那片暮夏的天空，如此明亮，如此湛蓝。”</w:t>
      </w:r>
    </w:p>
    <w:p w14:paraId="4B016508" w14:textId="77777777" w:rsidR="00780E88" w:rsidRDefault="00780E88">
      <w:pPr>
        <w:ind w:firstLineChars="200" w:firstLine="420"/>
        <w:rPr>
          <w:color w:val="000000"/>
          <w:szCs w:val="21"/>
        </w:rPr>
      </w:pPr>
    </w:p>
    <w:p w14:paraId="0F8DCE62" w14:textId="77777777" w:rsidR="00780E8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一段感情结束后，汉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来到卡斯特尔诺沃，前往姨妈埃莉那座偏远的石屋。房子静静地</w:t>
      </w:r>
      <w:proofErr w:type="gramStart"/>
      <w:r>
        <w:rPr>
          <w:rFonts w:hint="eastAsia"/>
          <w:color w:val="000000"/>
          <w:szCs w:val="21"/>
        </w:rPr>
        <w:t>沐浴在翁布里</w:t>
      </w:r>
      <w:proofErr w:type="gramEnd"/>
      <w:r>
        <w:rPr>
          <w:rFonts w:hint="eastAsia"/>
          <w:color w:val="000000"/>
          <w:szCs w:val="21"/>
        </w:rPr>
        <w:t>亚的阳光下，四周杂草丛生，仿佛仍回荡着逝去年月的余音。整理屋子时，汉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发现了一些旧信——也由此偶然撞见了一个令她久久无法释怀的故事。</w:t>
      </w:r>
    </w:p>
    <w:p w14:paraId="4E333D59" w14:textId="77777777" w:rsidR="00780E88" w:rsidRDefault="00780E88">
      <w:pPr>
        <w:ind w:firstLineChars="200" w:firstLine="420"/>
        <w:rPr>
          <w:color w:val="000000"/>
          <w:szCs w:val="21"/>
        </w:rPr>
      </w:pPr>
    </w:p>
    <w:p w14:paraId="1EC55E91" w14:textId="77777777" w:rsidR="00780E8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接下来的日子里，她在村中游走，倾听过去的声音——直到她发现一处废弃的庄园，那里有被烧焦的果树。庄园里住着一个人人称作“苹果收藏家”的男人：他守护着古老的苹果品种，沉默寡言，神秘莫测。但汉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却不由自主地被他吸引——正如埃</w:t>
      </w:r>
      <w:proofErr w:type="gramStart"/>
      <w:r>
        <w:rPr>
          <w:rFonts w:hint="eastAsia"/>
          <w:color w:val="000000"/>
          <w:szCs w:val="21"/>
        </w:rPr>
        <w:t>莉</w:t>
      </w:r>
      <w:proofErr w:type="gramEnd"/>
      <w:r>
        <w:rPr>
          <w:rFonts w:hint="eastAsia"/>
          <w:color w:val="000000"/>
          <w:szCs w:val="21"/>
        </w:rPr>
        <w:t>当年一样。</w:t>
      </w:r>
    </w:p>
    <w:p w14:paraId="14C9B559" w14:textId="77777777" w:rsidR="00780E88" w:rsidRDefault="00780E88">
      <w:pPr>
        <w:ind w:firstLineChars="200" w:firstLine="420"/>
        <w:rPr>
          <w:color w:val="000000"/>
          <w:szCs w:val="21"/>
        </w:rPr>
      </w:pPr>
    </w:p>
    <w:p w14:paraId="193ED48D" w14:textId="77777777" w:rsidR="00780E8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她越深入探寻姨妈的人生，就越清楚地意识到：埃</w:t>
      </w:r>
      <w:proofErr w:type="gramStart"/>
      <w:r>
        <w:rPr>
          <w:rFonts w:hint="eastAsia"/>
          <w:color w:val="000000"/>
          <w:szCs w:val="21"/>
        </w:rPr>
        <w:t>莉</w:t>
      </w:r>
      <w:proofErr w:type="gramEnd"/>
      <w:r>
        <w:rPr>
          <w:rFonts w:hint="eastAsia"/>
          <w:color w:val="000000"/>
          <w:szCs w:val="21"/>
        </w:rPr>
        <w:t>的故事，也是她自己生命的一部分。而有些故事的根系，比人们想象得扎得更深。</w:t>
      </w:r>
    </w:p>
    <w:p w14:paraId="1A6CE810" w14:textId="77777777" w:rsidR="00780E88" w:rsidRDefault="00780E88">
      <w:pPr>
        <w:ind w:firstLineChars="200" w:firstLine="420"/>
        <w:rPr>
          <w:color w:val="000000"/>
          <w:szCs w:val="21"/>
        </w:rPr>
      </w:pPr>
    </w:p>
    <w:p w14:paraId="5F0F6230" w14:textId="77777777" w:rsidR="00780E8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这是一部以诗意笔触讲述两个女人爱情故事的小说，关于两个女人的人生，</w:t>
      </w:r>
      <w:proofErr w:type="gramStart"/>
      <w:r>
        <w:rPr>
          <w:rFonts w:hint="eastAsia"/>
          <w:color w:val="000000"/>
          <w:szCs w:val="21"/>
        </w:rPr>
        <w:t>也关于</w:t>
      </w:r>
      <w:proofErr w:type="gramEnd"/>
      <w:r>
        <w:rPr>
          <w:rFonts w:hint="eastAsia"/>
          <w:color w:val="000000"/>
          <w:szCs w:val="21"/>
        </w:rPr>
        <w:t>愧疚与记忆——故事紧紧围绕一个地方：在那里，失去之物并未消逝，只是在等待重新生长。</w:t>
      </w:r>
    </w:p>
    <w:p w14:paraId="6C36A400" w14:textId="77777777" w:rsidR="00780E88" w:rsidRDefault="00780E88">
      <w:pPr>
        <w:rPr>
          <w:color w:val="000000"/>
          <w:szCs w:val="21"/>
        </w:rPr>
      </w:pPr>
    </w:p>
    <w:p w14:paraId="52424D63" w14:textId="77777777" w:rsidR="00C05B96" w:rsidRDefault="00C05B96">
      <w:pPr>
        <w:rPr>
          <w:color w:val="000000"/>
          <w:szCs w:val="21"/>
        </w:rPr>
      </w:pPr>
    </w:p>
    <w:p w14:paraId="073E88AB" w14:textId="77777777" w:rsidR="00780E88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6768EB47" w14:textId="77777777" w:rsidR="00780E88" w:rsidRDefault="00780E88">
      <w:pPr>
        <w:rPr>
          <w:b/>
          <w:bCs/>
          <w:color w:val="000000"/>
          <w:szCs w:val="21"/>
        </w:rPr>
      </w:pPr>
    </w:p>
    <w:p w14:paraId="0CB4E637" w14:textId="77777777" w:rsidR="009F1572" w:rsidRDefault="009F1572" w:rsidP="009F1572">
      <w:pPr>
        <w:ind w:firstLineChars="200" w:firstLine="422"/>
        <w:rPr>
          <w:rFonts w:ascii="宋体" w:hAnsi="宋体" w:cs="宋体"/>
          <w:color w:val="000000"/>
          <w:szCs w:val="21"/>
          <w:lang w:val="en"/>
        </w:rPr>
      </w:pPr>
      <w:r w:rsidRPr="00FD2B0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8C3F7D4" wp14:editId="51075462">
            <wp:simplePos x="0" y="0"/>
            <wp:positionH relativeFrom="margin">
              <wp:posOffset>-31750</wp:posOffset>
            </wp:positionH>
            <wp:positionV relativeFrom="paragraph">
              <wp:posOffset>110490</wp:posOffset>
            </wp:positionV>
            <wp:extent cx="1728470" cy="1324610"/>
            <wp:effectExtent l="0" t="0" r="5080" b="889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B00">
        <w:rPr>
          <w:rFonts w:hint="eastAsia"/>
          <w:b/>
          <w:bCs/>
          <w:color w:val="000000"/>
          <w:szCs w:val="21"/>
          <w:lang w:val="en"/>
        </w:rPr>
        <w:t>安雅</w:t>
      </w:r>
      <w:r w:rsidRPr="00FD2B00">
        <w:rPr>
          <w:rFonts w:eastAsia="微软雅黑"/>
          <w:b/>
          <w:bCs/>
          <w:color w:val="000000"/>
          <w:szCs w:val="21"/>
          <w:lang w:val="en"/>
        </w:rPr>
        <w:t>·</w:t>
      </w:r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约努莱特（</w:t>
      </w:r>
      <w:r w:rsidRPr="00FD2B00">
        <w:rPr>
          <w:b/>
          <w:bCs/>
          <w:color w:val="000000"/>
          <w:szCs w:val="21"/>
          <w:lang w:val="en"/>
        </w:rPr>
        <w:t xml:space="preserve">Anja </w:t>
      </w:r>
      <w:proofErr w:type="spellStart"/>
      <w:r w:rsidRPr="00FD2B00">
        <w:rPr>
          <w:b/>
          <w:bCs/>
          <w:color w:val="000000"/>
          <w:szCs w:val="21"/>
          <w:lang w:val="en"/>
        </w:rPr>
        <w:t>Jonuleit</w:t>
      </w:r>
      <w:proofErr w:type="spellEnd"/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>
        <w:rPr>
          <w:rFonts w:ascii="宋体" w:hAnsi="宋体" w:cs="宋体" w:hint="eastAsia"/>
          <w:color w:val="000000"/>
          <w:szCs w:val="21"/>
          <w:lang w:val="en"/>
        </w:rPr>
        <w:t>，出</w:t>
      </w:r>
      <w:r w:rsidRPr="004179C6">
        <w:rPr>
          <w:rFonts w:ascii="宋体" w:hAnsi="宋体" w:cs="宋体" w:hint="eastAsia"/>
          <w:color w:val="000000"/>
          <w:szCs w:val="21"/>
          <w:lang w:val="en"/>
        </w:rPr>
        <w:t>生于波恩，在康斯坦茨湖畔长大。她曾在德国驻罗马大使馆工作多年，还</w:t>
      </w:r>
      <w:proofErr w:type="gramStart"/>
      <w:r w:rsidRPr="004179C6">
        <w:rPr>
          <w:rFonts w:ascii="宋体" w:hAnsi="宋体" w:cs="宋体" w:hint="eastAsia"/>
          <w:color w:val="000000"/>
          <w:szCs w:val="21"/>
          <w:lang w:val="en"/>
        </w:rPr>
        <w:t>曾临时</w:t>
      </w:r>
      <w:proofErr w:type="gramEnd"/>
      <w:r w:rsidRPr="004179C6">
        <w:rPr>
          <w:rFonts w:ascii="宋体" w:hAnsi="宋体" w:cs="宋体" w:hint="eastAsia"/>
          <w:color w:val="000000"/>
          <w:szCs w:val="21"/>
          <w:lang w:val="en"/>
        </w:rPr>
        <w:t>派驻大马士革。此后她在慕尼黑主修意大利语与英语专业。</w:t>
      </w:r>
    </w:p>
    <w:p w14:paraId="12F07651" w14:textId="77777777" w:rsidR="009F1572" w:rsidRPr="004179C6" w:rsidRDefault="009F1572" w:rsidP="009F1572">
      <w:pPr>
        <w:ind w:firstLineChars="200" w:firstLine="420"/>
        <w:rPr>
          <w:color w:val="000000"/>
          <w:szCs w:val="21"/>
          <w:lang w:val="en"/>
        </w:rPr>
      </w:pPr>
    </w:p>
    <w:p w14:paraId="2DF7CCF4" w14:textId="77777777" w:rsidR="009F1572" w:rsidRDefault="009F1572" w:rsidP="009F1572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她长期潜心钻研语言，还曾在翻译竞赛中获奖，为日后的文学创作打下了坚实基础。在从事笔译与法庭口译工作数年后，她转而投身文学创作。她从短篇小说起步，屡获文学奖项，并于</w:t>
      </w:r>
      <w:r w:rsidRPr="004179C6">
        <w:rPr>
          <w:rFonts w:hint="eastAsia"/>
          <w:color w:val="000000"/>
          <w:szCs w:val="21"/>
          <w:lang w:val="en"/>
        </w:rPr>
        <w:t xml:space="preserve"> 2007 </w:t>
      </w:r>
      <w:r w:rsidRPr="004179C6">
        <w:rPr>
          <w:rFonts w:hint="eastAsia"/>
          <w:color w:val="000000"/>
          <w:szCs w:val="21"/>
          <w:lang w:val="en"/>
        </w:rPr>
        <w:t>年出版了首部长篇小说。</w:t>
      </w:r>
    </w:p>
    <w:p w14:paraId="167E8A14" w14:textId="77777777" w:rsidR="009F1572" w:rsidRPr="004179C6" w:rsidRDefault="009F1572" w:rsidP="009F1572">
      <w:pPr>
        <w:ind w:firstLineChars="200" w:firstLine="420"/>
        <w:rPr>
          <w:color w:val="000000"/>
          <w:szCs w:val="21"/>
          <w:lang w:val="en"/>
        </w:rPr>
      </w:pPr>
    </w:p>
    <w:p w14:paraId="0F83E827" w14:textId="77777777" w:rsidR="009F1572" w:rsidRDefault="009F1572" w:rsidP="009F1572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如今，她以创作调研严谨细致而闻名：会亲自奔赴小说故事的发生地，走访事件亲历者与相关当事人，并将他们的亲身见闻融入叙事之中。她的作品探讨极端主义、激进意识形态与家族隐秘，并非追求猎奇噱头，而是秉持这样一种信念：这些幽暗的往事与境遇，最能揭示人性的本质。母亲、子女与人生缺憾是她反复书写的主题，这一创作意象根植于她自身的家族经历。她的小说常年登上《明镜周刊》畅销书排行榜。</w:t>
      </w:r>
    </w:p>
    <w:p w14:paraId="526DCD33" w14:textId="77777777" w:rsidR="009F1572" w:rsidRPr="004179C6" w:rsidRDefault="009F1572" w:rsidP="009F1572">
      <w:pPr>
        <w:rPr>
          <w:color w:val="000000"/>
          <w:szCs w:val="21"/>
          <w:lang w:val="en"/>
        </w:rPr>
      </w:pPr>
    </w:p>
    <w:p w14:paraId="5965FDBC" w14:textId="77777777" w:rsidR="009F1572" w:rsidRPr="004209F2" w:rsidRDefault="009F1572" w:rsidP="009F1572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个人官网：</w:t>
      </w:r>
      <w:r w:rsidRPr="004179C6">
        <w:rPr>
          <w:rFonts w:hint="eastAsia"/>
          <w:color w:val="000000"/>
          <w:szCs w:val="21"/>
          <w:lang w:val="en"/>
        </w:rPr>
        <w:t>www.anjajonuleit.de</w:t>
      </w:r>
    </w:p>
    <w:p w14:paraId="3BDF9DC8" w14:textId="77777777" w:rsidR="009F1572" w:rsidRPr="009F1572" w:rsidRDefault="009F1572">
      <w:pPr>
        <w:rPr>
          <w:rFonts w:hint="eastAsia"/>
          <w:color w:val="000000"/>
          <w:szCs w:val="21"/>
          <w:lang w:val="en"/>
        </w:rPr>
      </w:pPr>
    </w:p>
    <w:p w14:paraId="3F16FA9B" w14:textId="77777777" w:rsidR="00780E88" w:rsidRDefault="00780E88">
      <w:pPr>
        <w:rPr>
          <w:color w:val="000000"/>
          <w:szCs w:val="21"/>
        </w:rPr>
      </w:pPr>
    </w:p>
    <w:p w14:paraId="6F98D0CA" w14:textId="77777777" w:rsidR="00780E88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48ED655" w14:textId="77777777" w:rsidR="00780E88" w:rsidRDefault="00780E88">
      <w:pPr>
        <w:rPr>
          <w:color w:val="000000"/>
          <w:szCs w:val="21"/>
        </w:rPr>
      </w:pPr>
    </w:p>
    <w:p w14:paraId="06C16BF3" w14:textId="77777777" w:rsidR="00780E8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“这位德国作家以文字营造出极具感染力的情感电影。”</w:t>
      </w:r>
    </w:p>
    <w:p w14:paraId="4557006D" w14:textId="77777777" w:rsidR="00780E88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literaturmarkt.info</w:t>
      </w:r>
    </w:p>
    <w:p w14:paraId="35B82373" w14:textId="77777777" w:rsidR="00780E88" w:rsidRDefault="00780E88">
      <w:pPr>
        <w:ind w:firstLineChars="200" w:firstLine="420"/>
        <w:jc w:val="center"/>
        <w:rPr>
          <w:color w:val="000000"/>
          <w:szCs w:val="21"/>
        </w:rPr>
      </w:pPr>
    </w:p>
    <w:p w14:paraId="7434C20C" w14:textId="77777777" w:rsidR="00780E88" w:rsidRDefault="00780E8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7054D4F" w14:textId="77777777" w:rsidR="00780E88" w:rsidRDefault="00780E88">
      <w:pPr>
        <w:rPr>
          <w:b/>
          <w:color w:val="000000"/>
        </w:rPr>
      </w:pPr>
    </w:p>
    <w:p w14:paraId="1173886C" w14:textId="77777777" w:rsidR="00780E88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8455DF8" w14:textId="77777777" w:rsidR="00780E88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832B88E" w14:textId="77777777" w:rsidR="00780E8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780E88">
          <w:rPr>
            <w:rStyle w:val="ab"/>
            <w:rFonts w:hint="eastAsia"/>
            <w:b/>
            <w:szCs w:val="21"/>
          </w:rPr>
          <w:t>Righ</w:t>
        </w:r>
        <w:r w:rsidR="00780E88">
          <w:rPr>
            <w:rStyle w:val="ab"/>
            <w:b/>
            <w:szCs w:val="21"/>
          </w:rPr>
          <w:t>ts@nurnberg.com.cn</w:t>
        </w:r>
      </w:hyperlink>
    </w:p>
    <w:p w14:paraId="0CDEE1AD" w14:textId="77777777" w:rsidR="00780E8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D846544" w14:textId="77777777" w:rsidR="00780E8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B2DBD1E" w14:textId="77777777" w:rsidR="00780E8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4BCF273" w14:textId="77777777" w:rsidR="00780E8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780E88">
          <w:rPr>
            <w:rStyle w:val="ab"/>
            <w:szCs w:val="21"/>
          </w:rPr>
          <w:t>http://www.nurnberg.com.cn</w:t>
        </w:r>
      </w:hyperlink>
    </w:p>
    <w:p w14:paraId="3FAE1BB7" w14:textId="77777777" w:rsidR="00780E8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 w:rsidR="00780E88">
          <w:rPr>
            <w:rStyle w:val="ab"/>
            <w:szCs w:val="21"/>
          </w:rPr>
          <w:t>http://www.nurnberg.com.cn/booklist_zh/list.aspx</w:t>
        </w:r>
      </w:hyperlink>
    </w:p>
    <w:p w14:paraId="156A1193" w14:textId="77777777" w:rsidR="00780E8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 w:rsidR="00780E88">
          <w:rPr>
            <w:rStyle w:val="ab"/>
            <w:szCs w:val="21"/>
          </w:rPr>
          <w:t>http://www.nurnberg.com.cn/book/book.aspx</w:t>
        </w:r>
      </w:hyperlink>
    </w:p>
    <w:p w14:paraId="213102EE" w14:textId="77777777" w:rsidR="00780E8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 w:rsidR="00780E88">
          <w:rPr>
            <w:rStyle w:val="ab"/>
            <w:szCs w:val="21"/>
          </w:rPr>
          <w:t>http://www.nurnberg.com.cn/video/video.aspx</w:t>
        </w:r>
      </w:hyperlink>
    </w:p>
    <w:p w14:paraId="704A25B9" w14:textId="77777777" w:rsidR="00780E8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780E88">
          <w:rPr>
            <w:rStyle w:val="ab"/>
            <w:szCs w:val="21"/>
          </w:rPr>
          <w:t>http://site.douban.com/110577/</w:t>
        </w:r>
      </w:hyperlink>
    </w:p>
    <w:p w14:paraId="67960C10" w14:textId="77777777" w:rsidR="00780E88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 w:rsidR="00780E88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780E88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780E88">
          <w:rPr>
            <w:color w:val="0000FF"/>
            <w:u w:val="single"/>
            <w:shd w:val="clear" w:color="auto" w:fill="FFFFFF"/>
          </w:rPr>
          <w:t>_</w:t>
        </w:r>
        <w:r w:rsidR="00780E88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780E88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259A459" w14:textId="77777777" w:rsidR="00780E88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4029857" w14:textId="77777777" w:rsidR="00780E88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C88589E" wp14:editId="55BC6B8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0951" w14:textId="77777777" w:rsidR="00780E88" w:rsidRDefault="00780E88">
      <w:pPr>
        <w:ind w:right="420"/>
        <w:rPr>
          <w:rFonts w:eastAsia="Gungsuh"/>
          <w:color w:val="000000"/>
          <w:kern w:val="0"/>
          <w:szCs w:val="21"/>
        </w:rPr>
      </w:pPr>
    </w:p>
    <w:sectPr w:rsidR="00780E88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57B4" w14:textId="77777777" w:rsidR="00131212" w:rsidRDefault="00131212">
      <w:r>
        <w:separator/>
      </w:r>
    </w:p>
  </w:endnote>
  <w:endnote w:type="continuationSeparator" w:id="0">
    <w:p w14:paraId="2801BE25" w14:textId="77777777" w:rsidR="00131212" w:rsidRDefault="0013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F589" w14:textId="77777777" w:rsidR="00780E88" w:rsidRDefault="00780E8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55E8047" w14:textId="77777777" w:rsidR="00780E8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56C1921" w14:textId="77777777" w:rsidR="00780E8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0CF236" w14:textId="77777777" w:rsidR="00780E8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780E88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EB4D8B0" w14:textId="77777777" w:rsidR="00780E88" w:rsidRDefault="00780E8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AD41" w14:textId="77777777" w:rsidR="00131212" w:rsidRDefault="00131212">
      <w:r>
        <w:separator/>
      </w:r>
    </w:p>
  </w:footnote>
  <w:footnote w:type="continuationSeparator" w:id="0">
    <w:p w14:paraId="4DA63B05" w14:textId="77777777" w:rsidR="00131212" w:rsidRDefault="0013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F3ED" w14:textId="77777777" w:rsidR="00780E88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905562" wp14:editId="12286BA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36BD5D" w14:textId="77777777" w:rsidR="00780E88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16C"/>
    <w:multiLevelType w:val="multilevel"/>
    <w:tmpl w:val="40D4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8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1212"/>
    <w:rsid w:val="00132921"/>
    <w:rsid w:val="00133C63"/>
    <w:rsid w:val="00134987"/>
    <w:rsid w:val="0014456A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D581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34C7"/>
    <w:rsid w:val="00542854"/>
    <w:rsid w:val="0054434C"/>
    <w:rsid w:val="005508BD"/>
    <w:rsid w:val="00553CE6"/>
    <w:rsid w:val="00554EB4"/>
    <w:rsid w:val="00564FD9"/>
    <w:rsid w:val="005A5F8B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80E88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2B01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1572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20EF"/>
    <w:rsid w:val="00BE6763"/>
    <w:rsid w:val="00BF20A3"/>
    <w:rsid w:val="00BF237B"/>
    <w:rsid w:val="00BF39E0"/>
    <w:rsid w:val="00BF523C"/>
    <w:rsid w:val="00C01700"/>
    <w:rsid w:val="00C05B96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C1D08B2"/>
    <w:rsid w:val="21DC5EE4"/>
    <w:rsid w:val="24680AF9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D421DB"/>
  <w15:docId w15:val="{F189EC0D-4172-4003-BFB8-203385A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850</Words>
  <Characters>1182</Characters>
  <Application>Microsoft Office Word</Application>
  <DocSecurity>0</DocSecurity>
  <Lines>53</Lines>
  <Paragraphs>50</Paragraphs>
  <ScaleCrop>false</ScaleCrop>
  <Company>2ndSpAcE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6</cp:revision>
  <cp:lastPrinted>2005-06-10T06:33:00Z</cp:lastPrinted>
  <dcterms:created xsi:type="dcterms:W3CDTF">2023-11-05T05:33:00Z</dcterms:created>
  <dcterms:modified xsi:type="dcterms:W3CDTF">2026-05-19T05:50:00Z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