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C634BD">
      <w:pPr>
        <w:jc w:val="center"/>
        <w:rPr>
          <w:rFonts w:hint="eastAsia"/>
          <w:b/>
          <w:bCs/>
          <w:sz w:val="24"/>
          <w:szCs w:val="20"/>
          <w:shd w:val="pct10" w:color="auto" w:fill="FFFFFF"/>
        </w:rPr>
      </w:pPr>
    </w:p>
    <w:p w14:paraId="564E19CB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 书 推 荐</w:t>
      </w:r>
    </w:p>
    <w:p w14:paraId="29A94CCA">
      <w:pPr>
        <w:rPr>
          <w:rFonts w:hint="eastAsia" w:ascii="宋体" w:hAnsi="宋体" w:cs="宋体"/>
          <w:b/>
          <w:szCs w:val="21"/>
        </w:rPr>
      </w:pPr>
    </w:p>
    <w:p w14:paraId="06C28688">
      <w:pPr>
        <w:rPr>
          <w:rFonts w:hint="eastAsia" w:ascii="宋体" w:hAnsi="宋体" w:eastAsia="宋体" w:cs="宋体"/>
          <w:b/>
          <w:szCs w:val="21"/>
          <w:lang w:val="en-US" w:eastAsia="zh-CN"/>
        </w:rPr>
      </w:pPr>
      <w:r>
        <w:rPr>
          <w:rFonts w:hint="eastAsia" w:ascii="宋体" w:hAnsi="宋体" w:cs="宋体"/>
          <w:b/>
          <w:szCs w:val="21"/>
        </w:rPr>
        <w:t>中文书名：《终极超级跑车》</w:t>
      </w:r>
    </w:p>
    <w:p w14:paraId="55DCE8F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kern w:val="2"/>
          <w:sz w:val="21"/>
          <w:szCs w:val="21"/>
          <w:lang w:val="en-US" w:eastAsia="zh-CN" w:bidi="ar"/>
        </w:rPr>
      </w:pPr>
      <w:r>
        <w:rPr>
          <w:rFonts w:hint="eastAsia" w:ascii="Times New Roman" w:hAnsi="Times New Roman" w:eastAsia="宋体" w:cs="Times New Roman"/>
          <w:b/>
          <w:bCs w:val="0"/>
          <w:kern w:val="2"/>
          <w:sz w:val="21"/>
          <w:szCs w:val="21"/>
          <w:lang w:val="en-US" w:eastAsia="zh-CN" w:bidi="ar"/>
        </w:rPr>
        <w:t>英文书名</w:t>
      </w:r>
      <w:r>
        <w:rPr>
          <w:rFonts w:hint="default" w:ascii="Times New Roman" w:hAnsi="Times New Roman" w:eastAsia="宋体" w:cs="Times New Roman"/>
          <w:b/>
          <w:bCs w:val="0"/>
          <w:kern w:val="2"/>
          <w:sz w:val="21"/>
          <w:szCs w:val="21"/>
          <w:lang w:val="en-US" w:eastAsia="zh-CN" w:bidi="ar"/>
        </w:rPr>
        <w:t>：ULTIMATE SUPERCARS</w:t>
      </w:r>
    </w:p>
    <w:p w14:paraId="5B28CF2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kern w:val="2"/>
          <w:sz w:val="21"/>
          <w:szCs w:val="21"/>
          <w:lang w:val="en-US" w:eastAsia="zh-CN" w:bidi="ar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3332480</wp:posOffset>
            </wp:positionH>
            <wp:positionV relativeFrom="paragraph">
              <wp:posOffset>53340</wp:posOffset>
            </wp:positionV>
            <wp:extent cx="1975485" cy="1010920"/>
            <wp:effectExtent l="0" t="0" r="5715" b="8255"/>
            <wp:wrapSquare wrapText="bothSides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b/>
          <w:bCs w:val="0"/>
          <w:kern w:val="2"/>
          <w:sz w:val="21"/>
          <w:szCs w:val="21"/>
          <w:lang w:val="en-US" w:eastAsia="zh-CN" w:bidi="ar"/>
        </w:rPr>
        <w:t>作    者：Stuart Atkinson</w:t>
      </w:r>
      <w:r>
        <w:rPr>
          <w:rFonts w:hint="eastAsia" w:cs="Times New Roman"/>
          <w:b/>
          <w:bCs w:val="0"/>
          <w:kern w:val="2"/>
          <w:sz w:val="21"/>
          <w:szCs w:val="21"/>
          <w:lang w:val="en-US" w:eastAsia="zh-CN" w:bidi="ar"/>
        </w:rPr>
        <w:t xml:space="preserve"> and </w:t>
      </w:r>
      <w:r>
        <w:rPr>
          <w:rFonts w:hint="eastAsia" w:ascii="Times New Roman" w:hAnsi="Times New Roman" w:eastAsia="宋体" w:cs="Times New Roman"/>
          <w:b/>
          <w:bCs w:val="0"/>
          <w:kern w:val="2"/>
          <w:sz w:val="21"/>
          <w:szCs w:val="21"/>
          <w:lang w:val="en-US" w:eastAsia="zh-CN" w:bidi="ar"/>
        </w:rPr>
        <w:t>Martin Stanev</w:t>
      </w:r>
    </w:p>
    <w:p w14:paraId="4E62EB0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Times New Roman" w:hAnsi="Times New Roman" w:eastAsia="宋体" w:cs="Times New Roman"/>
          <w:b/>
          <w:bCs w:val="0"/>
          <w:kern w:val="2"/>
          <w:sz w:val="21"/>
          <w:szCs w:val="21"/>
          <w:lang w:val="en-US" w:eastAsia="zh-CN" w:bidi="ar"/>
        </w:rPr>
      </w:pPr>
      <w:r>
        <w:rPr>
          <w:rFonts w:hint="eastAsia" w:ascii="Times New Roman" w:hAnsi="Times New Roman" w:eastAsia="宋体" w:cs="Times New Roman"/>
          <w:b/>
          <w:bCs w:val="0"/>
          <w:kern w:val="2"/>
          <w:sz w:val="21"/>
          <w:szCs w:val="21"/>
          <w:lang w:val="en-US" w:eastAsia="zh-CN" w:bidi="ar"/>
        </w:rPr>
        <w:t>出 版 社：</w:t>
      </w:r>
      <w:r>
        <w:rPr>
          <w:rFonts w:hint="default" w:ascii="Times New Roman" w:hAnsi="Times New Roman" w:eastAsia="宋体" w:cs="Times New Roman"/>
          <w:b/>
          <w:bCs w:val="0"/>
          <w:kern w:val="2"/>
          <w:sz w:val="21"/>
          <w:szCs w:val="21"/>
          <w:lang w:val="en-US" w:eastAsia="zh-CN" w:bidi="ar"/>
        </w:rPr>
        <w:t>Scholastic UK</w:t>
      </w:r>
    </w:p>
    <w:p w14:paraId="66DEFA9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b/>
          <w:bCs w:val="0"/>
          <w:kern w:val="2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kern w:val="2"/>
          <w:sz w:val="21"/>
          <w:szCs w:val="21"/>
          <w:lang w:val="en-US" w:eastAsia="zh-CN" w:bidi="ar"/>
        </w:rPr>
        <w:t>代理公司：</w:t>
      </w:r>
      <w:r>
        <w:rPr>
          <w:rFonts w:hint="default" w:ascii="Times New Roman" w:hAnsi="Times New Roman" w:eastAsia="宋体" w:cs="Times New Roman"/>
          <w:b/>
          <w:bCs w:val="0"/>
          <w:kern w:val="2"/>
          <w:sz w:val="21"/>
          <w:szCs w:val="21"/>
          <w:lang w:val="en-US" w:eastAsia="zh-CN" w:bidi="ar"/>
        </w:rPr>
        <w:t>Scholastic UK/ANA</w:t>
      </w:r>
    </w:p>
    <w:p w14:paraId="171106EF">
      <w:pPr>
        <w:rPr>
          <w:b/>
          <w:szCs w:val="21"/>
        </w:rPr>
      </w:pPr>
      <w:r>
        <w:rPr>
          <w:rFonts w:hint="eastAsia" w:ascii="宋体" w:hAnsi="宋体" w:cs="宋体"/>
          <w:b/>
          <w:szCs w:val="21"/>
        </w:rPr>
        <w:t>页    数</w:t>
      </w:r>
      <w:r>
        <w:rPr>
          <w:b/>
          <w:szCs w:val="21"/>
        </w:rPr>
        <w:t>：</w:t>
      </w:r>
      <w:r>
        <w:rPr>
          <w:rFonts w:hint="eastAsia"/>
          <w:b/>
          <w:szCs w:val="21"/>
          <w:lang w:val="en-US" w:eastAsia="zh-CN"/>
        </w:rPr>
        <w:t>96</w:t>
      </w:r>
      <w:r>
        <w:rPr>
          <w:b/>
          <w:szCs w:val="21"/>
        </w:rPr>
        <w:t>页</w:t>
      </w:r>
    </w:p>
    <w:p w14:paraId="0343BA79">
      <w:pPr>
        <w:rPr>
          <w:b/>
          <w:szCs w:val="21"/>
        </w:rPr>
      </w:pPr>
      <w:r>
        <w:rPr>
          <w:b/>
          <w:szCs w:val="21"/>
        </w:rPr>
        <w:t>出版时间：202</w:t>
      </w:r>
      <w:r>
        <w:rPr>
          <w:rFonts w:hint="eastAsia"/>
          <w:b/>
          <w:szCs w:val="21"/>
          <w:lang w:val="en-US" w:eastAsia="zh-CN"/>
        </w:rPr>
        <w:t>6</w:t>
      </w:r>
      <w:r>
        <w:rPr>
          <w:b/>
          <w:szCs w:val="21"/>
        </w:rPr>
        <w:t>年</w:t>
      </w:r>
      <w:r>
        <w:rPr>
          <w:rFonts w:hint="eastAsia"/>
          <w:b/>
          <w:szCs w:val="21"/>
          <w:lang w:val="en-US" w:eastAsia="zh-CN"/>
        </w:rPr>
        <w:t>8</w:t>
      </w:r>
      <w:r>
        <w:rPr>
          <w:b/>
          <w:szCs w:val="21"/>
        </w:rPr>
        <w:t>月</w:t>
      </w:r>
    </w:p>
    <w:p w14:paraId="5855578C">
      <w:pPr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代理地区：中国大陆、台湾</w:t>
      </w:r>
    </w:p>
    <w:p w14:paraId="5D0C7A6A">
      <w:pPr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审读资料：电子稿</w:t>
      </w:r>
    </w:p>
    <w:p w14:paraId="0F4047AA">
      <w:pPr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类    型：科普读物</w:t>
      </w:r>
      <w:bookmarkStart w:id="0" w:name="_GoBack"/>
      <w:bookmarkEnd w:id="0"/>
    </w:p>
    <w:p w14:paraId="510005D3">
      <w:pPr>
        <w:rPr>
          <w:rFonts w:hint="eastAsia"/>
          <w:b/>
          <w:bCs/>
          <w:color w:val="604A7B" w:themeColor="accent4" w:themeShade="BF"/>
          <w:szCs w:val="21"/>
        </w:rPr>
      </w:pPr>
    </w:p>
    <w:p w14:paraId="10D4B3B3">
      <w:pPr>
        <w:jc w:val="center"/>
        <w:rPr>
          <w:rFonts w:hint="eastAsia"/>
          <w:b/>
          <w:bCs/>
          <w:color w:val="604A7B" w:themeColor="accent4" w:themeShade="BF"/>
          <w:szCs w:val="21"/>
          <w:lang w:eastAsia="zh-CN"/>
        </w:rPr>
      </w:pPr>
      <w:r>
        <w:rPr>
          <w:rFonts w:hint="eastAsia"/>
          <w:b/>
          <w:bCs/>
          <w:color w:val="604A7B" w:themeColor="accent4" w:themeShade="BF"/>
          <w:szCs w:val="21"/>
          <w:lang w:eastAsia="zh-CN"/>
        </w:rPr>
        <w:t>【</w:t>
      </w:r>
      <w:r>
        <w:rPr>
          <w:rFonts w:hint="eastAsia"/>
          <w:b/>
          <w:bCs/>
          <w:color w:val="604A7B" w:themeColor="accent4" w:themeShade="BF"/>
          <w:szCs w:val="21"/>
        </w:rPr>
        <w:t>核心亮点</w:t>
      </w:r>
      <w:r>
        <w:rPr>
          <w:rFonts w:hint="eastAsia"/>
          <w:b/>
          <w:bCs/>
          <w:color w:val="604A7B" w:themeColor="accent4" w:themeShade="BF"/>
          <w:szCs w:val="21"/>
          <w:lang w:eastAsia="zh-CN"/>
        </w:rPr>
        <w:t>】</w:t>
      </w:r>
    </w:p>
    <w:p w14:paraId="1258134C">
      <w:pPr>
        <w:jc w:val="center"/>
        <w:rPr>
          <w:rFonts w:hint="eastAsia"/>
          <w:b/>
          <w:bCs/>
          <w:color w:val="604A7B" w:themeColor="accent4" w:themeShade="BF"/>
          <w:szCs w:val="21"/>
          <w:lang w:eastAsia="zh-CN"/>
        </w:rPr>
      </w:pPr>
      <w:r>
        <w:rPr>
          <w:rFonts w:hint="eastAsia"/>
          <w:b/>
          <w:bCs/>
          <w:color w:val="604A7B" w:themeColor="accent4" w:themeShade="BF"/>
          <w:szCs w:val="21"/>
          <w:lang w:eastAsia="zh-CN"/>
        </w:rPr>
        <w:t>收录100款最具代表性的超级跑车</w:t>
      </w:r>
    </w:p>
    <w:p w14:paraId="71EB3760">
      <w:pPr>
        <w:jc w:val="center"/>
        <w:rPr>
          <w:rFonts w:hint="eastAsia"/>
          <w:b/>
          <w:bCs/>
          <w:color w:val="604A7B" w:themeColor="accent4" w:themeShade="BF"/>
          <w:szCs w:val="21"/>
          <w:lang w:eastAsia="zh-CN"/>
        </w:rPr>
      </w:pPr>
      <w:r>
        <w:rPr>
          <w:rFonts w:hint="eastAsia"/>
          <w:b/>
          <w:bCs/>
          <w:color w:val="604A7B" w:themeColor="accent4" w:themeShade="BF"/>
          <w:szCs w:val="21"/>
          <w:lang w:eastAsia="zh-CN"/>
        </w:rPr>
        <w:t>全彩摄影贯穿全书</w:t>
      </w:r>
    </w:p>
    <w:p w14:paraId="24E181C7">
      <w:pPr>
        <w:jc w:val="center"/>
        <w:rPr>
          <w:rFonts w:hint="eastAsia"/>
          <w:b/>
          <w:bCs/>
          <w:color w:val="604A7B" w:themeColor="accent4" w:themeShade="BF"/>
          <w:szCs w:val="21"/>
          <w:lang w:eastAsia="zh-CN"/>
        </w:rPr>
      </w:pPr>
      <w:r>
        <w:rPr>
          <w:rFonts w:hint="eastAsia"/>
          <w:b/>
          <w:bCs/>
          <w:color w:val="604A7B" w:themeColor="accent4" w:themeShade="BF"/>
          <w:szCs w:val="21"/>
          <w:lang w:eastAsia="zh-CN"/>
        </w:rPr>
        <w:t>在书末亲手打造你的“终极车库”</w:t>
      </w:r>
    </w:p>
    <w:p w14:paraId="11D1F406">
      <w:pPr>
        <w:jc w:val="center"/>
        <w:rPr>
          <w:rFonts w:hint="eastAsia"/>
          <w:b/>
          <w:bCs/>
          <w:color w:val="604A7B" w:themeColor="accent4" w:themeShade="BF"/>
          <w:szCs w:val="21"/>
          <w:lang w:eastAsia="zh-CN"/>
        </w:rPr>
      </w:pPr>
      <w:r>
        <w:rPr>
          <w:rFonts w:hint="eastAsia"/>
          <w:b/>
          <w:bCs/>
          <w:color w:val="604A7B" w:themeColor="accent4" w:themeShade="BF"/>
          <w:szCs w:val="21"/>
          <w:lang w:eastAsia="zh-CN"/>
        </w:rPr>
        <w:t>充满引人入胜的汽车数据与信息图表</w:t>
      </w:r>
    </w:p>
    <w:p w14:paraId="52A8558C">
      <w:pPr>
        <w:rPr>
          <w:rFonts w:hint="eastAsia"/>
          <w:b/>
          <w:bCs/>
          <w:szCs w:val="21"/>
        </w:rPr>
      </w:pPr>
    </w:p>
    <w:p w14:paraId="1B50C5E8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7AD0244A">
      <w:pPr>
        <w:rPr>
          <w:rFonts w:hint="eastAsia"/>
          <w:b/>
          <w:bCs/>
          <w:szCs w:val="21"/>
        </w:rPr>
      </w:pPr>
    </w:p>
    <w:p w14:paraId="568285E2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哪辆车最快？哪辆车最昂贵？哪辆最稀有？哪辆马力最大？在一场必须获胜的比赛中，你会选择哪辆车？</w:t>
      </w:r>
    </w:p>
    <w:p w14:paraId="60317221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</w:p>
    <w:p w14:paraId="08ED9F5F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按车型分类，这本书收录了史上最具代表性的超级跑车，内容包含大量数据、图表和高清照片。</w:t>
      </w:r>
    </w:p>
    <w:p w14:paraId="67126CC2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</w:p>
    <w:p w14:paraId="5CBA7C17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哪款世界闻名的超级跑车拥有镀金发动机？</w:t>
      </w:r>
    </w:p>
    <w:p w14:paraId="47AA5AC3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哪辆车打破了时速300英里（约483公里）的纪录？</w:t>
      </w:r>
    </w:p>
    <w:p w14:paraId="2C40D988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又是哪辆车能在不到2秒的时间内完成从0到60英里（约0–96公里）的加速？</w:t>
      </w:r>
    </w:p>
    <w:p w14:paraId="16D2DC0A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</w:p>
    <w:p w14:paraId="1FF4913B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本书共收录100款超级跑车，配有详细的统计数据、趣味知识与精美图片，是所有赛车迷与机械爱好者不可错过的终极指南。书末附有世界汽车制造商地图，以及供你亲手打造属于自己的梦想车库的栏目——选出你心目中最爱的五辆座驾吧！</w:t>
      </w:r>
    </w:p>
    <w:p w14:paraId="47072BC3">
      <w:pPr>
        <w:rPr>
          <w:rFonts w:hint="eastAsia" w:ascii="宋体" w:hAnsi="宋体" w:cs="宋体"/>
          <w:b/>
          <w:szCs w:val="21"/>
        </w:rPr>
      </w:pPr>
    </w:p>
    <w:p w14:paraId="7D462BCA">
      <w:pPr>
        <w:rPr>
          <w:rFonts w:hint="eastAsia"/>
          <w:b/>
          <w:color w:val="000000"/>
          <w:szCs w:val="21"/>
          <w:lang w:val="en-US" w:eastAsia="zh-CN"/>
        </w:rPr>
      </w:pPr>
      <w:r>
        <w:rPr>
          <w:rFonts w:hint="eastAsia"/>
          <w:b/>
          <w:color w:val="000000"/>
          <w:szCs w:val="21"/>
          <w:lang w:val="en-US" w:eastAsia="zh-CN"/>
        </w:rPr>
        <w:t>内页插图：</w:t>
      </w:r>
    </w:p>
    <w:p w14:paraId="2F0DFBF2">
      <w:pPr>
        <w:rPr>
          <w:rFonts w:hint="eastAsia"/>
          <w:b/>
          <w:color w:val="000000"/>
          <w:szCs w:val="21"/>
          <w:lang w:val="en-US" w:eastAsia="zh-CN"/>
        </w:rPr>
      </w:pPr>
    </w:p>
    <w:p w14:paraId="2E9BF653">
      <w:r>
        <w:drawing>
          <wp:inline distT="0" distB="0" distL="114300" distR="114300">
            <wp:extent cx="5397500" cy="3348355"/>
            <wp:effectExtent l="0" t="0" r="3175" b="444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29976"/>
    <w:p w14:paraId="731DE292">
      <w:pPr>
        <w:rPr>
          <w:rFonts w:hint="default"/>
          <w:lang w:val="en-US" w:eastAsia="zh-CN"/>
        </w:rPr>
      </w:pPr>
    </w:p>
    <w:p w14:paraId="6D96EF83">
      <w:pPr>
        <w:rPr>
          <w:rFonts w:hint="default"/>
          <w:lang w:val="en-US" w:eastAsia="zh-CN"/>
        </w:rPr>
      </w:pPr>
    </w:p>
    <w:p w14:paraId="392333A7">
      <w:pPr>
        <w:rPr>
          <w:b/>
          <w:color w:val="000000"/>
          <w:szCs w:val="21"/>
        </w:rPr>
      </w:pPr>
    </w:p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rFonts w:hint="eastAsia"/>
          <w:szCs w:val="21"/>
        </w:rPr>
        <w:t>Righ</w:t>
      </w:r>
      <w:r>
        <w:rPr>
          <w:rStyle w:val="16"/>
          <w:szCs w:val="21"/>
        </w:rPr>
        <w:t>ts@nurnberg.com.cn</w:t>
      </w:r>
      <w:r>
        <w:rPr>
          <w:rStyle w:val="16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0E913194">
      <w:pPr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A63DBEE">
      <w:pPr>
        <w:shd w:val="clear" w:color="auto" w:fill="FFFFFF"/>
        <w:rPr>
          <w:color w:val="000000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5948B958">
      <w:pPr>
        <w:ind w:right="42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056A365">
      <w:pPr>
        <w:shd w:val="clear" w:color="auto" w:fill="FFFFFF"/>
        <w:rPr>
          <w:color w:val="00000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2"/>
        <w:szCs w:val="2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eastAsia="方正姚体"/>
        <w:sz w:val="18"/>
        <w:szCs w:val="18"/>
      </w:rPr>
      <w:t>www.nurnberg.com.cn</w:t>
    </w:r>
    <w:r>
      <w:rPr>
        <w:rStyle w:val="16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7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8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07470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0BA7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D7F00"/>
    <w:rsid w:val="000E219B"/>
    <w:rsid w:val="0010039B"/>
    <w:rsid w:val="001003C1"/>
    <w:rsid w:val="00106774"/>
    <w:rsid w:val="00106D0C"/>
    <w:rsid w:val="00115BF6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402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2F79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0F53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A5691"/>
    <w:rsid w:val="004B2FFD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4ED2"/>
    <w:rsid w:val="005953CB"/>
    <w:rsid w:val="00595DC1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11A7C"/>
    <w:rsid w:val="00617BF8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4FC"/>
    <w:rsid w:val="006A5ACA"/>
    <w:rsid w:val="006B1375"/>
    <w:rsid w:val="006B1E88"/>
    <w:rsid w:val="006B2FAD"/>
    <w:rsid w:val="006B3D6E"/>
    <w:rsid w:val="006C005B"/>
    <w:rsid w:val="006C62BA"/>
    <w:rsid w:val="006C680F"/>
    <w:rsid w:val="006C6B97"/>
    <w:rsid w:val="006D198E"/>
    <w:rsid w:val="006D206A"/>
    <w:rsid w:val="006D297D"/>
    <w:rsid w:val="006E7267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0CBA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D11"/>
    <w:rsid w:val="007B543B"/>
    <w:rsid w:val="007C091F"/>
    <w:rsid w:val="007D1E2D"/>
    <w:rsid w:val="007D22D2"/>
    <w:rsid w:val="007E195B"/>
    <w:rsid w:val="007E34AA"/>
    <w:rsid w:val="007F13A6"/>
    <w:rsid w:val="007F30AE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3CCF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065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4A77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E7AD3"/>
    <w:rsid w:val="009F045E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379"/>
    <w:rsid w:val="00A90603"/>
    <w:rsid w:val="00A910E5"/>
    <w:rsid w:val="00AA0B3B"/>
    <w:rsid w:val="00AA1AA9"/>
    <w:rsid w:val="00AA4414"/>
    <w:rsid w:val="00AB5463"/>
    <w:rsid w:val="00AC075C"/>
    <w:rsid w:val="00AC3399"/>
    <w:rsid w:val="00AD250E"/>
    <w:rsid w:val="00AE009F"/>
    <w:rsid w:val="00AF1A4C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17B"/>
    <w:rsid w:val="00B96AC2"/>
    <w:rsid w:val="00B9717E"/>
    <w:rsid w:val="00BA196A"/>
    <w:rsid w:val="00BA412D"/>
    <w:rsid w:val="00BB3761"/>
    <w:rsid w:val="00BB3810"/>
    <w:rsid w:val="00BB43BF"/>
    <w:rsid w:val="00BC52A7"/>
    <w:rsid w:val="00BC6148"/>
    <w:rsid w:val="00BC7CFD"/>
    <w:rsid w:val="00BD06E3"/>
    <w:rsid w:val="00BD5420"/>
    <w:rsid w:val="00BF4E7A"/>
    <w:rsid w:val="00BF5E63"/>
    <w:rsid w:val="00BF6386"/>
    <w:rsid w:val="00C00252"/>
    <w:rsid w:val="00C06640"/>
    <w:rsid w:val="00C11A71"/>
    <w:rsid w:val="00C12C57"/>
    <w:rsid w:val="00C2257A"/>
    <w:rsid w:val="00C238EF"/>
    <w:rsid w:val="00C23B4A"/>
    <w:rsid w:val="00C2730B"/>
    <w:rsid w:val="00C27D1F"/>
    <w:rsid w:val="00C32C47"/>
    <w:rsid w:val="00C3552F"/>
    <w:rsid w:val="00C520EF"/>
    <w:rsid w:val="00C53E8B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2CE3"/>
    <w:rsid w:val="00CB361C"/>
    <w:rsid w:val="00CB6825"/>
    <w:rsid w:val="00CC03A3"/>
    <w:rsid w:val="00CC226C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18C4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0060"/>
    <w:rsid w:val="00E5688B"/>
    <w:rsid w:val="00E5753A"/>
    <w:rsid w:val="00E744E4"/>
    <w:rsid w:val="00E76E41"/>
    <w:rsid w:val="00E82CB2"/>
    <w:rsid w:val="00E84329"/>
    <w:rsid w:val="00E856FE"/>
    <w:rsid w:val="00E87FEE"/>
    <w:rsid w:val="00E926AA"/>
    <w:rsid w:val="00E93641"/>
    <w:rsid w:val="00E9386C"/>
    <w:rsid w:val="00EA07D1"/>
    <w:rsid w:val="00EA07DA"/>
    <w:rsid w:val="00EA4443"/>
    <w:rsid w:val="00EA5F9A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2C54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D34F3"/>
    <w:rsid w:val="00FE4FD6"/>
    <w:rsid w:val="00FF63CA"/>
    <w:rsid w:val="023D6235"/>
    <w:rsid w:val="03FF60FC"/>
    <w:rsid w:val="06C27CC0"/>
    <w:rsid w:val="06D15BC0"/>
    <w:rsid w:val="08971A59"/>
    <w:rsid w:val="0B1624C2"/>
    <w:rsid w:val="0BE06F3E"/>
    <w:rsid w:val="1493417A"/>
    <w:rsid w:val="14E97911"/>
    <w:rsid w:val="15EE0283"/>
    <w:rsid w:val="16C75F5C"/>
    <w:rsid w:val="19746C1E"/>
    <w:rsid w:val="1A2975C4"/>
    <w:rsid w:val="1AF119FB"/>
    <w:rsid w:val="1C673348"/>
    <w:rsid w:val="1E2B7B0C"/>
    <w:rsid w:val="2145358F"/>
    <w:rsid w:val="23FA46F3"/>
    <w:rsid w:val="26993EF9"/>
    <w:rsid w:val="2BD0215F"/>
    <w:rsid w:val="2CBC06B3"/>
    <w:rsid w:val="30B22104"/>
    <w:rsid w:val="3518359B"/>
    <w:rsid w:val="3BAE3880"/>
    <w:rsid w:val="3BB10350"/>
    <w:rsid w:val="3FC75019"/>
    <w:rsid w:val="43C31E9E"/>
    <w:rsid w:val="4700173E"/>
    <w:rsid w:val="47106EE2"/>
    <w:rsid w:val="4AD60806"/>
    <w:rsid w:val="4B5346A9"/>
    <w:rsid w:val="4D13189E"/>
    <w:rsid w:val="4EA330F5"/>
    <w:rsid w:val="52B47467"/>
    <w:rsid w:val="53937294"/>
    <w:rsid w:val="561F46B9"/>
    <w:rsid w:val="57897A67"/>
    <w:rsid w:val="5924548D"/>
    <w:rsid w:val="5AD07020"/>
    <w:rsid w:val="5BC5366E"/>
    <w:rsid w:val="5C724BBE"/>
    <w:rsid w:val="5E4044BD"/>
    <w:rsid w:val="5FC92290"/>
    <w:rsid w:val="60341DFF"/>
    <w:rsid w:val="60D23CEC"/>
    <w:rsid w:val="678B4317"/>
    <w:rsid w:val="70A77BC5"/>
    <w:rsid w:val="74906580"/>
    <w:rsid w:val="74D749C1"/>
    <w:rsid w:val="7D431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4">
    <w:name w:val="heading 6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15"/>
      <w:szCs w:val="15"/>
      <w:lang w:val="en-US" w:eastAsia="zh-CN" w:bidi="ar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link w:val="41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10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22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character" w:styleId="17">
    <w:name w:val="HTML Cite"/>
    <w:qFormat/>
    <w:uiPriority w:val="0"/>
    <w:rPr>
      <w:i/>
      <w:iCs/>
    </w:rPr>
  </w:style>
  <w:style w:type="character" w:customStyle="1" w:styleId="18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9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20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1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2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3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4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5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8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9">
    <w:name w:val="bsauthorlink1"/>
    <w:qFormat/>
    <w:uiPriority w:val="0"/>
    <w:rPr>
      <w:color w:val="000000"/>
      <w:u w:val="single"/>
    </w:rPr>
  </w:style>
  <w:style w:type="character" w:customStyle="1" w:styleId="30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1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2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3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4">
    <w:name w:val="book_copy1"/>
    <w:qFormat/>
    <w:uiPriority w:val="0"/>
    <w:rPr>
      <w:color w:val="000000"/>
      <w:sz w:val="18"/>
      <w:szCs w:val="18"/>
    </w:rPr>
  </w:style>
  <w:style w:type="paragraph" w:customStyle="1" w:styleId="35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6">
    <w:name w:val="author"/>
    <w:basedOn w:val="12"/>
    <w:qFormat/>
    <w:uiPriority w:val="0"/>
  </w:style>
  <w:style w:type="paragraph" w:customStyle="1" w:styleId="37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8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9">
    <w:name w:val="apple-style-span"/>
    <w:basedOn w:val="12"/>
    <w:qFormat/>
    <w:uiPriority w:val="0"/>
  </w:style>
  <w:style w:type="character" w:customStyle="1" w:styleId="40">
    <w:name w:val="apple-converted-space"/>
    <w:basedOn w:val="12"/>
    <w:qFormat/>
    <w:uiPriority w:val="0"/>
  </w:style>
  <w:style w:type="character" w:customStyle="1" w:styleId="41">
    <w:name w:val="批注框文本 Char"/>
    <w:basedOn w:val="12"/>
    <w:link w:val="6"/>
    <w:qFormat/>
    <w:uiPriority w:val="0"/>
    <w:rPr>
      <w:kern w:val="2"/>
      <w:sz w:val="18"/>
      <w:szCs w:val="18"/>
    </w:rPr>
  </w:style>
  <w:style w:type="paragraph" w:styleId="42">
    <w:name w:val="List Paragraph"/>
    <w:basedOn w:val="1"/>
    <w:qFormat/>
    <w:uiPriority w:val="34"/>
    <w:pPr>
      <w:ind w:firstLine="420" w:firstLineChars="200"/>
    </w:pPr>
  </w:style>
  <w:style w:type="character" w:customStyle="1" w:styleId="43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4">
    <w:name w:val="15"/>
    <w:basedOn w:val="1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66D20-9DB5-4BDB-AC34-1835D2DB146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2</Pages>
  <Words>567</Words>
  <Characters>897</Characters>
  <Lines>1</Lines>
  <Paragraphs>1</Paragraphs>
  <TotalTime>0</TotalTime>
  <ScaleCrop>false</ScaleCrop>
  <LinksUpToDate>false</LinksUpToDate>
  <CharactersWithSpaces>926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2023-10-25T03:37:00Z</dcterms:created>
  <dc:creator>Image</dc:creator>
  <cp:lastModifiedBy>LEAD</cp:lastModifiedBy>
  <cp:lastPrinted>2004-04-23T07:06:00Z</cp:lastPrinted>
  <dcterms:modified xsi:type="dcterms:W3CDTF">2025-10-31T10:59:53Z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AEF0A400516042299F88CD3B545670BB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