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56515</wp:posOffset>
            </wp:positionV>
            <wp:extent cx="1320165" cy="1905000"/>
            <wp:effectExtent l="0" t="0" r="13335" b="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不退不换》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Returns Not Accepted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者：Suzan Geridönmez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Çağla Vera Kılıçarslan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120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  <w:bookmarkStart w:id="0" w:name="_GoBack"/>
      <w:bookmarkEnd w:id="0"/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儿童文学</w:t>
      </w:r>
    </w:p>
    <w:p w14:paraId="4D3B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版权已售：阿拉伯语、韩语、西班牙语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100F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未来寓言震撼来袭！当孩子变成 “商品”，何谓真正的完美？</w:t>
      </w:r>
    </w:p>
    <w:p w14:paraId="775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幽默又犀利，叩问自由、个体与家庭的意义。</w:t>
      </w:r>
    </w:p>
    <w:p w14:paraId="22D4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设定独特：未来反乌托邦背景，探讨 “完美” 与 “缺陷”。</w:t>
      </w:r>
    </w:p>
    <w:p w14:paraId="7382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视角犀利：幽默又批判地审视亲子、家庭与社会秩序。</w:t>
      </w:r>
    </w:p>
    <w:p w14:paraId="1529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画风突出：极具辨识度的插画，增强故事冲击力。</w:t>
      </w:r>
    </w:p>
    <w:p w14:paraId="5F9A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532C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反乌托邦的童趣表达：</w:t>
      </w:r>
      <w:r>
        <w:rPr>
          <w:rFonts w:hint="default"/>
          <w:b w:val="0"/>
          <w:bCs w:val="0"/>
          <w:lang w:val="en-US" w:eastAsia="zh-CN"/>
        </w:rPr>
        <w:t>以遥远未来的奇幻设定，映射现实中家庭对孩子的“完美期待”，用荒诞的故事引发对教育与亲子关系的深度思考。</w:t>
      </w:r>
    </w:p>
    <w:p w14:paraId="013B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7A45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幽默与批判的巧妙融合：</w:t>
      </w:r>
      <w:r>
        <w:rPr>
          <w:rFonts w:hint="default"/>
          <w:b w:val="0"/>
          <w:bCs w:val="0"/>
          <w:lang w:val="en-US" w:eastAsia="zh-CN"/>
        </w:rPr>
        <w:t>以轻松诙谐的叙事方式展开故事，同时犀利剖析完美主义教育的弊端，探讨个体的独特性与自由的价值，孩子易读，成人亦有共鸣。</w:t>
      </w:r>
    </w:p>
    <w:p w14:paraId="2815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726B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极具辨识度的视觉呈现：</w:t>
      </w:r>
      <w:r>
        <w:rPr>
          <w:rFonts w:hint="default"/>
          <w:b w:val="0"/>
          <w:bCs w:val="0"/>
          <w:lang w:val="en-US" w:eastAsia="zh-CN"/>
        </w:rPr>
        <w:t>独特的插画风格与故事的奇幻设定相得益彰，色彩与画面的设计强化了故事的主题表达，让书籍更具视觉吸引力。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C6BC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在遥远的未来，孩子成了完美主义家庭的“展示品”，人们会购买精心打造的完美孩子，以此积累财富、彰显社会地位。</w:t>
      </w:r>
    </w:p>
    <w:p w14:paraId="123C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09D8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男孩被一个家庭买下，成为家中的第二个孩子，可他却有一个致命的“缺陷”——他并非完美的“产品”，而是“残次品”。在这个一切都可以买卖、一切都被设定好边界的世界里，男孩的“不完美”成了格格不入的存在。</w:t>
      </w:r>
    </w:p>
    <w:p w14:paraId="6B5A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D8C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看似离现实遥远的故事，却处处映照当下，在这个万物皆可售卖的世界里，它用一则既荒诞又贴近现实的故事，提出深刻追问：在界限早已划定、看似完美的社会秩序中，成为一个自由的个体，究竟意味着什么？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68E8E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676775" cy="32385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323850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F4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72924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2A27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375D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551A5"/>
    <w:rsid w:val="0B6B40B0"/>
    <w:rsid w:val="0E1032A1"/>
    <w:rsid w:val="0E4C1E01"/>
    <w:rsid w:val="0E576B35"/>
    <w:rsid w:val="0EB4052B"/>
    <w:rsid w:val="10E0563D"/>
    <w:rsid w:val="115E75CE"/>
    <w:rsid w:val="11A91A12"/>
    <w:rsid w:val="13AA2BA2"/>
    <w:rsid w:val="14E35E26"/>
    <w:rsid w:val="152139F9"/>
    <w:rsid w:val="16CA57D2"/>
    <w:rsid w:val="17F02ED1"/>
    <w:rsid w:val="1AF119FB"/>
    <w:rsid w:val="1B4C3F58"/>
    <w:rsid w:val="1C840654"/>
    <w:rsid w:val="1F784E52"/>
    <w:rsid w:val="225059DA"/>
    <w:rsid w:val="23171F20"/>
    <w:rsid w:val="23FD7000"/>
    <w:rsid w:val="255A6C57"/>
    <w:rsid w:val="25D21D98"/>
    <w:rsid w:val="26EA0EB7"/>
    <w:rsid w:val="2797643D"/>
    <w:rsid w:val="2A19686C"/>
    <w:rsid w:val="2A461FAF"/>
    <w:rsid w:val="2B9F73A1"/>
    <w:rsid w:val="2C2B3683"/>
    <w:rsid w:val="2E180D2E"/>
    <w:rsid w:val="2E3B6964"/>
    <w:rsid w:val="30257789"/>
    <w:rsid w:val="306B247C"/>
    <w:rsid w:val="31903F88"/>
    <w:rsid w:val="324141C4"/>
    <w:rsid w:val="325B51AB"/>
    <w:rsid w:val="340B70F0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9B64C7C"/>
    <w:rsid w:val="4AE951FB"/>
    <w:rsid w:val="4DA72CDB"/>
    <w:rsid w:val="505444F4"/>
    <w:rsid w:val="516923D4"/>
    <w:rsid w:val="516E0887"/>
    <w:rsid w:val="52013E99"/>
    <w:rsid w:val="534E138F"/>
    <w:rsid w:val="54032364"/>
    <w:rsid w:val="571C6366"/>
    <w:rsid w:val="574014E1"/>
    <w:rsid w:val="57897A67"/>
    <w:rsid w:val="594B261A"/>
    <w:rsid w:val="5A951B44"/>
    <w:rsid w:val="5BB5368D"/>
    <w:rsid w:val="5C606182"/>
    <w:rsid w:val="5DE13F63"/>
    <w:rsid w:val="5E8721B9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6BE68C6"/>
    <w:rsid w:val="679A1735"/>
    <w:rsid w:val="687419EA"/>
    <w:rsid w:val="694D1071"/>
    <w:rsid w:val="6A0C6E48"/>
    <w:rsid w:val="6C741EF9"/>
    <w:rsid w:val="6CD27268"/>
    <w:rsid w:val="6D116900"/>
    <w:rsid w:val="6F2936EC"/>
    <w:rsid w:val="701C5AC1"/>
    <w:rsid w:val="716172D3"/>
    <w:rsid w:val="73D72D76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992</Words>
  <Characters>1310</Characters>
  <Lines>1</Lines>
  <Paragraphs>1</Paragraphs>
  <TotalTime>3</TotalTime>
  <ScaleCrop>false</ScaleCrop>
  <LinksUpToDate>false</LinksUpToDate>
  <CharactersWithSpaces>1347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2026-03-04T08:16:55Z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01512F513F5B43FBA0F97C85170340E2_13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