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《告别4B公寓》</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Leaving 4B</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告别4B公寓</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drawing>
          <wp:anchor distT="0" distB="0" distL="114300" distR="114300" simplePos="0" relativeHeight="251659264" behindDoc="0" locked="0" layoutInCell="1" allowOverlap="1">
            <wp:simplePos x="0" y="0"/>
            <wp:positionH relativeFrom="column">
              <wp:posOffset>3426460</wp:posOffset>
            </wp:positionH>
            <wp:positionV relativeFrom="paragraph">
              <wp:posOffset>24765</wp:posOffset>
            </wp:positionV>
            <wp:extent cx="1351280" cy="15906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51280" cy="1590675"/>
                    </a:xfrm>
                    <a:prstGeom prst="rect">
                      <a:avLst/>
                    </a:prstGeom>
                    <a:noFill/>
                    <a:ln>
                      <a:noFill/>
                    </a:ln>
                  </pic:spPr>
                </pic:pic>
              </a:graphicData>
            </a:graphic>
          </wp:anchor>
        </w:drawing>
      </w:r>
      <w:r>
        <w:rPr>
          <w:b/>
          <w:color w:val="000000"/>
          <w:szCs w:val="21"/>
        </w:rPr>
        <w:t>英文书名：</w:t>
      </w:r>
      <w:r>
        <w:rPr>
          <w:rFonts w:hint="eastAsia"/>
          <w:b/>
          <w:color w:val="000000"/>
          <w:szCs w:val="21"/>
        </w:rPr>
        <w:t>Leaving 4B</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Chambray Griffith</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师：Amélie Videlo</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Beaming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4</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4-8岁故事绘本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1C5CBC4">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“家不仅是地方，更是陪伴与回忆”</w:t>
      </w:r>
    </w:p>
    <w:p w14:paraId="09C8D859">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以孩子视角，学会与旧家告别、拥抱新生活</w:t>
      </w:r>
    </w:p>
    <w:p w14:paraId="13DCA849">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成长引导+情感共鸣</w:t>
      </w:r>
    </w:p>
    <w:p w14:paraId="6EB27CD7">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以孩子视角解读搬家的不舍与适应</w:t>
      </w:r>
    </w:p>
    <w:p w14:paraId="593774CD">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主题经典永恒，适配4-8岁儿童，传递温暖与勇气</w:t>
      </w:r>
    </w:p>
    <w:p w14:paraId="057E3883">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《冬日的谷仓：农场里的温暖与安全》</w:t>
      </w:r>
      <w:r>
        <w:rPr>
          <w:rFonts w:hint="eastAsia"/>
          <w:b/>
          <w:bCs/>
          <w:color w:val="385724" w:themeColor="accent6" w:themeShade="80"/>
          <w:sz w:val="21"/>
          <w:szCs w:val="21"/>
          <w:lang w:val="en-US" w:eastAsia="zh-CN"/>
        </w:rPr>
        <w:t>、</w:t>
      </w:r>
      <w:r>
        <w:rPr>
          <w:rFonts w:hint="eastAsia" w:ascii="Times New Roman" w:hAnsi="Times New Roman" w:eastAsia="宋体"/>
          <w:b/>
          <w:bCs/>
          <w:color w:val="385724" w:themeColor="accent6" w:themeShade="80"/>
          <w:sz w:val="21"/>
          <w:szCs w:val="21"/>
          <w:lang w:val="en-US" w:eastAsia="zh-CN"/>
        </w:rPr>
        <w:t>《春日的谷仓：农场里的探险时光》</w:t>
      </w:r>
      <w:r>
        <w:rPr>
          <w:rFonts w:hint="eastAsia"/>
          <w:b/>
          <w:bCs/>
          <w:color w:val="385724" w:themeColor="accent6" w:themeShade="80"/>
          <w:sz w:val="21"/>
          <w:szCs w:val="21"/>
          <w:lang w:val="en-US" w:eastAsia="zh-CN"/>
        </w:rPr>
        <w:t>作者</w:t>
      </w:r>
      <w:r>
        <w:rPr>
          <w:rFonts w:hint="eastAsia" w:ascii="Times New Roman" w:hAnsi="Times New Roman" w:eastAsia="宋体"/>
          <w:b/>
          <w:bCs/>
          <w:color w:val="385724" w:themeColor="accent6" w:themeShade="80"/>
          <w:sz w:val="21"/>
          <w:szCs w:val="21"/>
          <w:lang w:val="en-US" w:eastAsia="zh-CN"/>
        </w:rPr>
        <w:t>Chambray Griffith</w:t>
      </w:r>
      <w:r>
        <w:rPr>
          <w:rFonts w:hint="eastAsia"/>
          <w:b/>
          <w:bCs/>
          <w:color w:val="385724" w:themeColor="accent6" w:themeShade="80"/>
          <w:sz w:val="21"/>
          <w:szCs w:val="21"/>
          <w:lang w:val="en-US" w:eastAsia="zh-CN"/>
        </w:rPr>
        <w:t>新作</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591EE9E9">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·主题贴合需求：</w:t>
      </w:r>
      <w:r>
        <w:rPr>
          <w:rFonts w:hint="eastAsia"/>
          <w:b w:val="0"/>
          <w:bCs w:val="0"/>
          <w:color w:val="000000"/>
          <w:szCs w:val="21"/>
          <w:lang w:val="en-US" w:eastAsia="zh-CN"/>
        </w:rPr>
        <w:t>聚焦“搬家”这一儿童成长中常见的重大变化，以孩子的视角解读不舍与适应，精准戳中儿童成长痛点，易引发</w:t>
      </w:r>
      <w:bookmarkStart w:id="3" w:name="_GoBack"/>
      <w:bookmarkEnd w:id="3"/>
      <w:r>
        <w:rPr>
          <w:rFonts w:hint="eastAsia"/>
          <w:b w:val="0"/>
          <w:bCs w:val="0"/>
          <w:color w:val="000000"/>
          <w:szCs w:val="21"/>
          <w:lang w:val="en-US" w:eastAsia="zh-CN"/>
        </w:rPr>
        <w:t>情感共鸣。</w:t>
      </w:r>
    </w:p>
    <w:p w14:paraId="6687B93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default"/>
          <w:b w:val="0"/>
          <w:bCs w:val="0"/>
          <w:color w:val="000000"/>
          <w:szCs w:val="21"/>
          <w:lang w:val="en-US" w:eastAsia="zh-CN"/>
        </w:rPr>
      </w:pPr>
    </w:p>
    <w:p w14:paraId="61A0CFD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·叙事视角独特：</w:t>
      </w:r>
      <w:r>
        <w:rPr>
          <w:rFonts w:hint="eastAsia"/>
          <w:b w:val="0"/>
          <w:bCs w:val="0"/>
          <w:color w:val="000000"/>
          <w:szCs w:val="21"/>
          <w:lang w:val="en-US" w:eastAsia="zh-CN"/>
        </w:rPr>
        <w:t>采用儿童为中心的叙事方式，语言贴近孩子的认知与表达，真实还原孩子面对搬家时的复杂情绪，帮助儿童应对生活中的第一次大改变。</w:t>
      </w:r>
    </w:p>
    <w:p w14:paraId="123AEF99">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3FD72CF3">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·内核正向温暖：</w:t>
      </w:r>
      <w:r>
        <w:rPr>
          <w:rFonts w:hint="eastAsia"/>
          <w:b w:val="0"/>
          <w:bCs w:val="0"/>
          <w:color w:val="000000"/>
          <w:szCs w:val="21"/>
          <w:lang w:val="en-US" w:eastAsia="zh-CN"/>
        </w:rPr>
        <w:t>探讨“家的意义”，传递“家不仅是地方，更是陪伴与回忆”的理念，引导儿童接纳改变、拥抱新生活，培养适应力与勇气。</w:t>
      </w:r>
    </w:p>
    <w:p w14:paraId="234D9EE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作者著有多部儿童读物，创作经验丰富；插画师风格细腻，擅长用多种绘画技法打造充满生活气息的画面，贴合故事温情基调。</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592C38B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The relatable, kid-centric narration of Leaving 4B will help many young children cope with the first big change in their lives.</w:t>
      </w:r>
    </w:p>
    <w:p w14:paraId="160F60E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hidey-hole, a climbing tree, and a polka-dot wall. 4B is perfect! So why did they have to leave? For a spunky girl and her cat Suki, 4B is the perfect home. It's full of quirks, keeps all her secrets, and has the best neighbors. But with her family outgrowing the small apartment, she must say goodbye and find a way to make plain, tattletale 816 feel like home. Through its kid-centered lens, Leaving 4B tackles an evergreen topic by exploring the intricate ways a place feels like home: a fresh coat of paint, a new hidey-hole, and--above all--welcoming in old (and new) friends.</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Chambrae Griffith is the author of several children's books, including Barn in Winter: Safe and Warm on the Farm and Barn in Spring: Out to Explore on the Farm. She lives in Utah with her husband, their four teenagers, and a dog named after Pippi Longstocking. Her free days are spent adventuring with family, running on trails, or curled up with a good book.</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77A5AD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default"/>
          <w:lang w:val="en-US" w:eastAsia="zh-CN"/>
        </w:rPr>
        <w:t>Amélie Videlo is a French-Mauritian illustrator based in the UK. Family and nostalgia from her childhood inspire her the most. She loves making pictures full of rich flora and playful characters with mediums such as gouache, acrylic, crayons, and digital painting.</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D047B78"/>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281682A"/>
    <w:rsid w:val="45083B8C"/>
    <w:rsid w:val="4603463C"/>
    <w:rsid w:val="468C3169"/>
    <w:rsid w:val="48A95429"/>
    <w:rsid w:val="494B7BFF"/>
    <w:rsid w:val="4A392FB7"/>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91261F"/>
    <w:rsid w:val="6FC85B74"/>
    <w:rsid w:val="714C3AC4"/>
    <w:rsid w:val="724427AD"/>
    <w:rsid w:val="72682163"/>
    <w:rsid w:val="73B21D95"/>
    <w:rsid w:val="73D3309A"/>
    <w:rsid w:val="77E96C58"/>
    <w:rsid w:val="795D1E91"/>
    <w:rsid w:val="79B77DA5"/>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1088</Words>
  <Characters>3077</Characters>
  <Lines>85</Lines>
  <Paragraphs>61</Paragraphs>
  <TotalTime>12</TotalTime>
  <ScaleCrop>false</ScaleCrop>
  <LinksUpToDate>false</LinksUpToDate>
  <CharactersWithSpaces>3498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2026-04-07T11:46:30Z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C0DE9186288A4D6EB2817C5A3783D2F8_13</vt:lpwstr>
  </property>
  <property fmtid="{D5CDD505-2E9C-101B-9397-08002B2CF9AE}" pid="4" name="KSOTemplateDocerSaveRecord">
    <vt:lpwstr>eyJoZGlkIjoiYTkzNTQ3MDgwMDc2MzhiYTcxNTZlOTA0ZTBkMzViZmMiLCJ1c2VySWQiOiI0OTA1MTkwMTAifQ==</vt:lpwstr>
  </property>
</Properties>
</file>