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F3AC" w14:textId="77777777" w:rsidR="00086DDF" w:rsidRDefault="00086DDF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16EAF87C" w14:textId="77777777" w:rsidR="00086DDF" w:rsidRDefault="00086DDF">
      <w:pPr>
        <w:jc w:val="left"/>
        <w:rPr>
          <w:rFonts w:ascii="宋体" w:hAnsi="宋体" w:cs="宋体" w:hint="eastAsia"/>
          <w:sz w:val="24"/>
        </w:rPr>
      </w:pPr>
    </w:p>
    <w:p w14:paraId="4F4B6F35" w14:textId="77777777" w:rsidR="004B600C" w:rsidRDefault="004B600C">
      <w:pPr>
        <w:jc w:val="left"/>
        <w:rPr>
          <w:rFonts w:ascii="宋体" w:hAnsi="宋体" w:cs="宋体" w:hint="eastAsia"/>
          <w:sz w:val="24"/>
        </w:rPr>
      </w:pPr>
    </w:p>
    <w:p w14:paraId="1BF62D02" w14:textId="77777777" w:rsidR="00086DDF" w:rsidRDefault="0079223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8752" behindDoc="1" locked="0" layoutInCell="1" allowOverlap="1" wp14:anchorId="034D7B5E" wp14:editId="4E827853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56360" cy="1959610"/>
            <wp:effectExtent l="0" t="0" r="0" b="2540"/>
            <wp:wrapTight wrapText="bothSides">
              <wp:wrapPolygon edited="0">
                <wp:start x="0" y="0"/>
                <wp:lineTo x="0" y="21418"/>
                <wp:lineTo x="21236" y="21418"/>
                <wp:lineTo x="21236" y="0"/>
                <wp:lineTo x="0" y="0"/>
              </wp:wrapPolygon>
            </wp:wrapTight>
            <wp:docPr id="57" name="图片 57" descr="找不见的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" descr="找不见的封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DDF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086DDF">
        <w:rPr>
          <w:rFonts w:hint="eastAsia"/>
          <w:b/>
          <w:bCs/>
          <w:color w:val="000000"/>
          <w:szCs w:val="21"/>
        </w:rPr>
        <w:t>《</w:t>
      </w:r>
      <w:r w:rsidR="00956CF7" w:rsidRPr="00956CF7">
        <w:rPr>
          <w:rFonts w:hint="eastAsia"/>
          <w:b/>
          <w:bCs/>
          <w:color w:val="000000"/>
          <w:szCs w:val="21"/>
        </w:rPr>
        <w:t>感官盛宴</w:t>
      </w:r>
      <w:r w:rsidR="00956CF7">
        <w:rPr>
          <w:rFonts w:hint="eastAsia"/>
          <w:b/>
          <w:bCs/>
          <w:color w:val="000000"/>
          <w:szCs w:val="21"/>
        </w:rPr>
        <w:t>：</w:t>
      </w:r>
      <w:r w:rsidR="0064053D" w:rsidRPr="0064053D">
        <w:rPr>
          <w:rFonts w:hint="eastAsia"/>
          <w:b/>
          <w:bCs/>
          <w:color w:val="000000"/>
          <w:szCs w:val="21"/>
        </w:rPr>
        <w:t>探秘人体感官的奇妙原理与前沿新知</w:t>
      </w:r>
      <w:r w:rsidR="00086DDF">
        <w:rPr>
          <w:rFonts w:hint="eastAsia"/>
          <w:b/>
          <w:bCs/>
          <w:color w:val="000000"/>
          <w:szCs w:val="21"/>
        </w:rPr>
        <w:t>》</w:t>
      </w:r>
    </w:p>
    <w:p w14:paraId="4E2956A7" w14:textId="77777777" w:rsidR="00086DDF" w:rsidRDefault="00086D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79223B" w:rsidRPr="0079223B">
        <w:rPr>
          <w:b/>
          <w:bCs/>
          <w:color w:val="000000"/>
          <w:szCs w:val="21"/>
        </w:rPr>
        <w:t>A FEAST IN EVERY SENSE: The Mystery, Marvel, and New Science of Our Senses</w:t>
      </w:r>
    </w:p>
    <w:p w14:paraId="22EE35F6" w14:textId="77777777" w:rsidR="00086DDF" w:rsidRDefault="00086D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Diane Ackerman</w:t>
      </w:r>
      <w:hyperlink r:id="rId7" w:history="1"/>
    </w:p>
    <w:p w14:paraId="2798EA6C" w14:textId="77777777" w:rsidR="004B600C" w:rsidRDefault="00086D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Random House</w:t>
      </w:r>
    </w:p>
    <w:p w14:paraId="3065F2B9" w14:textId="77777777" w:rsidR="00086DDF" w:rsidRDefault="00086D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 w:rsidR="004B600C">
        <w:rPr>
          <w:rFonts w:hint="eastAsia"/>
          <w:b/>
          <w:bCs/>
          <w:color w:val="000000"/>
          <w:szCs w:val="21"/>
        </w:rPr>
        <w:t>W</w:t>
      </w:r>
      <w:r w:rsidR="004B600C">
        <w:rPr>
          <w:b/>
          <w:bCs/>
          <w:color w:val="000000"/>
          <w:szCs w:val="21"/>
        </w:rPr>
        <w:t>ME/</w:t>
      </w:r>
      <w:r>
        <w:rPr>
          <w:rFonts w:hint="eastAsia"/>
          <w:b/>
          <w:bCs/>
          <w:color w:val="000000"/>
          <w:szCs w:val="21"/>
        </w:rPr>
        <w:t>A</w:t>
      </w:r>
      <w:r>
        <w:rPr>
          <w:b/>
          <w:bCs/>
          <w:color w:val="000000"/>
          <w:szCs w:val="21"/>
        </w:rPr>
        <w:t>NA/</w:t>
      </w:r>
      <w:r w:rsidR="004C761A">
        <w:rPr>
          <w:b/>
          <w:bCs/>
          <w:color w:val="000000"/>
          <w:szCs w:val="21"/>
        </w:rPr>
        <w:t>Jessica</w:t>
      </w:r>
    </w:p>
    <w:p w14:paraId="521D739B" w14:textId="77777777" w:rsidR="00086DDF" w:rsidRDefault="00086D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4C761A" w:rsidRPr="004C761A">
        <w:rPr>
          <w:b/>
          <w:bCs/>
          <w:color w:val="000000"/>
          <w:szCs w:val="21"/>
        </w:rPr>
        <w:t>384</w:t>
      </w:r>
      <w:r w:rsidR="004C761A">
        <w:rPr>
          <w:b/>
          <w:bCs/>
          <w:color w:val="000000"/>
          <w:szCs w:val="21"/>
        </w:rPr>
        <w:t>页</w:t>
      </w:r>
    </w:p>
    <w:p w14:paraId="4EE8D753" w14:textId="77777777" w:rsidR="00086DDF" w:rsidRDefault="00086D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 w:rsidR="004C761A">
        <w:rPr>
          <w:rFonts w:hint="eastAsia"/>
          <w:b/>
          <w:bCs/>
          <w:color w:val="000000"/>
          <w:szCs w:val="21"/>
        </w:rPr>
        <w:t>2</w:t>
      </w:r>
      <w:r w:rsidR="004C761A">
        <w:rPr>
          <w:b/>
          <w:bCs/>
          <w:color w:val="000000"/>
          <w:szCs w:val="21"/>
        </w:rPr>
        <w:t>027</w:t>
      </w:r>
      <w:r w:rsidR="004C761A">
        <w:rPr>
          <w:b/>
          <w:bCs/>
          <w:color w:val="000000"/>
          <w:szCs w:val="21"/>
        </w:rPr>
        <w:t>年</w:t>
      </w:r>
      <w:r w:rsidR="004C761A">
        <w:rPr>
          <w:rFonts w:hint="eastAsia"/>
          <w:b/>
          <w:bCs/>
          <w:color w:val="000000"/>
          <w:szCs w:val="21"/>
        </w:rPr>
        <w:t>1</w:t>
      </w:r>
      <w:r w:rsidR="004C761A">
        <w:rPr>
          <w:rFonts w:hint="eastAsia"/>
          <w:b/>
          <w:bCs/>
          <w:color w:val="000000"/>
          <w:szCs w:val="21"/>
        </w:rPr>
        <w:t>月</w:t>
      </w:r>
    </w:p>
    <w:p w14:paraId="55997912" w14:textId="77777777" w:rsidR="00086DDF" w:rsidRDefault="00086DDF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7BC69348" w14:textId="77777777" w:rsidR="00086DDF" w:rsidRDefault="00086DD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 w:rsidR="004C761A">
        <w:rPr>
          <w:rFonts w:hint="eastAsia"/>
          <w:b/>
          <w:bCs/>
          <w:color w:val="000000"/>
          <w:szCs w:val="21"/>
        </w:rPr>
        <w:t>电子稿</w:t>
      </w:r>
    </w:p>
    <w:p w14:paraId="0C0D3901" w14:textId="77777777" w:rsidR="00086DDF" w:rsidRDefault="00086DDF">
      <w:pPr>
        <w:tabs>
          <w:tab w:val="left" w:pos="341"/>
          <w:tab w:val="left" w:pos="5235"/>
        </w:tabs>
        <w:rPr>
          <w:b/>
          <w:bCs/>
          <w:color w:val="000000"/>
        </w:rPr>
      </w:pPr>
      <w:r>
        <w:rPr>
          <w:b/>
          <w:bCs/>
          <w:color w:val="000000"/>
        </w:rPr>
        <w:t>类</w:t>
      </w:r>
      <w:r>
        <w:rPr>
          <w:b/>
          <w:bCs/>
          <w:color w:val="000000"/>
        </w:rPr>
        <w:t xml:space="preserve">    </w:t>
      </w:r>
      <w:r>
        <w:rPr>
          <w:b/>
          <w:bCs/>
          <w:color w:val="000000"/>
        </w:rPr>
        <w:t>型：</w:t>
      </w:r>
      <w:r>
        <w:rPr>
          <w:rFonts w:hint="eastAsia"/>
          <w:b/>
          <w:bCs/>
          <w:color w:val="000000"/>
        </w:rPr>
        <w:t>科普</w:t>
      </w:r>
    </w:p>
    <w:p w14:paraId="72509AFA" w14:textId="77777777" w:rsidR="004C761A" w:rsidRDefault="004C761A">
      <w:pPr>
        <w:tabs>
          <w:tab w:val="left" w:pos="341"/>
          <w:tab w:val="left" w:pos="5235"/>
        </w:tabs>
        <w:rPr>
          <w:b/>
          <w:bCs/>
          <w:color w:val="FF0000"/>
        </w:rPr>
      </w:pPr>
      <w:r w:rsidRPr="004C761A">
        <w:rPr>
          <w:b/>
          <w:bCs/>
          <w:color w:val="FF0000"/>
        </w:rPr>
        <w:t>版权已授：北美、英国</w:t>
      </w:r>
    </w:p>
    <w:p w14:paraId="19564AD4" w14:textId="77777777" w:rsidR="004C761A" w:rsidRPr="004C761A" w:rsidRDefault="004C761A">
      <w:pPr>
        <w:tabs>
          <w:tab w:val="left" w:pos="341"/>
          <w:tab w:val="left" w:pos="5235"/>
        </w:tabs>
        <w:rPr>
          <w:b/>
          <w:bCs/>
          <w:color w:val="FF0000"/>
        </w:rPr>
      </w:pPr>
      <w:r>
        <w:rPr>
          <w:b/>
          <w:bCs/>
          <w:color w:val="FF0000"/>
        </w:rPr>
        <w:t>作者前作版权已授</w:t>
      </w:r>
      <w:r>
        <w:rPr>
          <w:rFonts w:hint="eastAsia"/>
          <w:b/>
          <w:bCs/>
          <w:color w:val="FF0000"/>
        </w:rPr>
        <w:t>2</w:t>
      </w:r>
      <w:r>
        <w:rPr>
          <w:b/>
          <w:bCs/>
          <w:color w:val="FF0000"/>
        </w:rPr>
        <w:t>0</w:t>
      </w:r>
      <w:r>
        <w:rPr>
          <w:b/>
          <w:bCs/>
          <w:color w:val="FF0000"/>
        </w:rPr>
        <w:t>余种语言</w:t>
      </w:r>
    </w:p>
    <w:p w14:paraId="1E8170F9" w14:textId="77777777" w:rsidR="00086DDF" w:rsidRDefault="00086DDF">
      <w:pPr>
        <w:rPr>
          <w:b/>
          <w:bCs/>
          <w:color w:val="000000"/>
        </w:rPr>
      </w:pPr>
    </w:p>
    <w:p w14:paraId="66D7BEA5" w14:textId="77777777" w:rsidR="004C761A" w:rsidRDefault="004C761A">
      <w:pPr>
        <w:rPr>
          <w:b/>
          <w:bCs/>
          <w:color w:val="000000"/>
        </w:rPr>
      </w:pPr>
    </w:p>
    <w:p w14:paraId="7DB9B700" w14:textId="77777777" w:rsidR="00086DDF" w:rsidRDefault="00086DDF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58AE6CE4" w14:textId="77777777" w:rsidR="00086DDF" w:rsidRDefault="00086DDF">
      <w:pPr>
        <w:rPr>
          <w:color w:val="000000"/>
          <w:szCs w:val="21"/>
        </w:rPr>
      </w:pPr>
    </w:p>
    <w:p w14:paraId="36944444" w14:textId="77777777" w:rsidR="004C761A" w:rsidRDefault="004C761A">
      <w:pPr>
        <w:ind w:firstLineChars="200" w:firstLine="420"/>
        <w:rPr>
          <w:color w:val="000000"/>
          <w:szCs w:val="21"/>
        </w:rPr>
      </w:pPr>
      <w:r w:rsidRPr="004C761A">
        <w:rPr>
          <w:rFonts w:hint="eastAsia"/>
          <w:color w:val="000000"/>
          <w:szCs w:val="21"/>
        </w:rPr>
        <w:t>这是一场生动而</w:t>
      </w:r>
      <w:r>
        <w:rPr>
          <w:rFonts w:hint="eastAsia"/>
          <w:color w:val="000000"/>
          <w:szCs w:val="21"/>
        </w:rPr>
        <w:t>富有</w:t>
      </w:r>
      <w:r w:rsidRPr="004C761A">
        <w:rPr>
          <w:rFonts w:hint="eastAsia"/>
          <w:color w:val="000000"/>
          <w:szCs w:val="21"/>
        </w:rPr>
        <w:t>开创性的感官之旅，融合了前沿科学与引人入胜的趣闻轶事，揭示了感官如何塑造我们的生活，以及我们体验周遭世界的方式。《纽约时报》畅销书榜首作家黛安</w:t>
      </w:r>
      <w:r w:rsidRPr="004C761A">
        <w:rPr>
          <w:rFonts w:ascii="MS Gothic" w:hAnsi="MS Gothic" w:cs="MS Gothic"/>
          <w:color w:val="000000"/>
          <w:szCs w:val="21"/>
        </w:rPr>
        <w:t>・</w:t>
      </w:r>
      <w:r w:rsidRPr="004C761A">
        <w:rPr>
          <w:rFonts w:ascii="宋体" w:hAnsi="宋体" w:cs="宋体" w:hint="eastAsia"/>
          <w:color w:val="000000"/>
          <w:szCs w:val="21"/>
        </w:rPr>
        <w:t>阿克曼（</w:t>
      </w:r>
      <w:r w:rsidRPr="004C761A">
        <w:rPr>
          <w:color w:val="000000"/>
          <w:szCs w:val="21"/>
        </w:rPr>
        <w:t>Diane Ackerman</w:t>
      </w:r>
      <w:r w:rsidRPr="004C761A">
        <w:rPr>
          <w:rFonts w:hint="eastAsia"/>
          <w:color w:val="000000"/>
          <w:szCs w:val="21"/>
        </w:rPr>
        <w:t>）曾于</w:t>
      </w:r>
      <w:r>
        <w:rPr>
          <w:color w:val="000000"/>
          <w:szCs w:val="21"/>
        </w:rPr>
        <w:t>1990</w:t>
      </w:r>
      <w:r w:rsidRPr="004C761A">
        <w:rPr>
          <w:rFonts w:hint="eastAsia"/>
          <w:color w:val="000000"/>
          <w:szCs w:val="21"/>
        </w:rPr>
        <w:t>年出版了开创品类的经典畅销书《感官之旅》（</w:t>
      </w:r>
      <w:r w:rsidRPr="004C761A">
        <w:rPr>
          <w:i/>
          <w:color w:val="000000"/>
          <w:szCs w:val="21"/>
        </w:rPr>
        <w:t>A Natural History Of The Senses</w:t>
      </w:r>
      <w:r w:rsidRPr="004C761A">
        <w:rPr>
          <w:rFonts w:hint="eastAsia"/>
          <w:color w:val="000000"/>
          <w:szCs w:val="21"/>
        </w:rPr>
        <w:t>），如今她携这部激动人心的文学与科学探索之作回归，深入探讨了自她首部作品问世以来数十年间，被不断照亮与重塑的感官领域。</w:t>
      </w:r>
    </w:p>
    <w:p w14:paraId="710BAB95" w14:textId="77777777" w:rsidR="004C761A" w:rsidRDefault="004C761A">
      <w:pPr>
        <w:ind w:firstLineChars="200" w:firstLine="420"/>
        <w:rPr>
          <w:color w:val="000000"/>
          <w:szCs w:val="21"/>
        </w:rPr>
      </w:pPr>
    </w:p>
    <w:p w14:paraId="67C26CE3" w14:textId="77777777" w:rsidR="004C761A" w:rsidRDefault="004C761A" w:rsidP="004C761A">
      <w:pPr>
        <w:ind w:firstLineChars="200" w:firstLine="420"/>
        <w:rPr>
          <w:color w:val="000000"/>
          <w:szCs w:val="21"/>
        </w:rPr>
      </w:pPr>
      <w:r w:rsidRPr="004C761A">
        <w:rPr>
          <w:rFonts w:hint="eastAsia"/>
          <w:color w:val="000000"/>
          <w:szCs w:val="21"/>
        </w:rPr>
        <w:t>《感官盛宴》是黛安</w:t>
      </w:r>
      <w:r w:rsidRPr="004C761A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4C761A">
        <w:rPr>
          <w:rFonts w:ascii="宋体" w:hAnsi="宋体" w:cs="宋体" w:hint="eastAsia"/>
          <w:color w:val="000000"/>
          <w:szCs w:val="21"/>
        </w:rPr>
        <w:t>阿克曼带领我们走进现代感官生活奥秘的一场细腻而温柔的旅程，这场宏大的巡游捕捉了生命最鲜活的悸动。她向我</w:t>
      </w:r>
      <w:r w:rsidRPr="004C761A">
        <w:rPr>
          <w:rFonts w:hint="eastAsia"/>
          <w:color w:val="000000"/>
          <w:szCs w:val="21"/>
        </w:rPr>
        <w:t>们介绍了能让成熟牛油果产生绵密丝滑口感的受体、仅凭声音就能分辨热水与冷水的声波，以及在爱人触碰时能减轻疼痛并改变大脑化学物质的皮肤传感器。</w:t>
      </w:r>
    </w:p>
    <w:p w14:paraId="28D820C0" w14:textId="77777777" w:rsidR="004C761A" w:rsidRPr="004C761A" w:rsidRDefault="004C761A" w:rsidP="004C761A">
      <w:pPr>
        <w:ind w:firstLineChars="200" w:firstLine="420"/>
        <w:rPr>
          <w:color w:val="000000"/>
          <w:szCs w:val="21"/>
        </w:rPr>
      </w:pPr>
    </w:p>
    <w:p w14:paraId="066D28E4" w14:textId="77777777" w:rsidR="004C761A" w:rsidRDefault="004C761A" w:rsidP="004C761A">
      <w:pPr>
        <w:ind w:firstLineChars="200" w:firstLine="420"/>
        <w:rPr>
          <w:color w:val="000000"/>
          <w:szCs w:val="21"/>
        </w:rPr>
      </w:pPr>
      <w:r w:rsidRPr="004C761A">
        <w:rPr>
          <w:rFonts w:hint="eastAsia"/>
          <w:color w:val="000000"/>
          <w:szCs w:val="21"/>
        </w:rPr>
        <w:t>感官宇宙为人类存在的每一个瞬间染上色彩。为什么坐在硬椅子上会让你成为更</w:t>
      </w:r>
      <w:r>
        <w:rPr>
          <w:rFonts w:hint="eastAsia"/>
          <w:color w:val="000000"/>
          <w:szCs w:val="21"/>
        </w:rPr>
        <w:t>强势</w:t>
      </w:r>
      <w:r w:rsidRPr="004C761A">
        <w:rPr>
          <w:rFonts w:hint="eastAsia"/>
          <w:color w:val="000000"/>
          <w:szCs w:val="21"/>
        </w:rPr>
        <w:t>的谈判者？为什么泰诺（</w:t>
      </w:r>
      <w:r w:rsidRPr="004C761A">
        <w:rPr>
          <w:rFonts w:hint="eastAsia"/>
          <w:color w:val="000000"/>
          <w:szCs w:val="21"/>
        </w:rPr>
        <w:t>Tylenol</w:t>
      </w:r>
      <w:r w:rsidRPr="004C761A">
        <w:rPr>
          <w:rFonts w:hint="eastAsia"/>
          <w:color w:val="000000"/>
          <w:szCs w:val="21"/>
        </w:rPr>
        <w:t>）会降低人的共情能力？为什么喝一口苦味饮料会让人做出更严苛的道德评判？接种流感疫苗或接受器官移植的时间如何影响成功率？飞机餐真的那么难吃吗，还是我们的食欲和味觉在高空中发生了扭曲？哪些</w:t>
      </w:r>
      <w:r>
        <w:rPr>
          <w:rFonts w:hint="eastAsia"/>
          <w:color w:val="000000"/>
          <w:szCs w:val="21"/>
        </w:rPr>
        <w:t>“</w:t>
      </w:r>
      <w:r w:rsidRPr="004C761A">
        <w:rPr>
          <w:rFonts w:hint="eastAsia"/>
          <w:color w:val="000000"/>
          <w:szCs w:val="21"/>
        </w:rPr>
        <w:t>感官叛逆者</w:t>
      </w:r>
      <w:r>
        <w:rPr>
          <w:rFonts w:hint="eastAsia"/>
          <w:color w:val="000000"/>
          <w:szCs w:val="21"/>
        </w:rPr>
        <w:t>”</w:t>
      </w:r>
      <w:r w:rsidRPr="004C761A">
        <w:rPr>
          <w:rFonts w:hint="eastAsia"/>
          <w:color w:val="000000"/>
          <w:szCs w:val="21"/>
        </w:rPr>
        <w:t>曾生活在感知的前沿？无数或好或坏的谜团，唯有通过我们的感官才能解开。</w:t>
      </w:r>
    </w:p>
    <w:p w14:paraId="24C65CB7" w14:textId="77777777" w:rsidR="004C761A" w:rsidRPr="004C761A" w:rsidRDefault="004C761A" w:rsidP="004C761A">
      <w:pPr>
        <w:ind w:firstLineChars="200" w:firstLine="420"/>
        <w:rPr>
          <w:color w:val="000000"/>
          <w:szCs w:val="21"/>
        </w:rPr>
      </w:pPr>
    </w:p>
    <w:p w14:paraId="68DFA08F" w14:textId="77777777" w:rsidR="004C761A" w:rsidRDefault="004C761A" w:rsidP="004C761A">
      <w:pPr>
        <w:ind w:firstLineChars="200" w:firstLine="420"/>
        <w:rPr>
          <w:color w:val="000000"/>
          <w:szCs w:val="21"/>
        </w:rPr>
      </w:pPr>
      <w:r w:rsidRPr="004C761A">
        <w:rPr>
          <w:rFonts w:hint="eastAsia"/>
          <w:color w:val="000000"/>
          <w:szCs w:val="21"/>
        </w:rPr>
        <w:lastRenderedPageBreak/>
        <w:t>阿克曼还运用了最新的科学发现，例如我们体内众多如同</w:t>
      </w:r>
      <w:r>
        <w:rPr>
          <w:rFonts w:hint="eastAsia"/>
          <w:color w:val="000000"/>
          <w:szCs w:val="21"/>
        </w:rPr>
        <w:t>“</w:t>
      </w:r>
      <w:r w:rsidRPr="004C761A">
        <w:rPr>
          <w:rFonts w:hint="eastAsia"/>
          <w:color w:val="000000"/>
          <w:szCs w:val="21"/>
        </w:rPr>
        <w:t>时刻警惕的侦察兵</w:t>
      </w:r>
      <w:r>
        <w:rPr>
          <w:rFonts w:hint="eastAsia"/>
          <w:color w:val="000000"/>
          <w:szCs w:val="21"/>
        </w:rPr>
        <w:t>”</w:t>
      </w:r>
      <w:r w:rsidRPr="004C761A">
        <w:rPr>
          <w:rFonts w:hint="eastAsia"/>
          <w:color w:val="000000"/>
          <w:szCs w:val="21"/>
        </w:rPr>
        <w:t>般的隐秘感官，来解释生命的复杂之处，并理解世界无穷无尽的刺激如何与我们的内心世界结合，形成我们最深邃的思想、情感、苦难与喜悦。</w:t>
      </w:r>
    </w:p>
    <w:p w14:paraId="661F841C" w14:textId="77777777" w:rsidR="003A589B" w:rsidRPr="004C761A" w:rsidRDefault="003A589B" w:rsidP="004C761A">
      <w:pPr>
        <w:ind w:firstLineChars="200" w:firstLine="420"/>
        <w:rPr>
          <w:color w:val="000000"/>
          <w:szCs w:val="21"/>
        </w:rPr>
      </w:pPr>
    </w:p>
    <w:p w14:paraId="621C112B" w14:textId="7BD63C18" w:rsidR="00086DDF" w:rsidRDefault="004C761A" w:rsidP="004C761A">
      <w:pPr>
        <w:ind w:firstLineChars="200" w:firstLine="420"/>
        <w:rPr>
          <w:color w:val="000000"/>
          <w:szCs w:val="21"/>
        </w:rPr>
      </w:pPr>
      <w:r w:rsidRPr="004C761A">
        <w:rPr>
          <w:rFonts w:hint="eastAsia"/>
          <w:color w:val="000000"/>
          <w:szCs w:val="21"/>
        </w:rPr>
        <w:t>《感官盛宴》融合了历史、科学、个人经历与诗人</w:t>
      </w:r>
      <w:r w:rsidR="003A589B">
        <w:rPr>
          <w:rFonts w:hint="eastAsia"/>
          <w:color w:val="000000"/>
          <w:szCs w:val="21"/>
        </w:rPr>
        <w:t>、般</w:t>
      </w:r>
      <w:r w:rsidRPr="004C761A">
        <w:rPr>
          <w:rFonts w:hint="eastAsia"/>
          <w:color w:val="000000"/>
          <w:szCs w:val="21"/>
        </w:rPr>
        <w:t>的敏锐眼光，既令人沉醉地展现了我们如何感知周遭的美好，也呼吁我们重新发现：在这个充满奇迹的世界里，全身心投入、鲜活地活着意味着什么。</w:t>
      </w:r>
    </w:p>
    <w:p w14:paraId="69CB8725" w14:textId="77777777" w:rsidR="00086DDF" w:rsidRDefault="00086DDF" w:rsidP="003A589B">
      <w:pPr>
        <w:rPr>
          <w:b/>
          <w:bCs/>
          <w:color w:val="000000"/>
          <w:szCs w:val="21"/>
        </w:rPr>
      </w:pPr>
    </w:p>
    <w:p w14:paraId="400C7F31" w14:textId="77777777" w:rsidR="003A589B" w:rsidRDefault="003A589B" w:rsidP="003A589B">
      <w:pPr>
        <w:rPr>
          <w:b/>
          <w:bCs/>
          <w:color w:val="000000"/>
          <w:szCs w:val="21"/>
        </w:rPr>
      </w:pPr>
    </w:p>
    <w:p w14:paraId="3A785218" w14:textId="77777777" w:rsidR="00086DDF" w:rsidRDefault="00086DDF" w:rsidP="003A589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34F22DA6" w14:textId="77777777" w:rsidR="00086DDF" w:rsidRDefault="00086DDF" w:rsidP="003A589B">
      <w:pPr>
        <w:rPr>
          <w:color w:val="000000"/>
          <w:szCs w:val="21"/>
        </w:rPr>
      </w:pPr>
    </w:p>
    <w:p w14:paraId="49CE055B" w14:textId="77777777" w:rsidR="003A589B" w:rsidRDefault="0064053D" w:rsidP="003A589B">
      <w:pPr>
        <w:ind w:firstLine="420"/>
        <w:rPr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7728" behindDoc="1" locked="0" layoutInCell="1" allowOverlap="1" wp14:anchorId="7E4EE450" wp14:editId="3399D1F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89852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066" y="21421"/>
                <wp:lineTo x="21066" y="0"/>
                <wp:lineTo x="0" y="0"/>
              </wp:wrapPolygon>
            </wp:wrapTight>
            <wp:docPr id="56" name="图片 5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6" descr="IMG_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DDF">
        <w:rPr>
          <w:rFonts w:hint="eastAsia"/>
          <w:b/>
          <w:bCs/>
          <w:color w:val="000000"/>
          <w:szCs w:val="21"/>
        </w:rPr>
        <w:t>黛安·阿克曼（</w:t>
      </w:r>
      <w:r w:rsidR="00086DDF">
        <w:rPr>
          <w:rFonts w:hint="eastAsia"/>
          <w:b/>
          <w:bCs/>
          <w:color w:val="000000"/>
          <w:szCs w:val="21"/>
        </w:rPr>
        <w:t>Diane Ackerman</w:t>
      </w:r>
      <w:r w:rsidR="00086DDF">
        <w:rPr>
          <w:rFonts w:hint="eastAsia"/>
          <w:b/>
          <w:bCs/>
          <w:color w:val="000000"/>
          <w:szCs w:val="21"/>
        </w:rPr>
        <w:t>）</w:t>
      </w:r>
      <w:r w:rsidR="004B600C">
        <w:rPr>
          <w:rFonts w:hint="eastAsia"/>
          <w:b/>
          <w:bCs/>
          <w:color w:val="000000"/>
          <w:szCs w:val="21"/>
        </w:rPr>
        <w:t>，</w:t>
      </w:r>
      <w:r w:rsidR="004B600C">
        <w:rPr>
          <w:rFonts w:hint="eastAsia"/>
          <w:color w:val="000000"/>
          <w:szCs w:val="21"/>
        </w:rPr>
        <w:t>诗人、散文家、博物学家，</w:t>
      </w:r>
      <w:r w:rsidR="00086DDF">
        <w:rPr>
          <w:rFonts w:hint="eastAsia"/>
          <w:color w:val="000000"/>
          <w:szCs w:val="21"/>
        </w:rPr>
        <w:t>著有二十多部广受好评的非虚构和诗歌作品，包括《纽约时报》畅销书《</w:t>
      </w:r>
      <w:r w:rsidR="003A589B" w:rsidRPr="004C761A">
        <w:rPr>
          <w:rFonts w:hint="eastAsia"/>
          <w:color w:val="000000"/>
          <w:szCs w:val="21"/>
        </w:rPr>
        <w:t>感官之旅</w:t>
      </w:r>
      <w:r w:rsidR="00086DDF">
        <w:rPr>
          <w:rFonts w:hint="eastAsia"/>
          <w:color w:val="000000"/>
          <w:szCs w:val="21"/>
        </w:rPr>
        <w:t>》（</w:t>
      </w:r>
      <w:r w:rsidR="003A589B" w:rsidRPr="003A589B">
        <w:rPr>
          <w:i/>
          <w:color w:val="000000"/>
          <w:szCs w:val="21"/>
        </w:rPr>
        <w:t>A Natural History Of The Senses</w:t>
      </w:r>
      <w:r w:rsidR="00086DDF">
        <w:rPr>
          <w:rFonts w:hint="eastAsia"/>
          <w:color w:val="000000"/>
          <w:szCs w:val="21"/>
        </w:rPr>
        <w:t>）、《动物园长的妻子》（</w:t>
      </w:r>
      <w:r w:rsidR="003A589B" w:rsidRPr="003A589B">
        <w:rPr>
          <w:i/>
          <w:color w:val="000000"/>
          <w:szCs w:val="21"/>
        </w:rPr>
        <w:t>The Zookeeper’</w:t>
      </w:r>
      <w:r w:rsidR="003A589B">
        <w:rPr>
          <w:rFonts w:hint="eastAsia"/>
          <w:i/>
          <w:color w:val="000000"/>
          <w:szCs w:val="21"/>
        </w:rPr>
        <w:t>s</w:t>
      </w:r>
      <w:r w:rsidR="003A589B" w:rsidRPr="003A589B">
        <w:rPr>
          <w:i/>
          <w:color w:val="000000"/>
          <w:szCs w:val="21"/>
        </w:rPr>
        <w:t xml:space="preserve"> Wife</w:t>
      </w:r>
      <w:r w:rsidR="00086DDF">
        <w:rPr>
          <w:rFonts w:hint="eastAsia"/>
          <w:color w:val="000000"/>
          <w:szCs w:val="21"/>
        </w:rPr>
        <w:t>）和《人类时代》（</w:t>
      </w:r>
      <w:r w:rsidR="003A589B" w:rsidRPr="003A589B">
        <w:rPr>
          <w:i/>
          <w:color w:val="000000"/>
          <w:szCs w:val="21"/>
        </w:rPr>
        <w:t>The Human Age</w:t>
      </w:r>
      <w:r w:rsidR="00086DDF">
        <w:rPr>
          <w:rFonts w:hint="eastAsia"/>
          <w:color w:val="000000"/>
          <w:szCs w:val="21"/>
        </w:rPr>
        <w:t>）。在丰富而令人回味的散文中，阿克曼令人激动的观察敦促我们活在当下，并唤醒大自然的奇迹。</w:t>
      </w:r>
      <w:r w:rsidR="00086DDF">
        <w:rPr>
          <w:rFonts w:hint="eastAsia"/>
          <w:color w:val="000000"/>
          <w:szCs w:val="21"/>
        </w:rPr>
        <w:t>2017</w:t>
      </w:r>
      <w:r w:rsidR="00086DDF">
        <w:rPr>
          <w:rFonts w:hint="eastAsia"/>
          <w:color w:val="000000"/>
          <w:szCs w:val="21"/>
        </w:rPr>
        <w:t>年，《动物园长的妻子》被改编成电影，由杰西卡·查斯坦（</w:t>
      </w:r>
      <w:r w:rsidR="00086DDF">
        <w:rPr>
          <w:rFonts w:hint="eastAsia"/>
          <w:color w:val="000000"/>
          <w:szCs w:val="21"/>
        </w:rPr>
        <w:t>Jessica Chastain</w:t>
      </w:r>
      <w:r w:rsidR="00086DDF">
        <w:rPr>
          <w:rFonts w:hint="eastAsia"/>
          <w:color w:val="000000"/>
          <w:szCs w:val="21"/>
        </w:rPr>
        <w:t>）、丹尼尔·布鲁尔（</w:t>
      </w:r>
      <w:r w:rsidR="00086DDF">
        <w:rPr>
          <w:rFonts w:hint="eastAsia"/>
          <w:bCs/>
          <w:color w:val="000000"/>
          <w:szCs w:val="21"/>
        </w:rPr>
        <w:t>Daniel Bruhl</w:t>
      </w:r>
      <w:r w:rsidR="00086DDF">
        <w:rPr>
          <w:rFonts w:hint="eastAsia"/>
          <w:b/>
          <w:color w:val="000000"/>
          <w:szCs w:val="21"/>
        </w:rPr>
        <w:t>）</w:t>
      </w:r>
      <w:r w:rsidR="00086DDF">
        <w:rPr>
          <w:rFonts w:hint="eastAsia"/>
          <w:color w:val="000000"/>
          <w:szCs w:val="21"/>
        </w:rPr>
        <w:t>和约翰·赫尔登伯格（</w:t>
      </w:r>
      <w:r w:rsidR="00086DDF">
        <w:rPr>
          <w:rFonts w:hint="eastAsia"/>
          <w:bCs/>
          <w:color w:val="000000"/>
          <w:szCs w:val="21"/>
        </w:rPr>
        <w:t>Johan Heldenbergh</w:t>
      </w:r>
      <w:r w:rsidR="00086DDF">
        <w:rPr>
          <w:rFonts w:hint="eastAsia"/>
          <w:b/>
          <w:color w:val="000000"/>
          <w:szCs w:val="21"/>
        </w:rPr>
        <w:t>）</w:t>
      </w:r>
      <w:r w:rsidR="00086DDF">
        <w:rPr>
          <w:rFonts w:hint="eastAsia"/>
          <w:color w:val="000000"/>
          <w:szCs w:val="21"/>
        </w:rPr>
        <w:t>主演。</w:t>
      </w:r>
    </w:p>
    <w:p w14:paraId="7FB05BE8" w14:textId="77777777" w:rsidR="003A589B" w:rsidRDefault="003A589B" w:rsidP="003A589B">
      <w:pPr>
        <w:ind w:firstLine="420"/>
        <w:rPr>
          <w:color w:val="000000"/>
          <w:szCs w:val="21"/>
        </w:rPr>
      </w:pPr>
    </w:p>
    <w:p w14:paraId="2BC2CA0B" w14:textId="77777777" w:rsidR="00086DDF" w:rsidRDefault="003A589B" w:rsidP="003A589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她</w:t>
      </w:r>
      <w:r w:rsidRPr="003A589B">
        <w:rPr>
          <w:rFonts w:hint="eastAsia"/>
          <w:color w:val="000000"/>
          <w:szCs w:val="21"/>
        </w:rPr>
        <w:t>曾荣获斯蒂芬</w:t>
      </w:r>
      <w:r w:rsidRPr="003A589B">
        <w:rPr>
          <w:rFonts w:ascii="MS Gothic" w:hAnsi="MS Gothic" w:cs="MS Gothic"/>
          <w:color w:val="000000"/>
          <w:szCs w:val="21"/>
        </w:rPr>
        <w:t>・</w:t>
      </w:r>
      <w:r w:rsidRPr="003A589B">
        <w:rPr>
          <w:rFonts w:ascii="宋体" w:hAnsi="宋体" w:cs="宋体" w:hint="eastAsia"/>
          <w:color w:val="000000"/>
          <w:szCs w:val="21"/>
        </w:rPr>
        <w:t>霍金科学传播奖、美国笔会亨利</w:t>
      </w:r>
      <w:r w:rsidRPr="003A589B">
        <w:rPr>
          <w:rFonts w:ascii="MS Gothic" w:hAnsi="MS Gothic" w:cs="MS Gothic"/>
          <w:color w:val="000000"/>
          <w:szCs w:val="21"/>
        </w:rPr>
        <w:t>・</w:t>
      </w:r>
      <w:r w:rsidRPr="003A589B">
        <w:rPr>
          <w:rFonts w:ascii="宋体" w:hAnsi="宋体" w:cs="宋体" w:hint="eastAsia"/>
          <w:color w:val="000000"/>
          <w:szCs w:val="21"/>
        </w:rPr>
        <w:t>戴维</w:t>
      </w:r>
      <w:r w:rsidRPr="003A589B">
        <w:rPr>
          <w:rFonts w:ascii="MS Gothic" w:hAnsi="MS Gothic" w:cs="MS Gothic"/>
          <w:color w:val="000000"/>
          <w:szCs w:val="21"/>
        </w:rPr>
        <w:t>・</w:t>
      </w:r>
      <w:r w:rsidRPr="003A589B">
        <w:rPr>
          <w:rFonts w:ascii="宋体" w:hAnsi="宋体" w:cs="宋体" w:hint="eastAsia"/>
          <w:color w:val="000000"/>
          <w:szCs w:val="21"/>
        </w:rPr>
        <w:t>梭罗自然写作奖、猎户座图书奖、约翰</w:t>
      </w:r>
      <w:r w:rsidRPr="003A589B">
        <w:rPr>
          <w:rFonts w:ascii="MS Gothic" w:hAnsi="MS Gothic" w:cs="MS Gothic"/>
          <w:color w:val="000000"/>
          <w:szCs w:val="21"/>
        </w:rPr>
        <w:t>・</w:t>
      </w:r>
      <w:r w:rsidRPr="003A589B">
        <w:rPr>
          <w:rFonts w:ascii="宋体" w:hAnsi="宋体" w:cs="宋体" w:hint="eastAsia"/>
          <w:color w:val="000000"/>
          <w:szCs w:val="21"/>
        </w:rPr>
        <w:t>巴勒斯自然奖、远见艺术家奖、古根海姆奖学金以及拉文诗歌奖等众多荣誉。数十年来，她关于（人类）自然的随笔一直</w:t>
      </w:r>
      <w:r w:rsidRPr="003A589B">
        <w:rPr>
          <w:rFonts w:hint="eastAsia"/>
          <w:color w:val="000000"/>
          <w:szCs w:val="21"/>
        </w:rPr>
        <w:t>发表在《纽约时报》（</w:t>
      </w:r>
      <w:r w:rsidRPr="003A589B">
        <w:rPr>
          <w:i/>
          <w:color w:val="000000"/>
          <w:szCs w:val="21"/>
        </w:rPr>
        <w:t>New York Times</w:t>
      </w:r>
      <w:r w:rsidRPr="003A589B">
        <w:rPr>
          <w:rFonts w:hint="eastAsia"/>
          <w:color w:val="000000"/>
          <w:szCs w:val="21"/>
        </w:rPr>
        <w:t>）、《纽约客》（</w:t>
      </w:r>
      <w:r w:rsidRPr="003A589B">
        <w:rPr>
          <w:i/>
          <w:color w:val="000000"/>
          <w:szCs w:val="21"/>
        </w:rPr>
        <w:t>New Yorker</w:t>
      </w:r>
      <w:r w:rsidRPr="003A589B">
        <w:rPr>
          <w:rFonts w:hint="eastAsia"/>
          <w:color w:val="000000"/>
          <w:szCs w:val="21"/>
        </w:rPr>
        <w:t>）、《美国学者》（</w:t>
      </w:r>
      <w:r w:rsidRPr="003A589B">
        <w:rPr>
          <w:i/>
          <w:color w:val="000000"/>
          <w:szCs w:val="21"/>
        </w:rPr>
        <w:t>American Scholar</w:t>
      </w:r>
      <w:r w:rsidRPr="003A589B">
        <w:rPr>
          <w:rFonts w:hint="eastAsia"/>
          <w:color w:val="000000"/>
          <w:szCs w:val="21"/>
        </w:rPr>
        <w:t>）、《史密森尼》（</w:t>
      </w:r>
      <w:r w:rsidRPr="003A589B">
        <w:rPr>
          <w:i/>
          <w:color w:val="000000"/>
          <w:szCs w:val="21"/>
        </w:rPr>
        <w:t>Smithsonian</w:t>
      </w:r>
      <w:r w:rsidRPr="003A589B">
        <w:rPr>
          <w:rFonts w:hint="eastAsia"/>
          <w:color w:val="000000"/>
          <w:szCs w:val="21"/>
        </w:rPr>
        <w:t>）、《国家地理》（</w:t>
      </w:r>
      <w:r w:rsidRPr="003A589B">
        <w:rPr>
          <w:i/>
          <w:color w:val="000000"/>
          <w:szCs w:val="21"/>
        </w:rPr>
        <w:t>National Geographic</w:t>
      </w:r>
      <w:r w:rsidRPr="003A589B">
        <w:rPr>
          <w:rFonts w:hint="eastAsia"/>
          <w:color w:val="000000"/>
          <w:szCs w:val="21"/>
        </w:rPr>
        <w:t>）等众多期刊上。</w:t>
      </w:r>
    </w:p>
    <w:p w14:paraId="6ACDDE16" w14:textId="77777777" w:rsidR="00086DDF" w:rsidRDefault="00086DDF" w:rsidP="003A589B">
      <w:pPr>
        <w:rPr>
          <w:color w:val="000000"/>
          <w:szCs w:val="21"/>
        </w:rPr>
      </w:pPr>
    </w:p>
    <w:p w14:paraId="76CDE6E1" w14:textId="77777777" w:rsidR="00086DDF" w:rsidRDefault="00086DDF" w:rsidP="003A589B">
      <w:pPr>
        <w:rPr>
          <w:color w:val="000000"/>
          <w:szCs w:val="21"/>
        </w:rPr>
      </w:pPr>
    </w:p>
    <w:p w14:paraId="541F2D5D" w14:textId="77777777" w:rsidR="006E40C0" w:rsidRDefault="006E40C0" w:rsidP="006E40C0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4B1C2AB7" w14:textId="77777777" w:rsidR="006E40C0" w:rsidRDefault="006E40C0" w:rsidP="006E40C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29F97D5" w14:textId="77777777" w:rsidR="006E40C0" w:rsidRDefault="006E40C0" w:rsidP="006E40C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a"/>
            <w:b/>
            <w:szCs w:val="21"/>
          </w:rPr>
          <w:t>Rights@nurnberg.com.cn</w:t>
        </w:r>
      </w:hyperlink>
    </w:p>
    <w:p w14:paraId="0F9088B2" w14:textId="77777777" w:rsidR="006E40C0" w:rsidRDefault="006E40C0" w:rsidP="006E40C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6D8BEA0" w14:textId="77777777" w:rsidR="006E40C0" w:rsidRDefault="006E40C0" w:rsidP="006E40C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415CF2D" w14:textId="77777777" w:rsidR="006E40C0" w:rsidRDefault="006E40C0" w:rsidP="006E40C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3B9BD06" w14:textId="77777777" w:rsidR="006E40C0" w:rsidRDefault="006E40C0" w:rsidP="006E40C0">
      <w:pPr>
        <w:rPr>
          <w:rStyle w:val="aa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a"/>
            <w:szCs w:val="21"/>
          </w:rPr>
          <w:t>http://www.nurnberg.com.cn</w:t>
        </w:r>
      </w:hyperlink>
    </w:p>
    <w:p w14:paraId="47957A8D" w14:textId="77777777" w:rsidR="006E40C0" w:rsidRDefault="006E40C0" w:rsidP="006E40C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a"/>
            <w:szCs w:val="21"/>
          </w:rPr>
          <w:t>http://www.nurnberg.com.cn/booklist_zh/list.aspx</w:t>
        </w:r>
      </w:hyperlink>
    </w:p>
    <w:p w14:paraId="4C8B583A" w14:textId="77777777" w:rsidR="006E40C0" w:rsidRDefault="006E40C0" w:rsidP="006E40C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a"/>
            <w:szCs w:val="21"/>
          </w:rPr>
          <w:t>http://www.nurnberg.com.cn/book/book.aspx</w:t>
        </w:r>
      </w:hyperlink>
    </w:p>
    <w:p w14:paraId="18C47D38" w14:textId="77777777" w:rsidR="006E40C0" w:rsidRDefault="006E40C0" w:rsidP="006E40C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a"/>
            <w:szCs w:val="21"/>
          </w:rPr>
          <w:t>http://www.nurnberg.com.cn/video/video.aspx</w:t>
        </w:r>
      </w:hyperlink>
    </w:p>
    <w:p w14:paraId="45048025" w14:textId="77777777" w:rsidR="006E40C0" w:rsidRDefault="006E40C0" w:rsidP="006E40C0">
      <w:pPr>
        <w:rPr>
          <w:rStyle w:val="aa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a"/>
            <w:szCs w:val="21"/>
          </w:rPr>
          <w:t>http://site.douban.com/110577/</w:t>
        </w:r>
      </w:hyperlink>
    </w:p>
    <w:p w14:paraId="58B4EB20" w14:textId="77777777" w:rsidR="006E40C0" w:rsidRDefault="006E40C0" w:rsidP="006E40C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FAD02BE" w14:textId="77777777" w:rsidR="006E40C0" w:rsidRDefault="006E40C0" w:rsidP="006E40C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 w14:paraId="1B4EFDE1" w14:textId="77777777" w:rsidR="006E40C0" w:rsidRDefault="006E40C0" w:rsidP="006E40C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482B494B" wp14:editId="3FA7AC4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E65D3" w14:textId="77777777" w:rsidR="006E40C0" w:rsidRDefault="006E40C0" w:rsidP="006E40C0">
      <w:pPr>
        <w:ind w:right="420"/>
        <w:rPr>
          <w:rFonts w:eastAsia="Gungsuh"/>
          <w:color w:val="000000"/>
          <w:kern w:val="0"/>
          <w:szCs w:val="21"/>
        </w:rPr>
      </w:pPr>
    </w:p>
    <w:p w14:paraId="66451542" w14:textId="77777777" w:rsidR="00086DDF" w:rsidRDefault="00086DDF" w:rsidP="006E40C0">
      <w:pPr>
        <w:ind w:right="420"/>
        <w:rPr>
          <w:color w:val="000000"/>
        </w:rPr>
      </w:pPr>
    </w:p>
    <w:sectPr w:rsidR="00086DDF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8EF2" w14:textId="77777777" w:rsidR="00545300" w:rsidRDefault="00545300">
      <w:r>
        <w:separator/>
      </w:r>
    </w:p>
  </w:endnote>
  <w:endnote w:type="continuationSeparator" w:id="0">
    <w:p w14:paraId="022EF579" w14:textId="77777777" w:rsidR="00545300" w:rsidRDefault="0054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2D6" w14:textId="77777777" w:rsidR="00086DDF" w:rsidRDefault="00086DD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4398CE2" w14:textId="77777777" w:rsidR="00086DDF" w:rsidRDefault="00086DDF">
    <w:pPr>
      <w:jc w:val="center"/>
      <w:rPr>
        <w:rFonts w:ascii="方正姚体" w:eastAsia="方正姚体"/>
        <w:sz w:val="18"/>
      </w:rPr>
    </w:pPr>
  </w:p>
  <w:p w14:paraId="5EDE9E94" w14:textId="77777777" w:rsidR="00086DDF" w:rsidRDefault="00086DDF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D7683F0" w14:textId="77777777" w:rsidR="00086DDF" w:rsidRDefault="00086DDF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66B03E70" w14:textId="77777777" w:rsidR="00086DDF" w:rsidRDefault="00086DDF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2584DFE" w14:textId="77777777" w:rsidR="00086DDF" w:rsidRDefault="00086DDF">
    <w:pPr>
      <w:pStyle w:val="a4"/>
      <w:jc w:val="center"/>
      <w:rPr>
        <w:rFonts w:eastAsia="方正姚体"/>
      </w:rPr>
    </w:pPr>
  </w:p>
  <w:p w14:paraId="60B4D40D" w14:textId="77777777" w:rsidR="00086DDF" w:rsidRDefault="00086DDF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64053D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97F0" w14:textId="77777777" w:rsidR="00545300" w:rsidRDefault="00545300">
      <w:r>
        <w:separator/>
      </w:r>
    </w:p>
  </w:footnote>
  <w:footnote w:type="continuationSeparator" w:id="0">
    <w:p w14:paraId="1022F085" w14:textId="77777777" w:rsidR="00545300" w:rsidRDefault="0054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36AD" w14:textId="77777777" w:rsidR="00086DDF" w:rsidRDefault="0079223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1205A6A" wp14:editId="51394B34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026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026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8613C" w14:textId="77777777" w:rsidR="00086DDF" w:rsidRDefault="00086DDF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Y4ZWRkYjVkNGE4MGNlNGU3NmE1YmY3NmNmZDg2Y2EifQ=="/>
  </w:docVars>
  <w:rsids>
    <w:rsidRoot w:val="00172A27"/>
    <w:rsid w:val="000040EC"/>
    <w:rsid w:val="00004FC9"/>
    <w:rsid w:val="00086DDF"/>
    <w:rsid w:val="000911ED"/>
    <w:rsid w:val="000B0EB5"/>
    <w:rsid w:val="000C4196"/>
    <w:rsid w:val="000D27A2"/>
    <w:rsid w:val="000E2488"/>
    <w:rsid w:val="000E6D3C"/>
    <w:rsid w:val="0014140E"/>
    <w:rsid w:val="0014272D"/>
    <w:rsid w:val="00145294"/>
    <w:rsid w:val="001616BB"/>
    <w:rsid w:val="00172A27"/>
    <w:rsid w:val="001909FF"/>
    <w:rsid w:val="001F7563"/>
    <w:rsid w:val="00283CA5"/>
    <w:rsid w:val="002A2F14"/>
    <w:rsid w:val="002B69B5"/>
    <w:rsid w:val="002B797C"/>
    <w:rsid w:val="002E289E"/>
    <w:rsid w:val="002E572B"/>
    <w:rsid w:val="003A589B"/>
    <w:rsid w:val="003B04F0"/>
    <w:rsid w:val="003F4B3F"/>
    <w:rsid w:val="00403389"/>
    <w:rsid w:val="004119B3"/>
    <w:rsid w:val="00425B7D"/>
    <w:rsid w:val="00433DCB"/>
    <w:rsid w:val="00467907"/>
    <w:rsid w:val="00486E3B"/>
    <w:rsid w:val="004A0548"/>
    <w:rsid w:val="004B600C"/>
    <w:rsid w:val="004B7F4A"/>
    <w:rsid w:val="004C761A"/>
    <w:rsid w:val="004D518C"/>
    <w:rsid w:val="004E4A3D"/>
    <w:rsid w:val="00501905"/>
    <w:rsid w:val="00545300"/>
    <w:rsid w:val="00571F6D"/>
    <w:rsid w:val="005A2486"/>
    <w:rsid w:val="005A3352"/>
    <w:rsid w:val="005C2EEA"/>
    <w:rsid w:val="00611C1F"/>
    <w:rsid w:val="006330BC"/>
    <w:rsid w:val="0064053D"/>
    <w:rsid w:val="0069043B"/>
    <w:rsid w:val="006E40C0"/>
    <w:rsid w:val="00702E0E"/>
    <w:rsid w:val="0074425B"/>
    <w:rsid w:val="00746120"/>
    <w:rsid w:val="00757985"/>
    <w:rsid w:val="007638E9"/>
    <w:rsid w:val="0079223B"/>
    <w:rsid w:val="007C4665"/>
    <w:rsid w:val="007D2630"/>
    <w:rsid w:val="007E326E"/>
    <w:rsid w:val="007E4874"/>
    <w:rsid w:val="007F3368"/>
    <w:rsid w:val="008216B5"/>
    <w:rsid w:val="008249F3"/>
    <w:rsid w:val="00850886"/>
    <w:rsid w:val="008636F0"/>
    <w:rsid w:val="008A0F28"/>
    <w:rsid w:val="0092126F"/>
    <w:rsid w:val="00935CF3"/>
    <w:rsid w:val="00936274"/>
    <w:rsid w:val="009378EC"/>
    <w:rsid w:val="00947857"/>
    <w:rsid w:val="00956CF7"/>
    <w:rsid w:val="0098379A"/>
    <w:rsid w:val="009D73C2"/>
    <w:rsid w:val="00A673E4"/>
    <w:rsid w:val="00A85B48"/>
    <w:rsid w:val="00AB14EF"/>
    <w:rsid w:val="00AC4A7D"/>
    <w:rsid w:val="00AD7F6A"/>
    <w:rsid w:val="00B02EBD"/>
    <w:rsid w:val="00B07A3C"/>
    <w:rsid w:val="00B30FF6"/>
    <w:rsid w:val="00B56758"/>
    <w:rsid w:val="00BA125E"/>
    <w:rsid w:val="00BD0E22"/>
    <w:rsid w:val="00C71363"/>
    <w:rsid w:val="00C86C59"/>
    <w:rsid w:val="00D527B4"/>
    <w:rsid w:val="00D57DC9"/>
    <w:rsid w:val="00D81694"/>
    <w:rsid w:val="00D95763"/>
    <w:rsid w:val="00DA2DB7"/>
    <w:rsid w:val="00DD21C2"/>
    <w:rsid w:val="00DD30D6"/>
    <w:rsid w:val="00DF6394"/>
    <w:rsid w:val="00E5791B"/>
    <w:rsid w:val="00E77950"/>
    <w:rsid w:val="00E8521B"/>
    <w:rsid w:val="00EB0A21"/>
    <w:rsid w:val="00ED0E2A"/>
    <w:rsid w:val="00ED39D5"/>
    <w:rsid w:val="00FB0BD3"/>
    <w:rsid w:val="00FF13CD"/>
    <w:rsid w:val="041004DF"/>
    <w:rsid w:val="04C67B06"/>
    <w:rsid w:val="1BDE43F2"/>
    <w:rsid w:val="21052421"/>
    <w:rsid w:val="22A30143"/>
    <w:rsid w:val="371C4825"/>
    <w:rsid w:val="3BA90329"/>
    <w:rsid w:val="3F501024"/>
    <w:rsid w:val="4FD8098D"/>
    <w:rsid w:val="59C80971"/>
    <w:rsid w:val="5A0A227A"/>
    <w:rsid w:val="61BC09FB"/>
    <w:rsid w:val="63B35731"/>
    <w:rsid w:val="64C7221B"/>
    <w:rsid w:val="666845B1"/>
    <w:rsid w:val="66E810F3"/>
    <w:rsid w:val="6F0B6421"/>
    <w:rsid w:val="71706A0F"/>
    <w:rsid w:val="7B882DC7"/>
    <w:rsid w:val="7BB7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AF280"/>
  <w15:chartTrackingRefBased/>
  <w15:docId w15:val="{F163875E-2F60-4848-9E66-C2589CDC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character" w:customStyle="1" w:styleId="apple-converted-space">
    <w:name w:val="apple-converted-space"/>
  </w:style>
  <w:style w:type="character" w:customStyle="1" w:styleId="contentpasted0">
    <w:name w:val="contentpast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enguin.com.au/lookinside/spotlight.cfm?SBN=9780143009177&amp;AuthId=0000004220&amp;Page=Profile" TargetMode="Externa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366</Words>
  <Characters>2092</Characters>
  <Application>Microsoft Office Word</Application>
  <DocSecurity>0</DocSecurity>
  <Lines>17</Lines>
  <Paragraphs>4</Paragraphs>
  <ScaleCrop>false</ScaleCrop>
  <Company>2ndSpAcE</Company>
  <LinksUpToDate>false</LinksUpToDate>
  <CharactersWithSpaces>2454</CharactersWithSpaces>
  <SharedDoc>false</SharedDoc>
  <HLinks>
    <vt:vector size="24" baseType="variant">
      <vt:variant>
        <vt:i4>7733288</vt:i4>
      </vt:variant>
      <vt:variant>
        <vt:i4>6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3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http://www.penguin.com.au/lookinside/spotlight.cfm?SBN=9780143009177&amp;AuthId=0000004220&amp;Page=Profile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6</cp:revision>
  <cp:lastPrinted>2004-04-23T07:06:00Z</cp:lastPrinted>
  <dcterms:created xsi:type="dcterms:W3CDTF">2026-05-18T02:38:00Z</dcterms:created>
  <dcterms:modified xsi:type="dcterms:W3CDTF">2026-06-04T11:42:00Z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522DF4C3F380403496DED28489C8D1B3_13</vt:lpwstr>
  </property>
</Properties>
</file>