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0FD50" w14:textId="045159D9"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2C42D05A" w14:textId="5AA65CB1" w:rsidR="00E94906" w:rsidRDefault="00CA31E4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好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A3FC63E" w14:textId="77777777"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BA4FF2F" w14:textId="458CC52E" w:rsidR="00E94906" w:rsidRDefault="00E94906">
      <w:pPr>
        <w:rPr>
          <w:b/>
          <w:color w:val="000000"/>
          <w:szCs w:val="21"/>
        </w:rPr>
      </w:pPr>
    </w:p>
    <w:p w14:paraId="23DE6C91" w14:textId="566B0E2A" w:rsidR="004209F2" w:rsidRPr="004209F2" w:rsidRDefault="00BD011A" w:rsidP="00CA31E4">
      <w:pPr>
        <w:rPr>
          <w:b/>
          <w:szCs w:val="21"/>
        </w:rPr>
      </w:pPr>
      <w:bookmarkStart w:id="0" w:name="OLE_LINK2"/>
      <w:r>
        <w:rPr>
          <w:noProof/>
        </w:rPr>
        <w:drawing>
          <wp:anchor distT="0" distB="0" distL="114300" distR="114300" simplePos="0" relativeHeight="251662336" behindDoc="0" locked="0" layoutInCell="1" allowOverlap="1" wp14:anchorId="526F9B6C" wp14:editId="61249E88">
            <wp:simplePos x="0" y="0"/>
            <wp:positionH relativeFrom="margin">
              <wp:posOffset>4045585</wp:posOffset>
            </wp:positionH>
            <wp:positionV relativeFrom="paragraph">
              <wp:posOffset>1905</wp:posOffset>
            </wp:positionV>
            <wp:extent cx="1351280" cy="1948180"/>
            <wp:effectExtent l="0" t="0" r="127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</w:t>
      </w:r>
      <w:r w:rsidR="005D0E33" w:rsidRPr="005D0E33">
        <w:rPr>
          <w:rFonts w:hint="eastAsia"/>
          <w:b/>
          <w:color w:val="000000"/>
          <w:szCs w:val="21"/>
        </w:rPr>
        <w:t>书名：《</w:t>
      </w:r>
      <w:r w:rsidR="00B94A81" w:rsidRPr="00B94A81">
        <w:rPr>
          <w:rFonts w:hint="eastAsia"/>
          <w:b/>
          <w:color w:val="000000"/>
          <w:szCs w:val="21"/>
        </w:rPr>
        <w:t>耶鲁需要女性</w:t>
      </w:r>
      <w:r w:rsidR="00B94A81" w:rsidRPr="00B94A81">
        <w:rPr>
          <w:rFonts w:hint="eastAsia"/>
          <w:b/>
          <w:color w:val="000000"/>
          <w:szCs w:val="21"/>
        </w:rPr>
        <w:t>:</w:t>
      </w:r>
      <w:r w:rsidR="00B94A81" w:rsidRPr="00B94A81">
        <w:rPr>
          <w:rFonts w:hint="eastAsia"/>
          <w:b/>
          <w:color w:val="000000"/>
          <w:szCs w:val="21"/>
        </w:rPr>
        <w:t>她们如何改写藤校规则</w:t>
      </w:r>
      <w:r w:rsidR="005D0E33" w:rsidRPr="005D0E33">
        <w:rPr>
          <w:rFonts w:hint="eastAsia"/>
          <w:b/>
          <w:color w:val="000000"/>
          <w:szCs w:val="21"/>
        </w:rPr>
        <w:t>》</w:t>
      </w:r>
      <w:r w:rsidR="005D0E33" w:rsidRPr="004209F2">
        <w:rPr>
          <w:b/>
          <w:szCs w:val="21"/>
        </w:rPr>
        <w:t xml:space="preserve"> </w:t>
      </w:r>
    </w:p>
    <w:p w14:paraId="26F7BCE3" w14:textId="0AA472CD"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BD011A" w:rsidRPr="00BD011A">
        <w:rPr>
          <w:b/>
          <w:szCs w:val="21"/>
        </w:rPr>
        <w:t>YALE NEEDS WOMEN</w:t>
      </w:r>
      <w:r w:rsidR="00BD011A">
        <w:rPr>
          <w:b/>
          <w:szCs w:val="21"/>
        </w:rPr>
        <w:t>: How the First Group of Girls Rewrote the Rules of an Ivy League Giant</w:t>
      </w:r>
    </w:p>
    <w:p w14:paraId="09160B83" w14:textId="1F56EFCC" w:rsid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="00BD011A" w:rsidRPr="00BD011A">
        <w:rPr>
          <w:b/>
          <w:color w:val="000000"/>
          <w:szCs w:val="21"/>
        </w:rPr>
        <w:t>Anne Gardiner Perkins</w:t>
      </w:r>
    </w:p>
    <w:p w14:paraId="2DC4592A" w14:textId="2D3A5EC2" w:rsidR="004209F2" w:rsidRPr="004209F2" w:rsidRDefault="004209F2" w:rsidP="00CA31E4">
      <w:pPr>
        <w:jc w:val="left"/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BD011A" w:rsidRPr="00BD011A">
        <w:rPr>
          <w:b/>
          <w:color w:val="000000"/>
          <w:szCs w:val="21"/>
        </w:rPr>
        <w:t>Sourcebooks</w:t>
      </w:r>
    </w:p>
    <w:p w14:paraId="4C54FCB6" w14:textId="7B4BC5ED" w:rsidR="00BD011A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proofErr w:type="spellStart"/>
      <w:r w:rsidR="00BD011A" w:rsidRPr="00BD011A">
        <w:rPr>
          <w:b/>
          <w:color w:val="000000"/>
          <w:szCs w:val="21"/>
        </w:rPr>
        <w:t>DeFiore</w:t>
      </w:r>
      <w:proofErr w:type="spellEnd"/>
      <w:r w:rsidR="00BD011A" w:rsidRPr="00BD011A">
        <w:rPr>
          <w:b/>
          <w:color w:val="000000"/>
          <w:szCs w:val="21"/>
        </w:rPr>
        <w:t>/ANA/Jessica</w:t>
      </w:r>
    </w:p>
    <w:p w14:paraId="0F6E3BCA" w14:textId="2561FF8F"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BD011A">
        <w:rPr>
          <w:rFonts w:hint="eastAsia"/>
          <w:b/>
          <w:color w:val="000000"/>
          <w:szCs w:val="21"/>
        </w:rPr>
        <w:t>3</w:t>
      </w:r>
      <w:r w:rsidR="00BD011A">
        <w:rPr>
          <w:b/>
          <w:color w:val="000000"/>
          <w:szCs w:val="21"/>
        </w:rPr>
        <w:t>84</w:t>
      </w:r>
      <w:r>
        <w:rPr>
          <w:b/>
          <w:color w:val="000000"/>
          <w:szCs w:val="21"/>
        </w:rPr>
        <w:t>页</w:t>
      </w:r>
    </w:p>
    <w:p w14:paraId="12F875B9" w14:textId="40799791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BD011A">
        <w:rPr>
          <w:rFonts w:hint="eastAsia"/>
          <w:b/>
          <w:color w:val="000000"/>
          <w:szCs w:val="21"/>
        </w:rPr>
        <w:t>2</w:t>
      </w:r>
      <w:r w:rsidR="00BD011A">
        <w:rPr>
          <w:b/>
          <w:color w:val="000000"/>
          <w:szCs w:val="21"/>
        </w:rPr>
        <w:t>019</w:t>
      </w:r>
      <w:r w:rsidRPr="004209F2">
        <w:rPr>
          <w:b/>
          <w:color w:val="000000"/>
          <w:szCs w:val="21"/>
        </w:rPr>
        <w:t>年</w:t>
      </w:r>
      <w:r w:rsidR="00BD011A">
        <w:rPr>
          <w:rFonts w:hint="eastAsia"/>
          <w:b/>
          <w:color w:val="000000"/>
          <w:szCs w:val="21"/>
        </w:rPr>
        <w:t>9</w:t>
      </w:r>
      <w:r w:rsidRPr="004209F2">
        <w:rPr>
          <w:b/>
          <w:color w:val="000000"/>
          <w:szCs w:val="21"/>
        </w:rPr>
        <w:t>月</w:t>
      </w:r>
    </w:p>
    <w:p w14:paraId="60C8FCAB" w14:textId="0489C897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14:paraId="19920A62" w14:textId="1161F7A1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14:paraId="7DC3E6CC" w14:textId="7842081B" w:rsidR="00CA31E4" w:rsidRDefault="004209F2" w:rsidP="0083458F">
      <w:pPr>
        <w:rPr>
          <w:b/>
          <w:bCs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B94A81" w:rsidRPr="00B94A81">
        <w:rPr>
          <w:b/>
          <w:bCs/>
          <w:szCs w:val="21"/>
        </w:rPr>
        <w:t>非小说</w:t>
      </w:r>
    </w:p>
    <w:p w14:paraId="5228BD07" w14:textId="68E89178" w:rsidR="007975EE" w:rsidRPr="00CA31E4" w:rsidRDefault="007975EE" w:rsidP="0083458F">
      <w:pPr>
        <w:rPr>
          <w:rFonts w:hint="eastAsia"/>
          <w:b/>
          <w:bCs/>
          <w:color w:val="EE0000"/>
          <w:szCs w:val="21"/>
        </w:rPr>
      </w:pPr>
      <w:r w:rsidRPr="007975EE">
        <w:rPr>
          <w:rFonts w:hint="eastAsia"/>
          <w:b/>
          <w:bCs/>
          <w:color w:val="EE0000"/>
          <w:szCs w:val="21"/>
        </w:rPr>
        <w:t>中文简体字版曾授权，版权已回归</w:t>
      </w:r>
    </w:p>
    <w:p w14:paraId="326E726E" w14:textId="3D218D86" w:rsidR="007975EE" w:rsidRPr="007975EE" w:rsidRDefault="0081487B" w:rsidP="004209F2">
      <w:pPr>
        <w:rPr>
          <w:rFonts w:hint="eastAsia"/>
          <w:b/>
          <w:bCs/>
          <w:color w:val="FF0000"/>
          <w:szCs w:val="21"/>
        </w:rPr>
      </w:pPr>
      <w:r w:rsidRPr="00B94A81">
        <w:rPr>
          <w:b/>
          <w:bCs/>
          <w:color w:val="FF0000"/>
          <w:szCs w:val="21"/>
        </w:rPr>
        <w:t>Best Sellers Rank</w:t>
      </w:r>
      <w:r w:rsidRPr="00B94A81">
        <w:rPr>
          <w:b/>
          <w:bCs/>
          <w:color w:val="FF0000"/>
          <w:szCs w:val="21"/>
        </w:rPr>
        <w:t>：</w:t>
      </w:r>
      <w:r w:rsidRPr="00B94A81">
        <w:rPr>
          <w:rFonts w:hint="eastAsia"/>
          <w:b/>
          <w:bCs/>
          <w:color w:val="FF0000"/>
          <w:szCs w:val="21"/>
        </w:rPr>
        <w:t>#</w:t>
      </w:r>
      <w:r w:rsidRPr="00B94A81">
        <w:rPr>
          <w:b/>
          <w:bCs/>
          <w:color w:val="FF0000"/>
          <w:szCs w:val="21"/>
        </w:rPr>
        <w:t>181 in History of Education</w:t>
      </w:r>
      <w:bookmarkStart w:id="1" w:name="_GoBack"/>
      <w:bookmarkEnd w:id="1"/>
    </w:p>
    <w:p w14:paraId="6AAF54CF" w14:textId="4E834233" w:rsidR="00CA31E4" w:rsidRDefault="00BD011A" w:rsidP="004209F2">
      <w:pPr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4D81C3" wp14:editId="60E32133">
            <wp:simplePos x="0" y="0"/>
            <wp:positionH relativeFrom="margin">
              <wp:posOffset>4166235</wp:posOffset>
            </wp:positionH>
            <wp:positionV relativeFrom="paragraph">
              <wp:posOffset>137795</wp:posOffset>
            </wp:positionV>
            <wp:extent cx="1233170" cy="1847850"/>
            <wp:effectExtent l="0" t="0" r="508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934C9" w14:textId="79C9D1D1" w:rsidR="00CA31E4" w:rsidRDefault="00CA31E4" w:rsidP="004209F2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中简本出版记录</w:t>
      </w:r>
    </w:p>
    <w:p w14:paraId="21FAEB6D" w14:textId="043F01D3" w:rsidR="005D0E33" w:rsidRDefault="005D0E33" w:rsidP="00CA31E4">
      <w:pPr>
        <w:rPr>
          <w:b/>
          <w:bCs/>
          <w:color w:val="000000"/>
          <w:szCs w:val="21"/>
        </w:rPr>
      </w:pPr>
      <w:r w:rsidRPr="004209F2">
        <w:rPr>
          <w:b/>
          <w:color w:val="000000"/>
          <w:szCs w:val="21"/>
        </w:rPr>
        <w:t>书</w:t>
      </w:r>
      <w:r>
        <w:rPr>
          <w:rFonts w:hint="eastAsia"/>
          <w:b/>
          <w:color w:val="000000"/>
          <w:szCs w:val="21"/>
        </w:rPr>
        <w:t xml:space="preserve">  </w:t>
      </w:r>
      <w:r w:rsidRPr="004209F2">
        <w:rPr>
          <w:b/>
          <w:color w:val="000000"/>
          <w:szCs w:val="21"/>
        </w:rPr>
        <w:t>名：</w:t>
      </w:r>
      <w:r w:rsidRPr="004209F2">
        <w:rPr>
          <w:b/>
          <w:szCs w:val="21"/>
        </w:rPr>
        <w:t>《</w:t>
      </w:r>
      <w:r w:rsidR="00BD011A" w:rsidRPr="00BD011A">
        <w:rPr>
          <w:rFonts w:hint="eastAsia"/>
          <w:b/>
          <w:szCs w:val="21"/>
        </w:rPr>
        <w:t>耶鲁需要女性</w:t>
      </w:r>
      <w:r w:rsidR="00BD011A">
        <w:rPr>
          <w:rFonts w:hint="eastAsia"/>
          <w:b/>
          <w:szCs w:val="21"/>
        </w:rPr>
        <w:t>:</w:t>
      </w:r>
      <w:r w:rsidR="00BD011A" w:rsidRPr="00BD011A">
        <w:rPr>
          <w:rFonts w:hint="eastAsia"/>
          <w:b/>
          <w:szCs w:val="21"/>
        </w:rPr>
        <w:t>她们如何改写藤校规则</w:t>
      </w:r>
      <w:r w:rsidRPr="004209F2">
        <w:rPr>
          <w:b/>
          <w:szCs w:val="21"/>
        </w:rPr>
        <w:t>》</w:t>
      </w:r>
    </w:p>
    <w:p w14:paraId="19DF5226" w14:textId="4AAF2250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作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者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BD011A" w:rsidRPr="00BD011A">
        <w:rPr>
          <w:rFonts w:hint="eastAsia"/>
          <w:b/>
          <w:bCs/>
          <w:color w:val="000000"/>
          <w:szCs w:val="21"/>
        </w:rPr>
        <w:t>[</w:t>
      </w:r>
      <w:r w:rsidR="00BD011A" w:rsidRPr="00BD011A">
        <w:rPr>
          <w:rFonts w:hint="eastAsia"/>
          <w:b/>
          <w:bCs/>
          <w:color w:val="000000"/>
          <w:szCs w:val="21"/>
        </w:rPr>
        <w:t>美</w:t>
      </w:r>
      <w:r w:rsidR="00BD011A" w:rsidRPr="00BD011A">
        <w:rPr>
          <w:rFonts w:hint="eastAsia"/>
          <w:b/>
          <w:bCs/>
          <w:color w:val="000000"/>
          <w:szCs w:val="21"/>
        </w:rPr>
        <w:t>]</w:t>
      </w:r>
      <w:r w:rsidR="00BD011A" w:rsidRPr="00BD011A">
        <w:rPr>
          <w:rFonts w:hint="eastAsia"/>
          <w:b/>
          <w:bCs/>
          <w:color w:val="000000"/>
          <w:szCs w:val="21"/>
        </w:rPr>
        <w:t>安妮·加德纳·珀金斯</w:t>
      </w:r>
    </w:p>
    <w:p w14:paraId="275F33C7" w14:textId="02F4A078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译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者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proofErr w:type="gramStart"/>
      <w:r w:rsidR="00BD011A" w:rsidRPr="00BD011A">
        <w:rPr>
          <w:rFonts w:hint="eastAsia"/>
          <w:b/>
          <w:bCs/>
          <w:color w:val="000000"/>
          <w:szCs w:val="21"/>
        </w:rPr>
        <w:t>徐芳园</w:t>
      </w:r>
      <w:proofErr w:type="gramEnd"/>
    </w:p>
    <w:p w14:paraId="0A522712" w14:textId="1EBE625A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出版社</w:t>
      </w:r>
      <w:r w:rsidRPr="00CA31E4">
        <w:rPr>
          <w:rFonts w:hint="eastAsia"/>
          <w:b/>
          <w:bCs/>
          <w:color w:val="000000"/>
          <w:szCs w:val="21"/>
        </w:rPr>
        <w:t>:</w:t>
      </w:r>
      <w:r w:rsidR="0083458F" w:rsidRPr="00CA31E4">
        <w:rPr>
          <w:b/>
          <w:bCs/>
          <w:color w:val="000000"/>
          <w:szCs w:val="21"/>
        </w:rPr>
        <w:t xml:space="preserve"> </w:t>
      </w:r>
      <w:r w:rsidR="00BD011A" w:rsidRPr="00BD011A">
        <w:rPr>
          <w:rFonts w:hint="eastAsia"/>
          <w:b/>
          <w:bCs/>
          <w:color w:val="000000"/>
          <w:szCs w:val="21"/>
        </w:rPr>
        <w:t>上海书店出版社</w:t>
      </w:r>
    </w:p>
    <w:p w14:paraId="0CB1A5D9" w14:textId="00587D84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出版年</w:t>
      </w:r>
      <w:r w:rsidR="00BD011A">
        <w:rPr>
          <w:rFonts w:hint="eastAsia"/>
          <w:b/>
          <w:bCs/>
          <w:color w:val="000000"/>
          <w:szCs w:val="21"/>
        </w:rPr>
        <w:t>: 202</w:t>
      </w:r>
      <w:r w:rsidR="00BD011A">
        <w:rPr>
          <w:b/>
          <w:bCs/>
          <w:color w:val="000000"/>
          <w:szCs w:val="21"/>
        </w:rPr>
        <w:t>4</w:t>
      </w:r>
      <w:r w:rsidR="00BD011A">
        <w:rPr>
          <w:rFonts w:hint="eastAsia"/>
          <w:b/>
          <w:bCs/>
          <w:color w:val="000000"/>
          <w:szCs w:val="21"/>
        </w:rPr>
        <w:t>-</w:t>
      </w:r>
      <w:r w:rsidR="00BD011A">
        <w:rPr>
          <w:b/>
          <w:bCs/>
          <w:color w:val="000000"/>
          <w:szCs w:val="21"/>
        </w:rPr>
        <w:t>1</w:t>
      </w:r>
    </w:p>
    <w:p w14:paraId="6BC25A9E" w14:textId="256B4EE6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页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数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BD011A">
        <w:rPr>
          <w:b/>
          <w:bCs/>
          <w:color w:val="000000"/>
          <w:szCs w:val="21"/>
        </w:rPr>
        <w:t>341</w:t>
      </w:r>
      <w:r w:rsidR="00BD011A">
        <w:rPr>
          <w:b/>
          <w:bCs/>
          <w:color w:val="000000"/>
          <w:szCs w:val="21"/>
        </w:rPr>
        <w:t>页</w:t>
      </w:r>
    </w:p>
    <w:p w14:paraId="1A1B490D" w14:textId="330C968F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装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帧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Pr="00CA31E4">
        <w:rPr>
          <w:rFonts w:hint="eastAsia"/>
          <w:b/>
          <w:bCs/>
          <w:color w:val="000000"/>
          <w:szCs w:val="21"/>
        </w:rPr>
        <w:t>平装</w:t>
      </w:r>
    </w:p>
    <w:p w14:paraId="1F08055F" w14:textId="34BB8178" w:rsidR="004209F2" w:rsidRDefault="00BB3DBC" w:rsidP="004209F2">
      <w:pPr>
        <w:rPr>
          <w:b/>
          <w:bCs/>
          <w:color w:val="000000"/>
          <w:szCs w:val="21"/>
        </w:rPr>
      </w:pPr>
      <w:hyperlink r:id="rId9" w:history="1">
        <w:r w:rsidR="00BD011A">
          <w:rPr>
            <w:rStyle w:val="ab"/>
            <w:b/>
            <w:bCs/>
            <w:szCs w:val="21"/>
          </w:rPr>
          <w:t>《耶鲁需要女性</w:t>
        </w:r>
        <w:r w:rsidR="00BD011A">
          <w:rPr>
            <w:rStyle w:val="ab"/>
            <w:b/>
            <w:bCs/>
            <w:szCs w:val="21"/>
          </w:rPr>
          <w:t>:</w:t>
        </w:r>
        <w:r w:rsidR="00BD011A">
          <w:rPr>
            <w:rStyle w:val="ab"/>
            <w:b/>
            <w:bCs/>
            <w:szCs w:val="21"/>
          </w:rPr>
          <w:t>她们如何改写藤校规则》（豆瓣）</w:t>
        </w:r>
      </w:hyperlink>
    </w:p>
    <w:p w14:paraId="65ECE3CD" w14:textId="77777777" w:rsidR="00BD011A" w:rsidRDefault="00BD011A" w:rsidP="004209F2">
      <w:pPr>
        <w:rPr>
          <w:b/>
          <w:bCs/>
          <w:color w:val="000000"/>
          <w:szCs w:val="21"/>
        </w:rPr>
      </w:pPr>
    </w:p>
    <w:p w14:paraId="1862A805" w14:textId="77777777" w:rsidR="00BD011A" w:rsidRPr="00BD011A" w:rsidRDefault="00BD011A" w:rsidP="004209F2">
      <w:pPr>
        <w:rPr>
          <w:b/>
          <w:bCs/>
          <w:color w:val="000000"/>
          <w:szCs w:val="21"/>
        </w:rPr>
      </w:pPr>
    </w:p>
    <w:p w14:paraId="11C2C94F" w14:textId="77777777" w:rsidR="004209F2" w:rsidRPr="004209F2" w:rsidRDefault="004209F2" w:rsidP="004209F2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14:paraId="0940A5BA" w14:textId="279E50E1" w:rsidR="004209F2" w:rsidRPr="004209F2" w:rsidRDefault="004209F2" w:rsidP="00CA31E4">
      <w:pPr>
        <w:rPr>
          <w:color w:val="000000"/>
          <w:szCs w:val="21"/>
        </w:rPr>
      </w:pPr>
    </w:p>
    <w:p w14:paraId="6F76DF56" w14:textId="15AC632D" w:rsidR="004209F2" w:rsidRDefault="0081487B">
      <w:pPr>
        <w:rPr>
          <w:color w:val="000000"/>
          <w:szCs w:val="21"/>
        </w:rPr>
      </w:pPr>
      <w:r>
        <w:rPr>
          <w:color w:val="000000"/>
          <w:szCs w:val="21"/>
        </w:rPr>
        <w:tab/>
        <w:t>“</w:t>
      </w:r>
      <w:r>
        <w:rPr>
          <w:color w:val="000000"/>
          <w:szCs w:val="21"/>
        </w:rPr>
        <w:t>倘若耶鲁想要保住全美顶尖两三所高校的地位，招收女生显然成为了它必不可少的一环。</w:t>
      </w:r>
      <w:r>
        <w:rPr>
          <w:color w:val="000000"/>
          <w:szCs w:val="21"/>
        </w:rPr>
        <w:t>”</w:t>
      </w:r>
    </w:p>
    <w:p w14:paraId="11657C9C" w14:textId="77777777" w:rsidR="0081487B" w:rsidRDefault="0081487B">
      <w:pPr>
        <w:rPr>
          <w:color w:val="000000"/>
          <w:szCs w:val="21"/>
        </w:rPr>
      </w:pPr>
    </w:p>
    <w:p w14:paraId="7D6A162E" w14:textId="07F8E68D" w:rsidR="0081487B" w:rsidRDefault="0081487B">
      <w:pPr>
        <w:rPr>
          <w:color w:val="000000"/>
          <w:szCs w:val="21"/>
        </w:rPr>
      </w:pPr>
      <w:r>
        <w:rPr>
          <w:color w:val="000000"/>
          <w:szCs w:val="21"/>
        </w:rPr>
        <w:tab/>
        <w:t>1969</w:t>
      </w:r>
      <w:r>
        <w:rPr>
          <w:color w:val="000000"/>
          <w:szCs w:val="21"/>
        </w:rPr>
        <w:t>年冬，从各大</w:t>
      </w:r>
      <w:r>
        <w:rPr>
          <w:rFonts w:hint="eastAsia"/>
          <w:color w:val="000000"/>
          <w:szCs w:val="21"/>
        </w:rPr>
        <w:t>城市到偏远小镇，全美各地的女性</w:t>
      </w:r>
      <w:proofErr w:type="gramStart"/>
      <w:r>
        <w:rPr>
          <w:rFonts w:hint="eastAsia"/>
          <w:color w:val="000000"/>
          <w:szCs w:val="21"/>
        </w:rPr>
        <w:t>首次间</w:t>
      </w:r>
      <w:proofErr w:type="gramEnd"/>
      <w:r>
        <w:rPr>
          <w:rFonts w:hint="eastAsia"/>
          <w:color w:val="000000"/>
          <w:szCs w:val="21"/>
        </w:rPr>
        <w:t>向耶鲁大学提交入学申请书。常青藤联盟这个一向致力于“每年培养一千名男性精英”的学校，最终还是决定为全美顶尖女性打开大门。这一极具里程碑意义的行为，标志着女性在教育平等上迈出了重要一步。</w:t>
      </w:r>
    </w:p>
    <w:p w14:paraId="72B1702F" w14:textId="77777777" w:rsidR="0081487B" w:rsidRDefault="0081487B">
      <w:pPr>
        <w:rPr>
          <w:color w:val="000000"/>
          <w:szCs w:val="21"/>
        </w:rPr>
      </w:pPr>
    </w:p>
    <w:p w14:paraId="1C29A76C" w14:textId="0F73FF81" w:rsidR="0081487B" w:rsidRDefault="0081487B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但事实真的如此吗？</w:t>
      </w:r>
    </w:p>
    <w:p w14:paraId="701DA724" w14:textId="77777777" w:rsidR="0081487B" w:rsidRDefault="0081487B">
      <w:pPr>
        <w:rPr>
          <w:color w:val="000000"/>
          <w:szCs w:val="21"/>
        </w:rPr>
      </w:pPr>
    </w:p>
    <w:p w14:paraId="3CA20185" w14:textId="1A7DF699" w:rsidR="0081487B" w:rsidRDefault="0081487B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第一批踏入耶鲁气势恢宏的校园的女性发现，她们的待遇与男性并不完全一致。她们彼此隔绝，被视为异类，沦为男性凝视的对象，诸多精英教育本该赋予的优待都将她们拒之门外。</w:t>
      </w:r>
      <w:r>
        <w:rPr>
          <w:color w:val="000000"/>
          <w:szCs w:val="21"/>
        </w:rPr>
        <w:lastRenderedPageBreak/>
        <w:t>许多初代女学生深陷以男性为主导的校园文化，对此毫无应对准备。</w:t>
      </w:r>
    </w:p>
    <w:p w14:paraId="6D6A0CEB" w14:textId="77777777" w:rsidR="0081487B" w:rsidRDefault="0081487B">
      <w:pPr>
        <w:rPr>
          <w:color w:val="000000"/>
          <w:szCs w:val="21"/>
        </w:rPr>
      </w:pPr>
    </w:p>
    <w:p w14:paraId="187E7C33" w14:textId="1C7B1CBD" w:rsidR="0081487B" w:rsidRDefault="0081487B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 w:rsidRPr="0081487B">
        <w:rPr>
          <w:rFonts w:hint="eastAsia"/>
          <w:color w:val="000000"/>
          <w:szCs w:val="21"/>
        </w:rPr>
        <w:t>《耶鲁需要女性》一书讲述了这群年轻女性如何反抗这所百年学府落后守旧的传统，为自己开拓通往未来的发展机遇。安妮</w:t>
      </w:r>
      <w:r w:rsidRPr="0081487B">
        <w:rPr>
          <w:rFonts w:eastAsia="黑体"/>
          <w:color w:val="000000"/>
          <w:szCs w:val="21"/>
        </w:rPr>
        <w:t>·</w:t>
      </w:r>
      <w:r w:rsidRPr="0081487B">
        <w:rPr>
          <w:rFonts w:ascii="宋体" w:hAnsi="宋体" w:cs="宋体" w:hint="eastAsia"/>
          <w:color w:val="000000"/>
          <w:szCs w:val="21"/>
        </w:rPr>
        <w:t>加德纳</w:t>
      </w:r>
      <w:r w:rsidRPr="0081487B">
        <w:rPr>
          <w:color w:val="000000"/>
          <w:szCs w:val="21"/>
        </w:rPr>
        <w:t>·</w:t>
      </w:r>
      <w:r w:rsidRPr="0081487B">
        <w:rPr>
          <w:rFonts w:ascii="宋体" w:hAnsi="宋体" w:cs="宋体" w:hint="eastAsia"/>
          <w:color w:val="000000"/>
          <w:szCs w:val="21"/>
        </w:rPr>
        <w:t>帕金斯</w:t>
      </w:r>
      <w:r>
        <w:rPr>
          <w:rFonts w:ascii="宋体" w:hAnsi="宋体" w:cs="宋体" w:hint="eastAsia"/>
          <w:color w:val="000000"/>
          <w:szCs w:val="21"/>
        </w:rPr>
        <w:t>（</w:t>
      </w:r>
      <w:r w:rsidRPr="0081487B">
        <w:rPr>
          <w:color w:val="000000"/>
          <w:szCs w:val="21"/>
        </w:rPr>
        <w:t>Anne Gardiner Perkins</w:t>
      </w:r>
      <w:r>
        <w:rPr>
          <w:rFonts w:ascii="宋体" w:hAnsi="宋体" w:cs="宋体"/>
          <w:color w:val="000000"/>
          <w:szCs w:val="21"/>
        </w:rPr>
        <w:t>）</w:t>
      </w:r>
      <w:r w:rsidRPr="0081487B">
        <w:rPr>
          <w:rFonts w:ascii="宋体" w:hAnsi="宋体" w:cs="宋体" w:hint="eastAsia"/>
          <w:color w:val="000000"/>
          <w:szCs w:val="21"/>
        </w:rPr>
        <w:t>以毫不避讳的笔触，记录下这群奋力争取变革的年轻女性，这段充满力量、坚韧与勇气的动人故事，时至今日仍能引发人们深深共鸣。</w:t>
      </w:r>
    </w:p>
    <w:p w14:paraId="3C52A2BC" w14:textId="588037CE" w:rsidR="00CA31E4" w:rsidRDefault="00CA31E4">
      <w:pPr>
        <w:rPr>
          <w:b/>
          <w:color w:val="000000"/>
        </w:rPr>
      </w:pPr>
    </w:p>
    <w:p w14:paraId="53CDA37A" w14:textId="77777777" w:rsidR="00B94A81" w:rsidRDefault="00B94A81">
      <w:pPr>
        <w:rPr>
          <w:b/>
          <w:color w:val="000000"/>
        </w:rPr>
      </w:pPr>
    </w:p>
    <w:p w14:paraId="3E62E40C" w14:textId="725BF1FC" w:rsidR="004209F2" w:rsidRPr="004209F2" w:rsidRDefault="004209F2" w:rsidP="004209F2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14:paraId="0FF87248" w14:textId="39FF0E92" w:rsidR="004209F2" w:rsidRDefault="004209F2">
      <w:pPr>
        <w:rPr>
          <w:b/>
          <w:color w:val="000000"/>
        </w:rPr>
      </w:pPr>
    </w:p>
    <w:p w14:paraId="574099BF" w14:textId="12AABBDC" w:rsidR="0081487B" w:rsidRPr="0081487B" w:rsidRDefault="0081487B" w:rsidP="0081487B">
      <w:pPr>
        <w:ind w:firstLine="420"/>
        <w:rPr>
          <w:rFonts w:ascii="宋体" w:hAnsi="宋体" w:cs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1F7A1F" wp14:editId="52146AB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38580" cy="142938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87B">
        <w:rPr>
          <w:rFonts w:hint="eastAsia"/>
          <w:b/>
          <w:color w:val="000000"/>
          <w:szCs w:val="21"/>
        </w:rPr>
        <w:t>安妮</w:t>
      </w:r>
      <w:r w:rsidRPr="0081487B">
        <w:rPr>
          <w:rFonts w:eastAsia="黑体"/>
          <w:b/>
          <w:color w:val="000000"/>
          <w:szCs w:val="21"/>
        </w:rPr>
        <w:t>·</w:t>
      </w:r>
      <w:r w:rsidRPr="0081487B">
        <w:rPr>
          <w:rFonts w:ascii="宋体" w:hAnsi="宋体" w:cs="宋体" w:hint="eastAsia"/>
          <w:b/>
          <w:color w:val="000000"/>
          <w:szCs w:val="21"/>
        </w:rPr>
        <w:t>加德纳</w:t>
      </w:r>
      <w:r w:rsidRPr="0081487B">
        <w:rPr>
          <w:b/>
          <w:color w:val="000000"/>
          <w:szCs w:val="21"/>
        </w:rPr>
        <w:t>·</w:t>
      </w:r>
      <w:r w:rsidRPr="0081487B">
        <w:rPr>
          <w:rFonts w:ascii="宋体" w:hAnsi="宋体" w:cs="宋体" w:hint="eastAsia"/>
          <w:b/>
          <w:color w:val="000000"/>
          <w:szCs w:val="21"/>
        </w:rPr>
        <w:t>帕金斯（</w:t>
      </w:r>
      <w:r w:rsidRPr="0081487B">
        <w:rPr>
          <w:b/>
          <w:color w:val="000000"/>
          <w:szCs w:val="21"/>
        </w:rPr>
        <w:t>Anne Gardiner Perkins</w:t>
      </w:r>
      <w:r w:rsidRPr="0081487B">
        <w:rPr>
          <w:rFonts w:ascii="宋体" w:hAnsi="宋体" w:cs="宋体"/>
          <w:b/>
          <w:color w:val="000000"/>
          <w:szCs w:val="21"/>
        </w:rPr>
        <w:t>）</w:t>
      </w:r>
      <w:r w:rsidRPr="0081487B">
        <w:rPr>
          <w:rFonts w:ascii="宋体" w:hAnsi="宋体" w:cs="宋体" w:hint="eastAsia"/>
          <w:color w:val="000000"/>
          <w:szCs w:val="21"/>
        </w:rPr>
        <w:t>是获奖历史学家、高等教育领域专家。她本科毕业于耶鲁大学，在校期间斩获波特历史学奖，还当选《耶鲁每日新闻》</w:t>
      </w:r>
      <w:r>
        <w:rPr>
          <w:rFonts w:ascii="宋体" w:hAnsi="宋体" w:cs="宋体" w:hint="eastAsia"/>
          <w:color w:val="000000"/>
          <w:szCs w:val="21"/>
        </w:rPr>
        <w:t>(</w:t>
      </w:r>
      <w:r w:rsidRPr="0081487B">
        <w:rPr>
          <w:i/>
          <w:color w:val="000000"/>
          <w:szCs w:val="21"/>
        </w:rPr>
        <w:t>Yale Daily News</w:t>
      </w:r>
      <w:r>
        <w:rPr>
          <w:rFonts w:ascii="宋体" w:hAnsi="宋体" w:cs="宋体"/>
          <w:color w:val="000000"/>
          <w:szCs w:val="21"/>
        </w:rPr>
        <w:t>)</w:t>
      </w:r>
      <w:r w:rsidRPr="0081487B">
        <w:rPr>
          <w:rFonts w:ascii="宋体" w:hAnsi="宋体" w:cs="宋体" w:hint="eastAsia"/>
          <w:color w:val="000000"/>
          <w:szCs w:val="21"/>
        </w:rPr>
        <w:t>史上首位女性总编辑。</w:t>
      </w:r>
    </w:p>
    <w:p w14:paraId="7FDDCD00" w14:textId="1CCA299A" w:rsidR="0081487B" w:rsidRDefault="0081487B" w:rsidP="0081487B">
      <w:pPr>
        <w:rPr>
          <w:rFonts w:ascii="宋体" w:hAnsi="宋体" w:cs="宋体"/>
          <w:color w:val="000000"/>
          <w:szCs w:val="21"/>
        </w:rPr>
      </w:pPr>
    </w:p>
    <w:p w14:paraId="3D15C46F" w14:textId="4D7371E9" w:rsidR="0081487B" w:rsidRDefault="0081487B" w:rsidP="0081487B">
      <w:pPr>
        <w:ind w:firstLine="420"/>
        <w:rPr>
          <w:b/>
          <w:color w:val="000000"/>
        </w:rPr>
      </w:pPr>
      <w:r w:rsidRPr="0081487B">
        <w:rPr>
          <w:rFonts w:ascii="宋体" w:hAnsi="宋体" w:cs="宋体" w:hint="eastAsia"/>
          <w:color w:val="000000"/>
          <w:szCs w:val="21"/>
        </w:rPr>
        <w:t>帕金斯为罗德奖学金</w:t>
      </w:r>
      <w:r>
        <w:rPr>
          <w:rFonts w:ascii="宋体" w:hAnsi="宋体" w:cs="宋体" w:hint="eastAsia"/>
          <w:color w:val="000000"/>
          <w:szCs w:val="21"/>
        </w:rPr>
        <w:t>(</w:t>
      </w:r>
      <w:r w:rsidRPr="0081487B">
        <w:rPr>
          <w:color w:val="000000"/>
          <w:szCs w:val="21"/>
        </w:rPr>
        <w:t>Rhodes Scholar</w:t>
      </w:r>
      <w:r>
        <w:rPr>
          <w:rFonts w:ascii="宋体" w:hAnsi="宋体" w:cs="宋体"/>
          <w:color w:val="000000"/>
          <w:szCs w:val="21"/>
        </w:rPr>
        <w:t>)</w:t>
      </w:r>
      <w:r w:rsidRPr="0081487B">
        <w:rPr>
          <w:rFonts w:ascii="宋体" w:hAnsi="宋体" w:cs="宋体" w:hint="eastAsia"/>
          <w:color w:val="000000"/>
          <w:szCs w:val="21"/>
        </w:rPr>
        <w:t>得主，于马萨诸塞大学波士顿分校取得高等教育专业博士学位，并在哈佛大学攻读公共管理硕士；就读哈佛时，她因学业优异获利陶</w:t>
      </w:r>
      <w:proofErr w:type="gramStart"/>
      <w:r w:rsidRPr="0081487B">
        <w:rPr>
          <w:rFonts w:ascii="宋体" w:hAnsi="宋体" w:cs="宋体" w:hint="eastAsia"/>
          <w:color w:val="000000"/>
          <w:szCs w:val="21"/>
        </w:rPr>
        <w:t>尔学术</w:t>
      </w:r>
      <w:proofErr w:type="gramEnd"/>
      <w:r w:rsidRPr="0081487B">
        <w:rPr>
          <w:rFonts w:ascii="宋体" w:hAnsi="宋体" w:cs="宋体" w:hint="eastAsia"/>
          <w:color w:val="000000"/>
          <w:szCs w:val="21"/>
        </w:rPr>
        <w:t>奖</w:t>
      </w:r>
      <w:r>
        <w:rPr>
          <w:rFonts w:ascii="宋体" w:hAnsi="宋体" w:cs="宋体" w:hint="eastAsia"/>
          <w:color w:val="000000"/>
          <w:szCs w:val="21"/>
        </w:rPr>
        <w:t>(</w:t>
      </w:r>
      <w:proofErr w:type="spellStart"/>
      <w:r w:rsidRPr="0081487B">
        <w:rPr>
          <w:color w:val="000000"/>
          <w:szCs w:val="21"/>
        </w:rPr>
        <w:t>Littauer</w:t>
      </w:r>
      <w:proofErr w:type="spellEnd"/>
      <w:r w:rsidRPr="0081487B">
        <w:rPr>
          <w:color w:val="000000"/>
          <w:szCs w:val="21"/>
        </w:rPr>
        <w:t xml:space="preserve"> Award</w:t>
      </w:r>
      <w:r>
        <w:rPr>
          <w:rFonts w:ascii="宋体" w:hAnsi="宋体" w:cs="宋体"/>
          <w:color w:val="000000"/>
          <w:szCs w:val="21"/>
        </w:rPr>
        <w:t>)</w:t>
      </w:r>
      <w:r w:rsidRPr="0081487B">
        <w:rPr>
          <w:rFonts w:ascii="宋体" w:hAnsi="宋体" w:cs="宋体" w:hint="eastAsia"/>
          <w:color w:val="000000"/>
          <w:szCs w:val="21"/>
        </w:rPr>
        <w:t>，同时担任教育政策方向教学研究员。她曾在多场顶尖学术会议发表高等教育</w:t>
      </w:r>
      <w:proofErr w:type="gramStart"/>
      <w:r w:rsidRPr="0081487B">
        <w:rPr>
          <w:rFonts w:ascii="宋体" w:hAnsi="宋体" w:cs="宋体" w:hint="eastAsia"/>
          <w:color w:val="000000"/>
          <w:szCs w:val="21"/>
        </w:rPr>
        <w:t>史相关</w:t>
      </w:r>
      <w:proofErr w:type="gramEnd"/>
      <w:r w:rsidRPr="0081487B">
        <w:rPr>
          <w:rFonts w:ascii="宋体" w:hAnsi="宋体" w:cs="宋体" w:hint="eastAsia"/>
          <w:color w:val="000000"/>
          <w:szCs w:val="21"/>
        </w:rPr>
        <w:t>论文，亦曾任新英格兰高等教育资源中心访问学者。如今她与丈夫定居波士顿。</w:t>
      </w:r>
    </w:p>
    <w:p w14:paraId="7A4760B9" w14:textId="0748E509" w:rsidR="00CA31E4" w:rsidRDefault="00CA31E4">
      <w:pPr>
        <w:rPr>
          <w:b/>
          <w:color w:val="000000"/>
        </w:rPr>
      </w:pPr>
    </w:p>
    <w:p w14:paraId="42E0EB10" w14:textId="77777777" w:rsidR="0081487B" w:rsidRDefault="0081487B">
      <w:pPr>
        <w:rPr>
          <w:b/>
          <w:color w:val="000000"/>
        </w:rPr>
      </w:pPr>
    </w:p>
    <w:p w14:paraId="2854D699" w14:textId="27C43D7C" w:rsidR="0081487B" w:rsidRDefault="0081487B">
      <w:pPr>
        <w:rPr>
          <w:b/>
          <w:color w:val="000000"/>
        </w:rPr>
      </w:pPr>
      <w:r>
        <w:rPr>
          <w:rFonts w:hint="eastAsia"/>
          <w:b/>
          <w:color w:val="000000"/>
        </w:rPr>
        <w:t>媒体评价：</w:t>
      </w:r>
    </w:p>
    <w:p w14:paraId="43F22FCD" w14:textId="77777777" w:rsidR="00B94A81" w:rsidRDefault="00B94A81">
      <w:pPr>
        <w:rPr>
          <w:b/>
          <w:color w:val="000000"/>
        </w:rPr>
      </w:pPr>
    </w:p>
    <w:p w14:paraId="3D20A8FC" w14:textId="77777777" w:rsidR="00B94A81" w:rsidRDefault="00B94A81" w:rsidP="00B94A81">
      <w:pPr>
        <w:ind w:firstLine="420"/>
        <w:rPr>
          <w:color w:val="000000"/>
        </w:rPr>
      </w:pPr>
      <w:r w:rsidRPr="00B94A81">
        <w:rPr>
          <w:rFonts w:hint="eastAsia"/>
          <w:color w:val="000000"/>
        </w:rPr>
        <w:t>“帕金斯是高等教育领域学者、耶鲁校友，这本文笔精妙鲜活的处女作打破了一种经过美化的说法：这所精英高校建校</w:t>
      </w:r>
      <w:r w:rsidRPr="00B94A81">
        <w:rPr>
          <w:rFonts w:hint="eastAsia"/>
          <w:color w:val="000000"/>
        </w:rPr>
        <w:t xml:space="preserve"> 268 </w:t>
      </w:r>
      <w:r w:rsidRPr="00B94A81">
        <w:rPr>
          <w:rFonts w:hint="eastAsia"/>
          <w:color w:val="000000"/>
        </w:rPr>
        <w:t>年后，于</w:t>
      </w:r>
      <w:r w:rsidRPr="00B94A81">
        <w:rPr>
          <w:rFonts w:hint="eastAsia"/>
          <w:color w:val="000000"/>
        </w:rPr>
        <w:t xml:space="preserve"> 1969 </w:t>
      </w:r>
      <w:r w:rsidRPr="00B94A81">
        <w:rPr>
          <w:rFonts w:hint="eastAsia"/>
          <w:color w:val="000000"/>
        </w:rPr>
        <w:t>年招收本科女生，性别平等便即刻实现……</w:t>
      </w:r>
      <w:r w:rsidRPr="00B94A81">
        <w:rPr>
          <w:rFonts w:hint="eastAsia"/>
          <w:color w:val="000000"/>
        </w:rPr>
        <w:t xml:space="preserve"> </w:t>
      </w:r>
      <w:r w:rsidRPr="00B94A81">
        <w:rPr>
          <w:rFonts w:hint="eastAsia"/>
          <w:color w:val="000000"/>
        </w:rPr>
        <w:t>帕金斯出色还原了这些女性鲜活动人的心声，并将其融入宏大的历史背景之中。本书对高等教育史、女性史以及战后美国史研究都具有重要价值。”</w:t>
      </w:r>
    </w:p>
    <w:p w14:paraId="4A1943DA" w14:textId="641B84EB" w:rsidR="00B94A81" w:rsidRPr="00B94A81" w:rsidRDefault="00B94A81" w:rsidP="00B94A81">
      <w:pPr>
        <w:ind w:firstLine="420"/>
        <w:jc w:val="right"/>
        <w:rPr>
          <w:color w:val="000000"/>
        </w:rPr>
      </w:pPr>
      <w:r>
        <w:rPr>
          <w:color w:val="000000"/>
        </w:rPr>
        <w:t>——</w:t>
      </w:r>
      <w:r w:rsidRPr="00B94A81">
        <w:rPr>
          <w:rFonts w:hint="eastAsia"/>
          <w:color w:val="000000"/>
        </w:rPr>
        <w:t>《出版人周刊》（</w:t>
      </w:r>
      <w:r w:rsidRPr="00B94A81">
        <w:rPr>
          <w:rFonts w:hint="eastAsia"/>
          <w:i/>
          <w:color w:val="000000"/>
        </w:rPr>
        <w:t>Publishers Weekly</w:t>
      </w:r>
      <w:r w:rsidRPr="00B94A81">
        <w:rPr>
          <w:rFonts w:hint="eastAsia"/>
          <w:color w:val="000000"/>
        </w:rPr>
        <w:t>）</w:t>
      </w:r>
    </w:p>
    <w:p w14:paraId="0EC70B82" w14:textId="77777777" w:rsidR="00B94A81" w:rsidRDefault="00B94A81" w:rsidP="00B94A81">
      <w:pPr>
        <w:rPr>
          <w:color w:val="000000"/>
        </w:rPr>
      </w:pPr>
    </w:p>
    <w:p w14:paraId="05112F6E" w14:textId="77777777" w:rsidR="00B94A81" w:rsidRDefault="00B94A81" w:rsidP="00B94A81">
      <w:pPr>
        <w:ind w:firstLine="420"/>
        <w:rPr>
          <w:color w:val="000000"/>
        </w:rPr>
      </w:pPr>
      <w:r w:rsidRPr="00B94A81">
        <w:rPr>
          <w:rFonts w:hint="eastAsia"/>
          <w:color w:val="000000"/>
        </w:rPr>
        <w:t>“《耶鲁需要女性》一书情节引人入胜、立意振奋人心，记述了</w:t>
      </w:r>
      <w:r w:rsidRPr="00B94A81">
        <w:rPr>
          <w:rFonts w:hint="eastAsia"/>
          <w:color w:val="000000"/>
        </w:rPr>
        <w:t xml:space="preserve"> 1969 </w:t>
      </w:r>
      <w:r w:rsidRPr="00B94A81">
        <w:rPr>
          <w:rFonts w:hint="eastAsia"/>
          <w:color w:val="000000"/>
        </w:rPr>
        <w:t>年首批入校的耶鲁女学生的经历。书中展现了这批先驱遭遇的重重阻碍，记录下她们冲破困境的勇敢抗争。正是这群女性权益捍卫者，加上全美各地同类力量的努力，女性获得的发展机遇才得以改善。但这场平权斗争远未结束。这本鼓舞人心的作品值得所有人一读。”</w:t>
      </w:r>
    </w:p>
    <w:p w14:paraId="464CEF5E" w14:textId="7B5EAD67" w:rsidR="00B94A81" w:rsidRPr="00B94A81" w:rsidRDefault="00B94A81" w:rsidP="00B94A81">
      <w:pPr>
        <w:ind w:firstLine="420"/>
        <w:jc w:val="right"/>
        <w:rPr>
          <w:color w:val="000000"/>
        </w:rPr>
      </w:pPr>
      <w:r>
        <w:rPr>
          <w:color w:val="000000"/>
        </w:rPr>
        <w:t>——</w:t>
      </w:r>
      <w:r w:rsidRPr="00B94A81">
        <w:rPr>
          <w:rFonts w:hint="eastAsia"/>
          <w:color w:val="000000"/>
        </w:rPr>
        <w:t>布鲁金斯学会杰出研究员</w:t>
      </w:r>
      <w:r w:rsidRPr="00B94A81">
        <w:rPr>
          <w:color w:val="000000"/>
        </w:rPr>
        <w:t xml:space="preserve"> </w:t>
      </w:r>
      <w:r w:rsidRPr="00B94A81">
        <w:rPr>
          <w:rFonts w:hint="eastAsia"/>
          <w:color w:val="000000"/>
        </w:rPr>
        <w:t>珍妮特</w:t>
      </w:r>
      <w:r w:rsidRPr="00B94A81">
        <w:rPr>
          <w:color w:val="000000"/>
        </w:rPr>
        <w:t>·L·</w:t>
      </w:r>
      <w:r w:rsidRPr="00B94A81">
        <w:rPr>
          <w:rFonts w:ascii="宋体" w:hAnsi="宋体" w:cs="宋体" w:hint="eastAsia"/>
          <w:color w:val="000000"/>
        </w:rPr>
        <w:t>耶伦</w:t>
      </w:r>
      <w:r w:rsidRPr="00B94A81">
        <w:rPr>
          <w:rFonts w:hint="eastAsia"/>
          <w:color w:val="000000"/>
        </w:rPr>
        <w:t>（</w:t>
      </w:r>
      <w:r w:rsidRPr="00B94A81">
        <w:rPr>
          <w:rFonts w:hint="eastAsia"/>
          <w:color w:val="000000"/>
        </w:rPr>
        <w:t>Janet L. Yellen</w:t>
      </w:r>
      <w:r w:rsidRPr="00B94A81">
        <w:rPr>
          <w:rFonts w:hint="eastAsia"/>
          <w:color w:val="000000"/>
        </w:rPr>
        <w:t>）</w:t>
      </w:r>
    </w:p>
    <w:p w14:paraId="7A2F3DFA" w14:textId="77777777" w:rsidR="00B94A81" w:rsidRDefault="00B94A81" w:rsidP="00B94A81">
      <w:pPr>
        <w:rPr>
          <w:color w:val="000000"/>
        </w:rPr>
      </w:pPr>
    </w:p>
    <w:p w14:paraId="4C27182F" w14:textId="138A7298" w:rsidR="00B94A81" w:rsidRDefault="00B94A81" w:rsidP="00B94A81">
      <w:pPr>
        <w:ind w:firstLine="420"/>
        <w:rPr>
          <w:color w:val="000000"/>
        </w:rPr>
      </w:pPr>
      <w:r w:rsidRPr="00B94A81">
        <w:rPr>
          <w:rFonts w:hint="eastAsia"/>
          <w:color w:val="000000"/>
        </w:rPr>
        <w:t>“这部精彩动人的作品刻画了女性反抗数百年父权制度、为自身未来奋力拼搏的坚韧与勇气。非常适合想要了解女性平权取得了多大进展、以及前路仍有多少挑战的读者。”</w:t>
      </w:r>
    </w:p>
    <w:p w14:paraId="6AD49CED" w14:textId="134EA159" w:rsidR="00B94A81" w:rsidRDefault="00B94A81" w:rsidP="00B94A81">
      <w:pPr>
        <w:ind w:firstLine="420"/>
        <w:rPr>
          <w:color w:val="000000"/>
        </w:rPr>
      </w:pPr>
    </w:p>
    <w:p w14:paraId="1087B594" w14:textId="5ED2D87D" w:rsidR="00B94A81" w:rsidRDefault="00B94A81" w:rsidP="00B94A81">
      <w:pPr>
        <w:ind w:firstLine="420"/>
        <w:jc w:val="right"/>
        <w:rPr>
          <w:color w:val="000000"/>
        </w:rPr>
      </w:pPr>
      <w:r w:rsidRPr="00B94A81">
        <w:rPr>
          <w:rFonts w:hint="eastAsia"/>
          <w:color w:val="000000"/>
        </w:rPr>
        <w:t>——《图书馆杂志》星级书评（</w:t>
      </w:r>
      <w:r w:rsidRPr="00B94A81">
        <w:rPr>
          <w:rFonts w:hint="eastAsia"/>
          <w:i/>
          <w:color w:val="000000"/>
        </w:rPr>
        <w:t>Library Journal</w:t>
      </w:r>
      <w:r w:rsidRPr="00B94A81">
        <w:rPr>
          <w:rFonts w:hint="eastAsia"/>
          <w:color w:val="000000"/>
        </w:rPr>
        <w:t>）</w:t>
      </w:r>
    </w:p>
    <w:p w14:paraId="01699FE0" w14:textId="77777777" w:rsidR="00B94A81" w:rsidRPr="00B94A81" w:rsidRDefault="00B94A81" w:rsidP="00B94A81">
      <w:pPr>
        <w:ind w:firstLine="420"/>
        <w:rPr>
          <w:color w:val="000000"/>
        </w:rPr>
      </w:pPr>
    </w:p>
    <w:p w14:paraId="55EC5DAE" w14:textId="77777777" w:rsidR="00B94A81" w:rsidRDefault="00B94A81" w:rsidP="00B94A81">
      <w:pPr>
        <w:ind w:firstLine="420"/>
      </w:pPr>
      <w:r w:rsidRPr="00B94A81">
        <w:rPr>
          <w:rFonts w:hint="eastAsia"/>
          <w:color w:val="000000"/>
        </w:rPr>
        <w:t xml:space="preserve"> </w:t>
      </w:r>
      <w:r w:rsidRPr="00B94A81">
        <w:rPr>
          <w:rFonts w:hint="eastAsia"/>
          <w:color w:val="000000"/>
        </w:rPr>
        <w:t>“生动真切地讲述了该校首届女本科生的故事。”</w:t>
      </w:r>
      <w:r w:rsidRPr="00B94A81">
        <w:rPr>
          <w:rFonts w:hint="eastAsia"/>
        </w:rPr>
        <w:t xml:space="preserve"> </w:t>
      </w:r>
    </w:p>
    <w:p w14:paraId="5BE86417" w14:textId="67D2BE11" w:rsidR="00B94A81" w:rsidRPr="00B94A81" w:rsidRDefault="00B94A81" w:rsidP="00B94A81">
      <w:pPr>
        <w:ind w:firstLine="420"/>
        <w:jc w:val="right"/>
        <w:rPr>
          <w:color w:val="000000"/>
        </w:rPr>
      </w:pPr>
      <w:r w:rsidRPr="00B94A81">
        <w:rPr>
          <w:rFonts w:hint="eastAsia"/>
          <w:color w:val="000000"/>
        </w:rPr>
        <w:lastRenderedPageBreak/>
        <w:t>——《纽约时报》（</w:t>
      </w:r>
      <w:r w:rsidRPr="00B94A81">
        <w:rPr>
          <w:rFonts w:hint="eastAsia"/>
          <w:i/>
          <w:color w:val="000000"/>
        </w:rPr>
        <w:t>The New York Times</w:t>
      </w:r>
      <w:r w:rsidRPr="00B94A81">
        <w:rPr>
          <w:rFonts w:hint="eastAsia"/>
          <w:color w:val="000000"/>
        </w:rPr>
        <w:t>）</w:t>
      </w:r>
    </w:p>
    <w:p w14:paraId="1AD2748F" w14:textId="77777777" w:rsidR="00B94A81" w:rsidRDefault="00B94A81" w:rsidP="00B94A81">
      <w:pPr>
        <w:rPr>
          <w:color w:val="000000"/>
        </w:rPr>
      </w:pPr>
    </w:p>
    <w:p w14:paraId="17A0C1A0" w14:textId="77777777" w:rsidR="00B94A81" w:rsidRDefault="00B94A81" w:rsidP="00B94A81">
      <w:pPr>
        <w:ind w:firstLine="420"/>
        <w:rPr>
          <w:color w:val="000000"/>
        </w:rPr>
      </w:pPr>
      <w:r w:rsidRPr="00B94A81">
        <w:rPr>
          <w:rFonts w:hint="eastAsia"/>
          <w:color w:val="000000"/>
        </w:rPr>
        <w:t>“帕金斯记述了耶鲁这群勇敢女孩遭受的歧视，以及当时社会根深蒂固的性别与种族偏见，书中故事足以让经历</w:t>
      </w:r>
      <w:r w:rsidRPr="00B94A81">
        <w:rPr>
          <w:rFonts w:hint="eastAsia"/>
          <w:color w:val="000000"/>
        </w:rPr>
        <w:t xml:space="preserve"> #</w:t>
      </w:r>
      <w:proofErr w:type="spellStart"/>
      <w:r w:rsidRPr="00B94A81">
        <w:rPr>
          <w:rFonts w:hint="eastAsia"/>
          <w:color w:val="000000"/>
        </w:rPr>
        <w:t>MeToo</w:t>
      </w:r>
      <w:proofErr w:type="spellEnd"/>
      <w:r w:rsidRPr="00B94A81">
        <w:rPr>
          <w:rFonts w:hint="eastAsia"/>
          <w:color w:val="000000"/>
        </w:rPr>
        <w:t xml:space="preserve"> </w:t>
      </w:r>
      <w:r w:rsidRPr="00B94A81">
        <w:rPr>
          <w:rFonts w:hint="eastAsia"/>
          <w:color w:val="000000"/>
        </w:rPr>
        <w:t>运动的当代读者心生震动、满腔愤慨。但灰暗往事之外，也记录了诸多女性发光出彩、赢得认可的历程。她们牢牢抓住来之不易的求学机会，向耶鲁乃至全美国证明：无论出身如何，女性都具备严谨的思辨能力与出色的领导素养，完全配得上这所常春藤名校的一席之地。”</w:t>
      </w:r>
    </w:p>
    <w:p w14:paraId="7D549E3E" w14:textId="6FAB9366" w:rsidR="00B94A81" w:rsidRDefault="00B94A81" w:rsidP="00B94A81">
      <w:pPr>
        <w:ind w:firstLine="420"/>
        <w:jc w:val="right"/>
        <w:rPr>
          <w:color w:val="000000"/>
        </w:rPr>
      </w:pPr>
      <w:r w:rsidRPr="00B94A81">
        <w:rPr>
          <w:rFonts w:hint="eastAsia"/>
        </w:rPr>
        <w:t xml:space="preserve"> </w:t>
      </w:r>
      <w:r w:rsidRPr="00B94A81">
        <w:rPr>
          <w:rFonts w:hint="eastAsia"/>
        </w:rPr>
        <w:t>——</w:t>
      </w:r>
      <w:r w:rsidRPr="00B94A81">
        <w:rPr>
          <w:rFonts w:hint="eastAsia"/>
          <w:color w:val="000000"/>
        </w:rPr>
        <w:t>《校园合意》</w:t>
      </w:r>
      <w:r>
        <w:rPr>
          <w:rFonts w:hint="eastAsia"/>
          <w:color w:val="000000"/>
        </w:rPr>
        <w:t>(</w:t>
      </w:r>
      <w:r w:rsidRPr="00B94A81">
        <w:rPr>
          <w:i/>
          <w:color w:val="000000"/>
        </w:rPr>
        <w:t>Consent on Campus)</w:t>
      </w:r>
      <w:r w:rsidRPr="00B94A81">
        <w:rPr>
          <w:rFonts w:hint="eastAsia"/>
          <w:color w:val="000000"/>
        </w:rPr>
        <w:t>作者</w:t>
      </w:r>
      <w:r w:rsidRPr="00B94A81">
        <w:rPr>
          <w:color w:val="000000"/>
        </w:rPr>
        <w:t xml:space="preserve"> </w:t>
      </w:r>
      <w:r w:rsidRPr="00B94A81">
        <w:rPr>
          <w:rFonts w:hint="eastAsia"/>
          <w:color w:val="000000"/>
        </w:rPr>
        <w:t>唐娜</w:t>
      </w:r>
      <w:r w:rsidRPr="00B94A81">
        <w:rPr>
          <w:rFonts w:ascii="MS Gothic" w:hAnsi="MS Gothic" w:cs="MS Gothic"/>
          <w:color w:val="000000"/>
        </w:rPr>
        <w:t>・</w:t>
      </w:r>
      <w:r w:rsidRPr="00B94A81">
        <w:rPr>
          <w:rFonts w:ascii="宋体" w:hAnsi="宋体" w:cs="宋体" w:hint="eastAsia"/>
          <w:color w:val="000000"/>
        </w:rPr>
        <w:t>弗雷塔</w:t>
      </w:r>
      <w:r w:rsidRPr="00B94A81">
        <w:rPr>
          <w:rFonts w:hint="eastAsia"/>
          <w:color w:val="000000"/>
        </w:rPr>
        <w:t>斯（</w:t>
      </w:r>
      <w:r>
        <w:rPr>
          <w:rFonts w:hint="eastAsia"/>
          <w:color w:val="000000"/>
        </w:rPr>
        <w:t>Donna Freitas</w:t>
      </w:r>
      <w:r w:rsidRPr="00B94A81">
        <w:rPr>
          <w:rFonts w:hint="eastAsia"/>
          <w:color w:val="000000"/>
        </w:rPr>
        <w:t>）</w:t>
      </w:r>
    </w:p>
    <w:p w14:paraId="16CE5862" w14:textId="77777777" w:rsidR="00B94A81" w:rsidRPr="00B94A81" w:rsidRDefault="00B94A81" w:rsidP="00B94A81">
      <w:pPr>
        <w:ind w:firstLine="420"/>
        <w:rPr>
          <w:color w:val="000000"/>
        </w:rPr>
      </w:pPr>
    </w:p>
    <w:p w14:paraId="56AA3D2F" w14:textId="77777777" w:rsidR="00B94A81" w:rsidRDefault="00B94A81" w:rsidP="00B94A81">
      <w:pPr>
        <w:ind w:firstLine="420"/>
        <w:rPr>
          <w:color w:val="000000"/>
        </w:rPr>
      </w:pPr>
      <w:r w:rsidRPr="00B94A81">
        <w:rPr>
          <w:rFonts w:hint="eastAsia"/>
          <w:color w:val="000000"/>
        </w:rPr>
        <w:t>“帕金斯（耶鲁</w:t>
      </w:r>
      <w:r w:rsidRPr="00B94A81">
        <w:rPr>
          <w:rFonts w:hint="eastAsia"/>
          <w:color w:val="000000"/>
        </w:rPr>
        <w:t xml:space="preserve"> 1981 </w:t>
      </w:r>
      <w:r w:rsidRPr="00B94A81">
        <w:rPr>
          <w:rFonts w:hint="eastAsia"/>
          <w:color w:val="000000"/>
        </w:rPr>
        <w:t>届毕业生）没有粉饰历史，全方位的叙事视角让《耶鲁需要女性》成为一部可读性强、趣味十足且富有思想深度的通俗史学著作。”</w:t>
      </w:r>
    </w:p>
    <w:p w14:paraId="2E778C93" w14:textId="6342E038" w:rsidR="0081487B" w:rsidRPr="00B94A81" w:rsidRDefault="00B94A81" w:rsidP="00B94A81">
      <w:pPr>
        <w:jc w:val="right"/>
        <w:rPr>
          <w:color w:val="000000"/>
        </w:rPr>
      </w:pPr>
      <w:r w:rsidRPr="00B94A81">
        <w:rPr>
          <w:rFonts w:hint="eastAsia"/>
          <w:color w:val="000000"/>
        </w:rPr>
        <w:t>——《书单杂志》（</w:t>
      </w:r>
      <w:r w:rsidRPr="00B94A81">
        <w:rPr>
          <w:rFonts w:hint="eastAsia"/>
          <w:i/>
          <w:color w:val="000000"/>
        </w:rPr>
        <w:t>Booklist</w:t>
      </w:r>
      <w:r w:rsidRPr="00B94A81">
        <w:rPr>
          <w:rFonts w:hint="eastAsia"/>
          <w:color w:val="000000"/>
        </w:rPr>
        <w:t>）</w:t>
      </w:r>
    </w:p>
    <w:p w14:paraId="3B58A4AA" w14:textId="77777777" w:rsidR="0081487B" w:rsidRDefault="0081487B">
      <w:pPr>
        <w:rPr>
          <w:b/>
          <w:color w:val="000000"/>
        </w:rPr>
      </w:pPr>
    </w:p>
    <w:p w14:paraId="20A9957F" w14:textId="77777777" w:rsidR="00B17CF3" w:rsidRDefault="00B17CF3">
      <w:pPr>
        <w:rPr>
          <w:b/>
          <w:color w:val="000000"/>
        </w:rPr>
      </w:pPr>
    </w:p>
    <w:p w14:paraId="5E86D0A0" w14:textId="1B279BE0" w:rsidR="005D0E33" w:rsidRDefault="005D0E33">
      <w:pPr>
        <w:rPr>
          <w:b/>
          <w:color w:val="000000"/>
        </w:rPr>
      </w:pPr>
      <w:r>
        <w:rPr>
          <w:rFonts w:hint="eastAsia"/>
          <w:b/>
          <w:color w:val="000000"/>
        </w:rPr>
        <w:t>目录：</w:t>
      </w:r>
    </w:p>
    <w:p w14:paraId="11A6B550" w14:textId="77777777" w:rsidR="005D0E33" w:rsidRDefault="005D0E33">
      <w:pPr>
        <w:rPr>
          <w:b/>
          <w:color w:val="000000"/>
        </w:rPr>
      </w:pPr>
    </w:p>
    <w:bookmarkEnd w:id="0"/>
    <w:p w14:paraId="6F1BE5DB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说明</w:t>
      </w:r>
    </w:p>
    <w:p w14:paraId="1C4DF101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序言</w:t>
      </w:r>
    </w:p>
    <w:p w14:paraId="7523834F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01 </w:t>
      </w:r>
      <w:r w:rsidRPr="0081487B">
        <w:rPr>
          <w:rFonts w:hint="eastAsia"/>
          <w:color w:val="000000"/>
        </w:rPr>
        <w:t>二百六十八年的男校</w:t>
      </w:r>
    </w:p>
    <w:p w14:paraId="6E7166A2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02 </w:t>
      </w:r>
      <w:r w:rsidRPr="0081487B">
        <w:rPr>
          <w:rFonts w:hint="eastAsia"/>
          <w:color w:val="000000"/>
        </w:rPr>
        <w:t>女超人</w:t>
      </w:r>
    </w:p>
    <w:p w14:paraId="0F7B354A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03 </w:t>
      </w:r>
      <w:r w:rsidRPr="0081487B">
        <w:rPr>
          <w:rFonts w:hint="eastAsia"/>
          <w:color w:val="000000"/>
        </w:rPr>
        <w:t>千名男领袖</w:t>
      </w:r>
    </w:p>
    <w:p w14:paraId="04B802AC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04 </w:t>
      </w:r>
      <w:r w:rsidRPr="0081487B">
        <w:rPr>
          <w:rFonts w:hint="eastAsia"/>
          <w:color w:val="000000"/>
        </w:rPr>
        <w:t>觉醒</w:t>
      </w:r>
    </w:p>
    <w:p w14:paraId="224B2919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05 </w:t>
      </w:r>
      <w:r w:rsidRPr="0081487B">
        <w:rPr>
          <w:rFonts w:hint="eastAsia"/>
          <w:color w:val="000000"/>
        </w:rPr>
        <w:t>不限性别</w:t>
      </w:r>
    </w:p>
    <w:p w14:paraId="387468CB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06 </w:t>
      </w:r>
      <w:r w:rsidRPr="0081487B">
        <w:rPr>
          <w:rFonts w:hint="eastAsia"/>
          <w:color w:val="000000"/>
        </w:rPr>
        <w:t>玛格丽特要发言</w:t>
      </w:r>
    </w:p>
    <w:p w14:paraId="64E4FCE0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07 </w:t>
      </w:r>
      <w:r w:rsidRPr="0081487B">
        <w:rPr>
          <w:rFonts w:hint="eastAsia"/>
          <w:color w:val="000000"/>
        </w:rPr>
        <w:t>姐妹会</w:t>
      </w:r>
    </w:p>
    <w:p w14:paraId="3FC60201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08 </w:t>
      </w:r>
      <w:r w:rsidRPr="0081487B">
        <w:rPr>
          <w:rFonts w:hint="eastAsia"/>
          <w:color w:val="000000"/>
        </w:rPr>
        <w:t>打破规则</w:t>
      </w:r>
    </w:p>
    <w:p w14:paraId="2A47B808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09 </w:t>
      </w:r>
      <w:r w:rsidRPr="0081487B">
        <w:rPr>
          <w:rFonts w:hint="eastAsia"/>
          <w:color w:val="000000"/>
        </w:rPr>
        <w:t>反对</w:t>
      </w:r>
    </w:p>
    <w:p w14:paraId="1C6BD251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10 </w:t>
      </w:r>
      <w:r w:rsidRPr="0081487B">
        <w:rPr>
          <w:rFonts w:hint="eastAsia"/>
          <w:color w:val="000000"/>
        </w:rPr>
        <w:t>增援</w:t>
      </w:r>
    </w:p>
    <w:p w14:paraId="6F7024DF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11 </w:t>
      </w:r>
      <w:r w:rsidRPr="0081487B">
        <w:rPr>
          <w:rFonts w:hint="eastAsia"/>
          <w:color w:val="000000"/>
        </w:rPr>
        <w:t>坦克对抗</w:t>
      </w:r>
      <w:r w:rsidRPr="0081487B">
        <w:rPr>
          <w:rFonts w:hint="eastAsia"/>
          <w:color w:val="000000"/>
        </w:rPr>
        <w:t>BB</w:t>
      </w:r>
      <w:r w:rsidRPr="0081487B">
        <w:rPr>
          <w:rFonts w:hint="eastAsia"/>
          <w:color w:val="000000"/>
        </w:rPr>
        <w:t>枪</w:t>
      </w:r>
    </w:p>
    <w:p w14:paraId="3C4368BC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 xml:space="preserve">12 </w:t>
      </w:r>
      <w:r w:rsidRPr="0081487B">
        <w:rPr>
          <w:rFonts w:hint="eastAsia"/>
          <w:color w:val="000000"/>
        </w:rPr>
        <w:t>移山之日</w:t>
      </w:r>
    </w:p>
    <w:p w14:paraId="0115D987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后记</w:t>
      </w:r>
    </w:p>
    <w:p w14:paraId="3E46D2BB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致谢</w:t>
      </w:r>
    </w:p>
    <w:p w14:paraId="3E0F1CBD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口述和采访</w:t>
      </w:r>
    </w:p>
    <w:p w14:paraId="64CE4491" w14:textId="77777777" w:rsidR="0081487B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注释</w:t>
      </w:r>
    </w:p>
    <w:p w14:paraId="605EB49B" w14:textId="58295A92" w:rsidR="005D0E33" w:rsidRPr="0081487B" w:rsidRDefault="0081487B" w:rsidP="0081487B">
      <w:pPr>
        <w:jc w:val="center"/>
        <w:rPr>
          <w:color w:val="000000"/>
        </w:rPr>
      </w:pPr>
      <w:r w:rsidRPr="0081487B">
        <w:rPr>
          <w:rFonts w:hint="eastAsia"/>
          <w:color w:val="000000"/>
        </w:rPr>
        <w:t>索引</w:t>
      </w:r>
    </w:p>
    <w:p w14:paraId="4019E708" w14:textId="77777777" w:rsidR="005D0E33" w:rsidRDefault="005D0E33">
      <w:pPr>
        <w:rPr>
          <w:b/>
          <w:color w:val="000000"/>
        </w:rPr>
      </w:pPr>
    </w:p>
    <w:p w14:paraId="45848275" w14:textId="77777777" w:rsidR="0081487B" w:rsidRPr="004209F2" w:rsidRDefault="0081487B">
      <w:pPr>
        <w:rPr>
          <w:b/>
          <w:color w:val="000000"/>
        </w:rPr>
      </w:pPr>
    </w:p>
    <w:p w14:paraId="4944DEF1" w14:textId="77777777" w:rsidR="00E94906" w:rsidRDefault="00C66A9F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b/>
          <w:bCs/>
          <w:color w:val="000000"/>
          <w:szCs w:val="21"/>
        </w:rPr>
        <w:t>感谢您的阅读！</w:t>
      </w:r>
    </w:p>
    <w:p w14:paraId="72299286" w14:textId="77777777"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3FE709C1" w14:textId="77777777"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1D6DFA52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F28E106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E4D76B9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CD08559" w14:textId="77777777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6698A822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0977037C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35CD6B70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249F74CA" w14:textId="77777777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14503FB4" w14:textId="77777777"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5A89975" w14:textId="77777777"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1013F8C5" w14:textId="77777777"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5A2E" w14:textId="77777777"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FFD59" w14:textId="77777777" w:rsidR="00BB3DBC" w:rsidRDefault="00BB3DBC">
      <w:r>
        <w:separator/>
      </w:r>
    </w:p>
  </w:endnote>
  <w:endnote w:type="continuationSeparator" w:id="0">
    <w:p w14:paraId="102161B1" w14:textId="77777777" w:rsidR="00BB3DBC" w:rsidRDefault="00BB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77AA6" w14:textId="77777777"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C08EE9F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DB72C12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47226E01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EE2F070" w14:textId="77777777"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01A22" w14:textId="77777777" w:rsidR="00BB3DBC" w:rsidRDefault="00BB3DBC">
      <w:r>
        <w:separator/>
      </w:r>
    </w:p>
  </w:footnote>
  <w:footnote w:type="continuationSeparator" w:id="0">
    <w:p w14:paraId="4D04233C" w14:textId="77777777" w:rsidR="00BB3DBC" w:rsidRDefault="00BB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D457E" w14:textId="77777777"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3FD933" w14:textId="77777777"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CA31E4"/>
    <w:rsid w:val="00002FAE"/>
    <w:rsid w:val="00005533"/>
    <w:rsid w:val="0000741F"/>
    <w:rsid w:val="0001093E"/>
    <w:rsid w:val="00013D7A"/>
    <w:rsid w:val="00014408"/>
    <w:rsid w:val="000226FA"/>
    <w:rsid w:val="00027236"/>
    <w:rsid w:val="00030D63"/>
    <w:rsid w:val="00040304"/>
    <w:rsid w:val="000603CC"/>
    <w:rsid w:val="00061C2C"/>
    <w:rsid w:val="000803A7"/>
    <w:rsid w:val="00080CD8"/>
    <w:rsid w:val="000810D5"/>
    <w:rsid w:val="00081E40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5D64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84B8A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1F7CFD"/>
    <w:rsid w:val="0020634F"/>
    <w:rsid w:val="002068EA"/>
    <w:rsid w:val="00215BF8"/>
    <w:rsid w:val="002243E8"/>
    <w:rsid w:val="00233C14"/>
    <w:rsid w:val="00233CE0"/>
    <w:rsid w:val="00236060"/>
    <w:rsid w:val="00244604"/>
    <w:rsid w:val="00244F8F"/>
    <w:rsid w:val="002511F8"/>
    <w:rsid w:val="002516C3"/>
    <w:rsid w:val="002523C1"/>
    <w:rsid w:val="00265795"/>
    <w:rsid w:val="002727E9"/>
    <w:rsid w:val="0027765C"/>
    <w:rsid w:val="002779B8"/>
    <w:rsid w:val="00280377"/>
    <w:rsid w:val="00295FD8"/>
    <w:rsid w:val="0029676A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4C52"/>
    <w:rsid w:val="00304C83"/>
    <w:rsid w:val="00310AD2"/>
    <w:rsid w:val="00312D3B"/>
    <w:rsid w:val="00314D8C"/>
    <w:rsid w:val="003169AA"/>
    <w:rsid w:val="003212C8"/>
    <w:rsid w:val="00323B96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955DB"/>
    <w:rsid w:val="003A3601"/>
    <w:rsid w:val="003C524C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0E33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55FA9"/>
    <w:rsid w:val="006656BA"/>
    <w:rsid w:val="00667C85"/>
    <w:rsid w:val="00680EFB"/>
    <w:rsid w:val="006851A5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975EE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5ED5"/>
    <w:rsid w:val="0080616E"/>
    <w:rsid w:val="008129CA"/>
    <w:rsid w:val="0081487B"/>
    <w:rsid w:val="00816558"/>
    <w:rsid w:val="00817915"/>
    <w:rsid w:val="0083458F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1677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7E75"/>
    <w:rsid w:val="00AB060D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17CF3"/>
    <w:rsid w:val="00B254DB"/>
    <w:rsid w:val="00B262C1"/>
    <w:rsid w:val="00B33A63"/>
    <w:rsid w:val="00B3486B"/>
    <w:rsid w:val="00B46E7C"/>
    <w:rsid w:val="00B47303"/>
    <w:rsid w:val="00B47582"/>
    <w:rsid w:val="00B54288"/>
    <w:rsid w:val="00B5540C"/>
    <w:rsid w:val="00B5587F"/>
    <w:rsid w:val="00B57DA2"/>
    <w:rsid w:val="00B62889"/>
    <w:rsid w:val="00B63D45"/>
    <w:rsid w:val="00B648F3"/>
    <w:rsid w:val="00B6616C"/>
    <w:rsid w:val="00B71C53"/>
    <w:rsid w:val="00B7682F"/>
    <w:rsid w:val="00B82CB7"/>
    <w:rsid w:val="00B928DA"/>
    <w:rsid w:val="00B94A81"/>
    <w:rsid w:val="00BA25D1"/>
    <w:rsid w:val="00BA2F96"/>
    <w:rsid w:val="00BB3271"/>
    <w:rsid w:val="00BB38B3"/>
    <w:rsid w:val="00BB3DBC"/>
    <w:rsid w:val="00BB493B"/>
    <w:rsid w:val="00BB6A0E"/>
    <w:rsid w:val="00BC0572"/>
    <w:rsid w:val="00BC3360"/>
    <w:rsid w:val="00BC558C"/>
    <w:rsid w:val="00BD011A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2E75"/>
    <w:rsid w:val="00C1399B"/>
    <w:rsid w:val="00C16D2E"/>
    <w:rsid w:val="00C308BC"/>
    <w:rsid w:val="00C40DC8"/>
    <w:rsid w:val="00C60B95"/>
    <w:rsid w:val="00C66A9F"/>
    <w:rsid w:val="00C71DBF"/>
    <w:rsid w:val="00C835AD"/>
    <w:rsid w:val="00C9021F"/>
    <w:rsid w:val="00CA1DDF"/>
    <w:rsid w:val="00CA31E4"/>
    <w:rsid w:val="00CB6027"/>
    <w:rsid w:val="00CC69DA"/>
    <w:rsid w:val="00CD3036"/>
    <w:rsid w:val="00CD409A"/>
    <w:rsid w:val="00D068E5"/>
    <w:rsid w:val="00D17283"/>
    <w:rsid w:val="00D17732"/>
    <w:rsid w:val="00D24A70"/>
    <w:rsid w:val="00D24E00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15A51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94906"/>
    <w:rsid w:val="00E97F80"/>
    <w:rsid w:val="00EA6987"/>
    <w:rsid w:val="00EA74CC"/>
    <w:rsid w:val="00EB27B1"/>
    <w:rsid w:val="00EC129D"/>
    <w:rsid w:val="00EC73CA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437BF"/>
    <w:rsid w:val="00F54836"/>
    <w:rsid w:val="00F57001"/>
    <w:rsid w:val="00F578E8"/>
    <w:rsid w:val="00F57900"/>
    <w:rsid w:val="00F668A4"/>
    <w:rsid w:val="00F74EA5"/>
    <w:rsid w:val="00F80E8A"/>
    <w:rsid w:val="00FA2346"/>
    <w:rsid w:val="00FB277E"/>
    <w:rsid w:val="00FB5963"/>
    <w:rsid w:val="00FC0DAC"/>
    <w:rsid w:val="00FC3699"/>
    <w:rsid w:val="00FD049B"/>
    <w:rsid w:val="00FD2972"/>
    <w:rsid w:val="00FD3BC4"/>
    <w:rsid w:val="00FF01D6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BCD876E"/>
  <w15:docId w15:val="{7A977309-BC20-4FA5-A52B-792BCD26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CA3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9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ook.douban.com/subject/36607517/?icn=index-latestbook-subject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64</TotalTime>
  <Pages>4</Pages>
  <Words>1338</Words>
  <Characters>1767</Characters>
  <Application>Microsoft Office Word</Application>
  <DocSecurity>0</DocSecurity>
  <Lines>98</Lines>
  <Paragraphs>97</Paragraphs>
  <ScaleCrop>false</ScaleCrop>
  <Company>2ndSpAcE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张正正</dc:creator>
  <cp:lastModifiedBy>admin</cp:lastModifiedBy>
  <cp:revision>7</cp:revision>
  <cp:lastPrinted>2005-06-10T06:33:00Z</cp:lastPrinted>
  <dcterms:created xsi:type="dcterms:W3CDTF">2026-03-24T05:22:00Z</dcterms:created>
  <dcterms:modified xsi:type="dcterms:W3CDTF">2026-07-21T03:04:00Z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