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E8D1" w14:textId="77777777" w:rsidR="00E94906" w:rsidRDefault="00E94906">
      <w:pPr>
        <w:jc w:val="center"/>
        <w:rPr>
          <w:b/>
          <w:bCs/>
          <w:color w:val="000000"/>
          <w:sz w:val="18"/>
          <w:szCs w:val="18"/>
          <w:shd w:val="pct10" w:color="auto" w:fill="FFFFFF"/>
        </w:rPr>
      </w:pPr>
    </w:p>
    <w:p w14:paraId="169F8D9E" w14:textId="77777777"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0208AB43" w14:textId="77777777" w:rsidR="00E94906" w:rsidRDefault="00E94906">
      <w:pPr>
        <w:tabs>
          <w:tab w:val="left" w:pos="341"/>
          <w:tab w:val="left" w:pos="5235"/>
        </w:tabs>
        <w:jc w:val="left"/>
        <w:rPr>
          <w:b/>
          <w:bCs/>
          <w:color w:val="000000"/>
          <w:szCs w:val="18"/>
        </w:rPr>
      </w:pPr>
    </w:p>
    <w:p w14:paraId="219EDA0C" w14:textId="3EF7BAF3" w:rsidR="00E94906" w:rsidRDefault="00E94906">
      <w:pPr>
        <w:rPr>
          <w:b/>
          <w:color w:val="000000"/>
          <w:szCs w:val="21"/>
        </w:rPr>
      </w:pPr>
    </w:p>
    <w:p w14:paraId="661FB462" w14:textId="40CBC927" w:rsidR="004209F2" w:rsidRPr="004209F2" w:rsidRDefault="004C1382" w:rsidP="004209F2">
      <w:pPr>
        <w:rPr>
          <w:b/>
          <w:szCs w:val="21"/>
        </w:rPr>
      </w:pPr>
      <w:r>
        <w:rPr>
          <w:noProof/>
        </w:rPr>
        <w:drawing>
          <wp:anchor distT="0" distB="0" distL="114300" distR="114300" simplePos="0" relativeHeight="251662336" behindDoc="0" locked="0" layoutInCell="1" allowOverlap="1" wp14:anchorId="38FAEC4B" wp14:editId="0D15A5D5">
            <wp:simplePos x="0" y="0"/>
            <wp:positionH relativeFrom="margin">
              <wp:align>right</wp:align>
            </wp:positionH>
            <wp:positionV relativeFrom="paragraph">
              <wp:posOffset>24765</wp:posOffset>
            </wp:positionV>
            <wp:extent cx="1481455" cy="2194560"/>
            <wp:effectExtent l="0" t="0" r="4445" b="0"/>
            <wp:wrapSquare wrapText="bothSides"/>
            <wp:docPr id="2259615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61577"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1455" cy="2194560"/>
                    </a:xfrm>
                    <a:prstGeom prst="rect">
                      <a:avLst/>
                    </a:prstGeom>
                  </pic:spPr>
                </pic:pic>
              </a:graphicData>
            </a:graphic>
            <wp14:sizeRelH relativeFrom="margin">
              <wp14:pctWidth>0</wp14:pctWidth>
            </wp14:sizeRelH>
            <wp14:sizeRelV relativeFrom="margin">
              <wp14:pctHeight>0</wp14:pctHeight>
            </wp14:sizeRelV>
          </wp:anchor>
        </w:drawing>
      </w:r>
      <w:r w:rsidR="004209F2" w:rsidRPr="004209F2">
        <w:rPr>
          <w:b/>
          <w:color w:val="000000"/>
          <w:szCs w:val="21"/>
        </w:rPr>
        <w:t>中文书名：</w:t>
      </w:r>
      <w:r w:rsidR="004209F2" w:rsidRPr="004209F2">
        <w:rPr>
          <w:b/>
          <w:szCs w:val="21"/>
        </w:rPr>
        <w:t>《</w:t>
      </w:r>
      <w:r w:rsidR="00E560CB" w:rsidRPr="00E560CB">
        <w:rPr>
          <w:rFonts w:hint="eastAsia"/>
          <w:b/>
          <w:szCs w:val="21"/>
        </w:rPr>
        <w:t>喜马拉雅群山</w:t>
      </w:r>
      <w:r w:rsidR="00E560CB">
        <w:rPr>
          <w:rFonts w:hint="eastAsia"/>
          <w:b/>
          <w:szCs w:val="21"/>
        </w:rPr>
        <w:t>间的女儿们</w:t>
      </w:r>
      <w:r w:rsidR="004209F2" w:rsidRPr="004209F2">
        <w:rPr>
          <w:b/>
          <w:szCs w:val="21"/>
        </w:rPr>
        <w:t>》</w:t>
      </w:r>
    </w:p>
    <w:p w14:paraId="69580305" w14:textId="0ED4029F" w:rsidR="004209F2" w:rsidRPr="004209F2" w:rsidRDefault="004209F2" w:rsidP="004209F2">
      <w:pPr>
        <w:rPr>
          <w:b/>
          <w:szCs w:val="21"/>
        </w:rPr>
      </w:pPr>
      <w:r w:rsidRPr="004209F2">
        <w:rPr>
          <w:b/>
          <w:szCs w:val="21"/>
        </w:rPr>
        <w:t>英文书名：</w:t>
      </w:r>
      <w:r w:rsidR="00C578CD">
        <w:rPr>
          <w:rFonts w:hint="eastAsia"/>
          <w:b/>
          <w:szCs w:val="21"/>
        </w:rPr>
        <w:t>DAUGHTERS OF THE HIMALAYAS</w:t>
      </w:r>
    </w:p>
    <w:p w14:paraId="7078B479" w14:textId="40ED526E" w:rsidR="004209F2" w:rsidRP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C578CD" w:rsidRPr="00C578CD">
        <w:rPr>
          <w:b/>
          <w:color w:val="000000"/>
          <w:szCs w:val="21"/>
        </w:rPr>
        <w:t>Amelia Martin</w:t>
      </w:r>
    </w:p>
    <w:p w14:paraId="2ECDA83C" w14:textId="77777777" w:rsidR="003C48A7" w:rsidRDefault="00C578CD" w:rsidP="004209F2">
      <w:pPr>
        <w:rPr>
          <w:b/>
          <w:color w:val="000000"/>
          <w:szCs w:val="21"/>
        </w:rPr>
      </w:pPr>
      <w:r>
        <w:rPr>
          <w:rFonts w:hint="eastAsia"/>
          <w:b/>
          <w:color w:val="000000"/>
          <w:szCs w:val="21"/>
        </w:rPr>
        <w:t>德文书名：</w:t>
      </w:r>
      <w:r w:rsidR="003C48A7" w:rsidRPr="003C48A7">
        <w:rPr>
          <w:b/>
          <w:color w:val="000000"/>
          <w:szCs w:val="21"/>
        </w:rPr>
        <w:t>Töchter des Himalaya</w:t>
      </w:r>
    </w:p>
    <w:p w14:paraId="4743CFB8" w14:textId="66283031" w:rsidR="00C578CD"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C578CD" w:rsidRPr="00C578CD">
        <w:rPr>
          <w:b/>
          <w:color w:val="000000"/>
          <w:szCs w:val="21"/>
        </w:rPr>
        <w:t>Ullstein</w:t>
      </w:r>
    </w:p>
    <w:p w14:paraId="4C626147" w14:textId="77777777" w:rsidR="004209F2" w:rsidRPr="004209F2" w:rsidRDefault="004209F2" w:rsidP="004209F2">
      <w:pPr>
        <w:rPr>
          <w:b/>
          <w:color w:val="000000"/>
          <w:szCs w:val="21"/>
        </w:rPr>
      </w:pPr>
      <w:r w:rsidRPr="004209F2">
        <w:rPr>
          <w:b/>
          <w:color w:val="000000"/>
          <w:szCs w:val="21"/>
        </w:rPr>
        <w:t>代理公司：</w:t>
      </w:r>
      <w:r>
        <w:rPr>
          <w:b/>
          <w:color w:val="000000"/>
          <w:szCs w:val="21"/>
        </w:rPr>
        <w:t>ANA/Brady</w:t>
      </w:r>
    </w:p>
    <w:p w14:paraId="753AC917" w14:textId="6FF884FE"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C578CD">
        <w:rPr>
          <w:rFonts w:hint="eastAsia"/>
          <w:b/>
          <w:color w:val="000000"/>
          <w:szCs w:val="21"/>
        </w:rPr>
        <w:t>496</w:t>
      </w:r>
      <w:r>
        <w:rPr>
          <w:b/>
          <w:color w:val="000000"/>
          <w:szCs w:val="21"/>
        </w:rPr>
        <w:t>页</w:t>
      </w:r>
    </w:p>
    <w:p w14:paraId="6B417190" w14:textId="5E3A6299" w:rsidR="004209F2" w:rsidRPr="004209F2" w:rsidRDefault="004209F2" w:rsidP="004209F2">
      <w:pPr>
        <w:rPr>
          <w:b/>
          <w:color w:val="000000"/>
          <w:szCs w:val="21"/>
        </w:rPr>
      </w:pPr>
      <w:r w:rsidRPr="004209F2">
        <w:rPr>
          <w:b/>
          <w:color w:val="000000"/>
          <w:szCs w:val="21"/>
        </w:rPr>
        <w:t>出版时间：</w:t>
      </w:r>
      <w:r w:rsidR="00C578CD">
        <w:rPr>
          <w:rFonts w:hint="eastAsia"/>
          <w:b/>
          <w:color w:val="000000"/>
          <w:szCs w:val="21"/>
        </w:rPr>
        <w:t>2026</w:t>
      </w:r>
      <w:r w:rsidRPr="004209F2">
        <w:rPr>
          <w:b/>
          <w:color w:val="000000"/>
          <w:szCs w:val="21"/>
        </w:rPr>
        <w:t>年</w:t>
      </w:r>
      <w:r w:rsidR="00C578CD">
        <w:rPr>
          <w:rFonts w:hint="eastAsia"/>
          <w:b/>
          <w:color w:val="000000"/>
          <w:szCs w:val="21"/>
        </w:rPr>
        <w:t>7</w:t>
      </w:r>
      <w:r w:rsidRPr="004209F2">
        <w:rPr>
          <w:b/>
          <w:color w:val="000000"/>
          <w:szCs w:val="21"/>
        </w:rPr>
        <w:t>月</w:t>
      </w:r>
    </w:p>
    <w:p w14:paraId="48AE850B" w14:textId="77777777" w:rsidR="004209F2" w:rsidRPr="004209F2" w:rsidRDefault="004209F2" w:rsidP="004209F2">
      <w:pPr>
        <w:rPr>
          <w:b/>
          <w:color w:val="000000"/>
          <w:szCs w:val="21"/>
        </w:rPr>
      </w:pPr>
      <w:r w:rsidRPr="004209F2">
        <w:rPr>
          <w:b/>
          <w:color w:val="000000"/>
          <w:szCs w:val="21"/>
        </w:rPr>
        <w:t>代理地区：中国大陆、台湾</w:t>
      </w:r>
    </w:p>
    <w:p w14:paraId="6A32C7D7" w14:textId="77777777" w:rsidR="004209F2" w:rsidRPr="004209F2" w:rsidRDefault="004209F2" w:rsidP="004209F2">
      <w:pPr>
        <w:rPr>
          <w:b/>
          <w:color w:val="000000"/>
          <w:szCs w:val="21"/>
        </w:rPr>
      </w:pPr>
      <w:r w:rsidRPr="004209F2">
        <w:rPr>
          <w:b/>
          <w:color w:val="000000"/>
          <w:szCs w:val="21"/>
        </w:rPr>
        <w:t>审读资料：电子稿</w:t>
      </w:r>
    </w:p>
    <w:p w14:paraId="392982EF" w14:textId="133ABC76" w:rsidR="004209F2" w:rsidRPr="004209F2" w:rsidRDefault="004209F2" w:rsidP="004209F2">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504E30">
        <w:rPr>
          <w:rFonts w:hint="eastAsia"/>
          <w:b/>
          <w:color w:val="000000"/>
          <w:szCs w:val="21"/>
        </w:rPr>
        <w:t>大众文学</w:t>
      </w:r>
    </w:p>
    <w:p w14:paraId="0890E005" w14:textId="46DC6406" w:rsidR="004209F2" w:rsidRPr="003C48A7" w:rsidRDefault="003C48A7" w:rsidP="004209F2">
      <w:pPr>
        <w:rPr>
          <w:b/>
          <w:bCs/>
          <w:color w:val="EE0000"/>
          <w:szCs w:val="21"/>
        </w:rPr>
      </w:pPr>
      <w:r w:rsidRPr="003C48A7">
        <w:rPr>
          <w:rFonts w:hint="eastAsia"/>
          <w:b/>
          <w:bCs/>
          <w:color w:val="EE0000"/>
          <w:szCs w:val="21"/>
        </w:rPr>
        <w:t>版权已售：荷兰</w:t>
      </w:r>
    </w:p>
    <w:p w14:paraId="38EEE773" w14:textId="77777777" w:rsidR="004209F2" w:rsidRDefault="004209F2" w:rsidP="004209F2">
      <w:pPr>
        <w:rPr>
          <w:b/>
          <w:bCs/>
          <w:color w:val="000000"/>
          <w:szCs w:val="21"/>
        </w:rPr>
      </w:pPr>
    </w:p>
    <w:p w14:paraId="566CD772" w14:textId="77777777" w:rsidR="00E560CB" w:rsidRPr="004209F2" w:rsidRDefault="00E560CB" w:rsidP="004209F2">
      <w:pPr>
        <w:rPr>
          <w:b/>
          <w:bCs/>
          <w:color w:val="000000"/>
          <w:szCs w:val="21"/>
        </w:rPr>
      </w:pPr>
    </w:p>
    <w:p w14:paraId="4031F321" w14:textId="77777777" w:rsidR="004209F2" w:rsidRPr="004209F2" w:rsidRDefault="004209F2" w:rsidP="004209F2">
      <w:pPr>
        <w:rPr>
          <w:color w:val="000000"/>
          <w:szCs w:val="21"/>
        </w:rPr>
      </w:pPr>
      <w:r w:rsidRPr="004209F2">
        <w:rPr>
          <w:b/>
          <w:bCs/>
          <w:color w:val="000000"/>
          <w:szCs w:val="21"/>
        </w:rPr>
        <w:t>内容简介：</w:t>
      </w:r>
    </w:p>
    <w:p w14:paraId="57491659" w14:textId="77777777" w:rsidR="004209F2" w:rsidRDefault="004209F2" w:rsidP="004209F2">
      <w:pPr>
        <w:rPr>
          <w:color w:val="000000"/>
          <w:szCs w:val="21"/>
        </w:rPr>
      </w:pPr>
    </w:p>
    <w:p w14:paraId="61FC18B6" w14:textId="77777777" w:rsidR="004C1382" w:rsidRPr="00504E30" w:rsidRDefault="004C1382" w:rsidP="004C1382">
      <w:pPr>
        <w:ind w:firstLineChars="200" w:firstLine="420"/>
        <w:rPr>
          <w:rFonts w:ascii="楷体" w:eastAsia="楷体" w:hAnsi="楷体"/>
          <w:color w:val="000000"/>
          <w:szCs w:val="21"/>
        </w:rPr>
      </w:pPr>
      <w:r w:rsidRPr="00504E30">
        <w:rPr>
          <w:rFonts w:ascii="楷体" w:eastAsia="楷体" w:hAnsi="楷体"/>
          <w:color w:val="000000"/>
          <w:szCs w:val="21"/>
        </w:rPr>
        <w:t>一部将家族秘密、女性命运与喜马拉雅历史</w:t>
      </w:r>
      <w:r w:rsidRPr="00504E30">
        <w:rPr>
          <w:rFonts w:ascii="楷体" w:eastAsia="楷体" w:hAnsi="楷体" w:hint="eastAsia"/>
          <w:color w:val="000000"/>
          <w:szCs w:val="21"/>
        </w:rPr>
        <w:t>交织</w:t>
      </w:r>
      <w:r w:rsidRPr="00504E30">
        <w:rPr>
          <w:rFonts w:ascii="楷体" w:eastAsia="楷体" w:hAnsi="楷体"/>
          <w:color w:val="000000"/>
          <w:szCs w:val="21"/>
        </w:rPr>
        <w:t>在一起的小说</w:t>
      </w:r>
      <w:r w:rsidRPr="00504E30">
        <w:rPr>
          <w:rFonts w:ascii="楷体" w:eastAsia="楷体" w:hAnsi="楷体" w:hint="eastAsia"/>
          <w:color w:val="000000"/>
          <w:szCs w:val="21"/>
        </w:rPr>
        <w:t>。</w:t>
      </w:r>
      <w:r w:rsidRPr="00504E30">
        <w:rPr>
          <w:rFonts w:ascii="楷体" w:eastAsia="楷体" w:hAnsi="楷体"/>
          <w:color w:val="000000"/>
          <w:szCs w:val="21"/>
        </w:rPr>
        <w:t>出生于尼泊尔、被意大利名门收养的姐妹米娅与基娅拉，在米兰家族时装屋陷入危机之际，因一只</w:t>
      </w:r>
      <w:r w:rsidRPr="00504E30">
        <w:rPr>
          <w:rFonts w:ascii="楷体" w:eastAsia="楷体" w:hAnsi="楷体" w:hint="eastAsia"/>
          <w:color w:val="000000"/>
          <w:szCs w:val="21"/>
        </w:rPr>
        <w:t>装有信件</w:t>
      </w:r>
      <w:r w:rsidRPr="00504E30">
        <w:rPr>
          <w:rFonts w:ascii="楷体" w:eastAsia="楷体" w:hAnsi="楷体"/>
          <w:color w:val="000000"/>
          <w:szCs w:val="21"/>
        </w:rPr>
        <w:t>、红宝石耳环和祖母绿的盒子，</w:t>
      </w:r>
      <w:r w:rsidRPr="00504E30">
        <w:rPr>
          <w:rFonts w:ascii="楷体" w:eastAsia="楷体" w:hAnsi="楷体" w:hint="eastAsia"/>
          <w:color w:val="000000"/>
          <w:szCs w:val="21"/>
        </w:rPr>
        <w:t>开始探寻她们的过往</w:t>
      </w:r>
      <w:r w:rsidRPr="00504E30">
        <w:rPr>
          <w:rFonts w:ascii="楷体" w:eastAsia="楷体" w:hAnsi="楷体"/>
          <w:color w:val="000000"/>
          <w:szCs w:val="21"/>
        </w:rPr>
        <w:t>。米娅循着线索前往尼泊尔，一面寻找牦牛绒，</w:t>
      </w:r>
      <w:r w:rsidRPr="00504E30">
        <w:rPr>
          <w:rFonts w:ascii="楷体" w:eastAsia="楷体" w:hAnsi="楷体" w:hint="eastAsia"/>
          <w:color w:val="000000"/>
          <w:szCs w:val="21"/>
        </w:rPr>
        <w:t>以使</w:t>
      </w:r>
      <w:r w:rsidRPr="00504E30">
        <w:rPr>
          <w:rFonts w:ascii="楷体" w:eastAsia="楷体" w:hAnsi="楷体"/>
          <w:color w:val="000000"/>
          <w:szCs w:val="21"/>
        </w:rPr>
        <w:t>家族品牌</w:t>
      </w:r>
      <w:r w:rsidRPr="00504E30">
        <w:rPr>
          <w:rFonts w:ascii="楷体" w:eastAsia="楷体" w:hAnsi="楷体" w:hint="eastAsia"/>
          <w:color w:val="000000"/>
          <w:szCs w:val="21"/>
        </w:rPr>
        <w:t>换发新生；同时，她也</w:t>
      </w:r>
      <w:r w:rsidRPr="00504E30">
        <w:rPr>
          <w:rFonts w:ascii="楷体" w:eastAsia="楷体" w:hAnsi="楷体"/>
          <w:color w:val="000000"/>
          <w:szCs w:val="21"/>
        </w:rPr>
        <w:t>逐渐揭开姐妹身世与尼泊尔王室、政治动荡及几代女性之间的隐秘联系</w:t>
      </w:r>
      <w:r w:rsidRPr="00504E30">
        <w:rPr>
          <w:rFonts w:ascii="楷体" w:eastAsia="楷体" w:hAnsi="楷体" w:hint="eastAsia"/>
          <w:color w:val="000000"/>
          <w:szCs w:val="21"/>
        </w:rPr>
        <w:t>。</w:t>
      </w:r>
      <w:r w:rsidRPr="00504E30">
        <w:rPr>
          <w:rFonts w:ascii="楷体" w:eastAsia="楷体" w:hAnsi="楷体"/>
          <w:color w:val="000000"/>
          <w:szCs w:val="21"/>
        </w:rPr>
        <w:t>她对血缘的执着也不断冲击着姐妹感情和养父母守护多年的家庭。</w:t>
      </w:r>
    </w:p>
    <w:p w14:paraId="6519403D" w14:textId="77777777" w:rsidR="004C1382" w:rsidRPr="00504E30" w:rsidRDefault="004C1382" w:rsidP="004C1382">
      <w:pPr>
        <w:ind w:firstLineChars="200" w:firstLine="420"/>
        <w:rPr>
          <w:rFonts w:ascii="楷体" w:eastAsia="楷体" w:hAnsi="楷体"/>
          <w:color w:val="000000"/>
          <w:szCs w:val="21"/>
        </w:rPr>
      </w:pPr>
    </w:p>
    <w:p w14:paraId="18943D77" w14:textId="3887570D" w:rsidR="004C1382" w:rsidRPr="00504E30" w:rsidRDefault="004C1382" w:rsidP="004C1382">
      <w:pPr>
        <w:ind w:firstLineChars="200" w:firstLine="420"/>
        <w:rPr>
          <w:rFonts w:ascii="楷体" w:eastAsia="楷体" w:hAnsi="楷体"/>
          <w:color w:val="000000"/>
          <w:szCs w:val="21"/>
        </w:rPr>
      </w:pPr>
      <w:r w:rsidRPr="00504E30">
        <w:rPr>
          <w:rFonts w:ascii="楷体" w:eastAsia="楷体" w:hAnsi="楷体" w:hint="eastAsia"/>
          <w:color w:val="000000"/>
          <w:szCs w:val="21"/>
        </w:rPr>
        <w:t>这部作品</w:t>
      </w:r>
      <w:r w:rsidR="00504E30" w:rsidRPr="00504E30">
        <w:rPr>
          <w:rFonts w:ascii="楷体" w:eastAsia="楷体" w:hAnsi="楷体" w:hint="eastAsia"/>
          <w:color w:val="000000"/>
          <w:szCs w:val="21"/>
        </w:rPr>
        <w:t>的核心矛盾在于</w:t>
      </w:r>
      <w:r w:rsidR="00504E30" w:rsidRPr="00504E30">
        <w:rPr>
          <w:rFonts w:ascii="楷体" w:eastAsia="楷体" w:hAnsi="楷体" w:hint="eastAsia"/>
          <w:b/>
          <w:bCs/>
          <w:color w:val="000000"/>
          <w:szCs w:val="21"/>
        </w:rPr>
        <w:t>如何在生我者与养我者之间做出取舍，到底“我”究竟属于哪里？</w:t>
      </w:r>
      <w:r w:rsidRPr="00504E30">
        <w:rPr>
          <w:rFonts w:ascii="楷体" w:eastAsia="楷体" w:hAnsi="楷体"/>
          <w:b/>
          <w:bCs/>
          <w:color w:val="000000"/>
          <w:szCs w:val="21"/>
        </w:rPr>
        <w:t>知道亲生父母是谁，会不会伤害真正养育自己的人？姐妹面对同一个秘密，为何一个执意</w:t>
      </w:r>
      <w:r w:rsidR="00504E30" w:rsidRPr="00504E30">
        <w:rPr>
          <w:rFonts w:ascii="楷体" w:eastAsia="楷体" w:hAnsi="楷体" w:hint="eastAsia"/>
          <w:b/>
          <w:bCs/>
          <w:color w:val="000000"/>
          <w:szCs w:val="21"/>
        </w:rPr>
        <w:t>探寻</w:t>
      </w:r>
      <w:r w:rsidRPr="00504E30">
        <w:rPr>
          <w:rFonts w:ascii="楷体" w:eastAsia="楷体" w:hAnsi="楷体"/>
          <w:b/>
          <w:bCs/>
          <w:color w:val="000000"/>
          <w:szCs w:val="21"/>
        </w:rPr>
        <w:t>、一个</w:t>
      </w:r>
      <w:r w:rsidR="00504E30" w:rsidRPr="00504E30">
        <w:rPr>
          <w:rFonts w:ascii="楷体" w:eastAsia="楷体" w:hAnsi="楷体" w:hint="eastAsia"/>
          <w:b/>
          <w:bCs/>
          <w:color w:val="000000"/>
          <w:szCs w:val="21"/>
        </w:rPr>
        <w:t>却</w:t>
      </w:r>
      <w:r w:rsidRPr="00504E30">
        <w:rPr>
          <w:rFonts w:ascii="楷体" w:eastAsia="楷体" w:hAnsi="楷体"/>
          <w:b/>
          <w:bCs/>
          <w:color w:val="000000"/>
          <w:szCs w:val="21"/>
        </w:rPr>
        <w:t>拼命逃避？</w:t>
      </w:r>
      <w:r w:rsidRPr="00504E30">
        <w:rPr>
          <w:rFonts w:ascii="楷体" w:eastAsia="楷体" w:hAnsi="楷体"/>
          <w:color w:val="000000"/>
          <w:szCs w:val="21"/>
        </w:rPr>
        <w:t>此外，</w:t>
      </w:r>
      <w:r w:rsidRPr="00504E30">
        <w:rPr>
          <w:rFonts w:ascii="楷体" w:eastAsia="楷体" w:hAnsi="楷体"/>
          <w:b/>
          <w:bCs/>
          <w:color w:val="000000"/>
          <w:szCs w:val="21"/>
        </w:rPr>
        <w:t>米兰时尚世界与喜马拉雅村落的强烈反差、</w:t>
      </w:r>
      <w:r w:rsidR="00504E30" w:rsidRPr="00504E30">
        <w:rPr>
          <w:rFonts w:ascii="楷体" w:eastAsia="楷体" w:hAnsi="楷体" w:hint="eastAsia"/>
          <w:b/>
          <w:bCs/>
          <w:color w:val="000000"/>
          <w:szCs w:val="21"/>
        </w:rPr>
        <w:t>传统手工艺与时尚的结合、</w:t>
      </w:r>
      <w:r w:rsidRPr="00504E30">
        <w:rPr>
          <w:rFonts w:ascii="楷体" w:eastAsia="楷体" w:hAnsi="楷体"/>
          <w:b/>
          <w:bCs/>
          <w:color w:val="000000"/>
          <w:szCs w:val="21"/>
        </w:rPr>
        <w:t>跨越数十年的女性家族史</w:t>
      </w:r>
      <w:r w:rsidRPr="00504E30">
        <w:rPr>
          <w:rFonts w:ascii="楷体" w:eastAsia="楷体" w:hAnsi="楷体"/>
          <w:color w:val="000000"/>
          <w:szCs w:val="21"/>
        </w:rPr>
        <w:t>，也让它</w:t>
      </w:r>
      <w:r w:rsidR="00504E30" w:rsidRPr="00504E30">
        <w:rPr>
          <w:rFonts w:ascii="楷体" w:eastAsia="楷体" w:hAnsi="楷体" w:hint="eastAsia"/>
          <w:color w:val="000000"/>
          <w:szCs w:val="21"/>
        </w:rPr>
        <w:t>具有</w:t>
      </w:r>
      <w:r w:rsidRPr="00504E30">
        <w:rPr>
          <w:rFonts w:ascii="楷体" w:eastAsia="楷体" w:hAnsi="楷体"/>
          <w:color w:val="000000"/>
          <w:szCs w:val="21"/>
        </w:rPr>
        <w:t>可读性。</w:t>
      </w:r>
    </w:p>
    <w:p w14:paraId="58DBDC13" w14:textId="77777777" w:rsidR="00504E30" w:rsidRDefault="00504E30" w:rsidP="00504E30">
      <w:pPr>
        <w:rPr>
          <w:color w:val="000000"/>
          <w:szCs w:val="21"/>
        </w:rPr>
      </w:pPr>
    </w:p>
    <w:p w14:paraId="00DE5379" w14:textId="2AE886C0" w:rsidR="00504E30" w:rsidRDefault="00504E30" w:rsidP="00504E30">
      <w:pPr>
        <w:jc w:val="center"/>
        <w:rPr>
          <w:rFonts w:hint="eastAsia"/>
          <w:color w:val="000000"/>
          <w:szCs w:val="21"/>
        </w:rPr>
      </w:pPr>
      <w:r>
        <w:rPr>
          <w:rFonts w:hint="eastAsia"/>
          <w:color w:val="000000"/>
          <w:szCs w:val="21"/>
        </w:rPr>
        <w:t>***</w:t>
      </w:r>
    </w:p>
    <w:p w14:paraId="3F0FD097" w14:textId="77777777" w:rsidR="004C1382" w:rsidRPr="00504E30" w:rsidRDefault="004C1382" w:rsidP="004209F2">
      <w:pPr>
        <w:rPr>
          <w:rFonts w:hint="eastAsia"/>
          <w:color w:val="000000"/>
          <w:szCs w:val="21"/>
        </w:rPr>
      </w:pPr>
    </w:p>
    <w:p w14:paraId="3172FC26" w14:textId="48B9AF1E" w:rsidR="003C48A7" w:rsidRPr="003C48A7" w:rsidRDefault="003C48A7" w:rsidP="003C48A7">
      <w:pPr>
        <w:ind w:firstLine="420"/>
        <w:rPr>
          <w:bCs/>
          <w:color w:val="000000"/>
        </w:rPr>
      </w:pPr>
      <w:r w:rsidRPr="003C48A7">
        <w:rPr>
          <w:rFonts w:hint="eastAsia"/>
          <w:bCs/>
          <w:color w:val="000000"/>
        </w:rPr>
        <w:t>米娅</w:t>
      </w:r>
      <w:r>
        <w:rPr>
          <w:rFonts w:hint="eastAsia"/>
          <w:bCs/>
          <w:color w:val="000000"/>
        </w:rPr>
        <w:t>（</w:t>
      </w:r>
      <w:r w:rsidRPr="003C48A7">
        <w:rPr>
          <w:bCs/>
          <w:color w:val="000000"/>
        </w:rPr>
        <w:t>Mia</w:t>
      </w:r>
      <w:r>
        <w:rPr>
          <w:rFonts w:hint="eastAsia"/>
          <w:bCs/>
          <w:color w:val="000000"/>
        </w:rPr>
        <w:t>）</w:t>
      </w:r>
      <w:r w:rsidRPr="003C48A7">
        <w:rPr>
          <w:rFonts w:hint="eastAsia"/>
          <w:bCs/>
          <w:color w:val="000000"/>
        </w:rPr>
        <w:t>与基娅拉</w:t>
      </w:r>
      <w:r>
        <w:rPr>
          <w:rFonts w:hint="eastAsia"/>
          <w:bCs/>
          <w:color w:val="000000"/>
        </w:rPr>
        <w:t>（</w:t>
      </w:r>
      <w:r w:rsidRPr="003C48A7">
        <w:rPr>
          <w:bCs/>
          <w:color w:val="000000"/>
        </w:rPr>
        <w:t>Chiara</w:t>
      </w:r>
      <w:r>
        <w:rPr>
          <w:rFonts w:hint="eastAsia"/>
          <w:bCs/>
          <w:color w:val="000000"/>
        </w:rPr>
        <w:t>）</w:t>
      </w:r>
      <w:r w:rsidRPr="003C48A7">
        <w:rPr>
          <w:rFonts w:hint="eastAsia"/>
          <w:bCs/>
          <w:color w:val="000000"/>
        </w:rPr>
        <w:t>是米兰一个时尚豪门的养女，两人性格截然不同：基娅拉在时尚界大放异彩，米娅却始终在浮华之外追寻人生的意义。然而母亲突患重病，一件年代久远的首饰与一封信件，驱使米娅踏上前往尼泊尔的旅途，也揭开了一桩隐秘往事——关乎她的身世，以及一个没落王室的过往。</w:t>
      </w:r>
    </w:p>
    <w:p w14:paraId="6190FE64" w14:textId="77777777" w:rsidR="003C48A7" w:rsidRDefault="003C48A7" w:rsidP="003C48A7">
      <w:pPr>
        <w:ind w:firstLine="420"/>
        <w:rPr>
          <w:bCs/>
          <w:color w:val="000000"/>
        </w:rPr>
      </w:pPr>
    </w:p>
    <w:p w14:paraId="23401D31" w14:textId="7EA02AA5" w:rsidR="003C48A7" w:rsidRPr="003C48A7" w:rsidRDefault="003C48A7" w:rsidP="003C48A7">
      <w:pPr>
        <w:ind w:firstLine="420"/>
        <w:rPr>
          <w:bCs/>
          <w:color w:val="000000"/>
        </w:rPr>
      </w:pPr>
      <w:r w:rsidRPr="003C48A7">
        <w:rPr>
          <w:rFonts w:hint="eastAsia"/>
          <w:bCs/>
          <w:color w:val="000000"/>
        </w:rPr>
        <w:t>在喜马拉雅群山之间，伴随着陈年旧事的种种阴谋纠葛，米娅不仅探明了身世真相，也找到了自我，可随之而来的，是致命的险境。</w:t>
      </w:r>
    </w:p>
    <w:p w14:paraId="3FB01F84" w14:textId="77777777" w:rsidR="003C48A7" w:rsidRDefault="003C48A7" w:rsidP="003C48A7">
      <w:pPr>
        <w:rPr>
          <w:bCs/>
          <w:color w:val="000000"/>
        </w:rPr>
      </w:pPr>
    </w:p>
    <w:p w14:paraId="6DACB40B" w14:textId="7E08D2B3" w:rsidR="003C48A7" w:rsidRPr="003C48A7" w:rsidRDefault="003C48A7" w:rsidP="003C48A7">
      <w:pPr>
        <w:ind w:firstLine="420"/>
        <w:rPr>
          <w:rFonts w:ascii="宋体" w:hAnsi="宋体" w:cs="宋体"/>
          <w:bCs/>
          <w:color w:val="000000"/>
        </w:rPr>
      </w:pPr>
      <w:r w:rsidRPr="003C48A7">
        <w:rPr>
          <w:rFonts w:hint="eastAsia"/>
          <w:bCs/>
          <w:color w:val="000000"/>
        </w:rPr>
        <w:lastRenderedPageBreak/>
        <w:t>本书情节扣人心弦，文笔细腻优美，适合所有喜爱暗藏黑暗秘辛的家族题材小说的读者，风格承袭露辛达</w:t>
      </w:r>
      <w:r w:rsidRPr="003C48A7">
        <w:rPr>
          <w:rFonts w:eastAsia="微软雅黑"/>
          <w:bCs/>
          <w:color w:val="000000"/>
        </w:rPr>
        <w:t>·</w:t>
      </w:r>
      <w:r w:rsidRPr="003C48A7">
        <w:rPr>
          <w:rFonts w:ascii="宋体" w:hAnsi="宋体" w:cs="宋体" w:hint="eastAsia"/>
          <w:bCs/>
          <w:color w:val="000000"/>
        </w:rPr>
        <w:t>莱利</w:t>
      </w:r>
      <w:r>
        <w:rPr>
          <w:rFonts w:ascii="宋体" w:hAnsi="宋体" w:cs="宋体" w:hint="eastAsia"/>
          <w:bCs/>
          <w:color w:val="000000"/>
        </w:rPr>
        <w:t>（</w:t>
      </w:r>
      <w:r w:rsidRPr="003C48A7">
        <w:rPr>
          <w:bCs/>
          <w:color w:val="000000"/>
        </w:rPr>
        <w:t>Lucinda Riley</w:t>
      </w:r>
      <w:r>
        <w:rPr>
          <w:rFonts w:ascii="宋体" w:hAnsi="宋体" w:cs="宋体" w:hint="eastAsia"/>
          <w:bCs/>
          <w:color w:val="000000"/>
        </w:rPr>
        <w:t>）</w:t>
      </w:r>
      <w:r w:rsidRPr="003C48A7">
        <w:rPr>
          <w:rFonts w:ascii="宋体" w:hAnsi="宋体" w:cs="宋体" w:hint="eastAsia"/>
          <w:bCs/>
          <w:color w:val="000000"/>
        </w:rPr>
        <w:t>、泰莎</w:t>
      </w:r>
      <w:r w:rsidRPr="003C48A7">
        <w:rPr>
          <w:rFonts w:eastAsia="微软雅黑"/>
          <w:bCs/>
          <w:color w:val="000000"/>
        </w:rPr>
        <w:t>·</w:t>
      </w:r>
      <w:r w:rsidRPr="003C48A7">
        <w:rPr>
          <w:rFonts w:ascii="宋体" w:hAnsi="宋体" w:cs="宋体" w:hint="eastAsia"/>
          <w:bCs/>
          <w:color w:val="000000"/>
        </w:rPr>
        <w:t>柯林斯</w:t>
      </w:r>
      <w:r>
        <w:rPr>
          <w:rFonts w:ascii="宋体" w:hAnsi="宋体" w:cs="宋体" w:hint="eastAsia"/>
          <w:bCs/>
          <w:color w:val="000000"/>
        </w:rPr>
        <w:t>（</w:t>
      </w:r>
      <w:r w:rsidRPr="003C48A7">
        <w:rPr>
          <w:bCs/>
          <w:color w:val="000000"/>
        </w:rPr>
        <w:t>Tessa Collins</w:t>
      </w:r>
      <w:r>
        <w:rPr>
          <w:rFonts w:ascii="宋体" w:hAnsi="宋体" w:cs="宋体" w:hint="eastAsia"/>
          <w:bCs/>
          <w:color w:val="000000"/>
        </w:rPr>
        <w:t>）</w:t>
      </w:r>
      <w:r w:rsidRPr="003C48A7">
        <w:rPr>
          <w:rFonts w:ascii="宋体" w:hAnsi="宋体" w:cs="宋体" w:hint="eastAsia"/>
          <w:bCs/>
          <w:color w:val="000000"/>
        </w:rPr>
        <w:t>的创作路子。</w:t>
      </w:r>
    </w:p>
    <w:p w14:paraId="76E7765D" w14:textId="77777777" w:rsidR="004209F2" w:rsidRDefault="004209F2">
      <w:pPr>
        <w:rPr>
          <w:b/>
          <w:color w:val="000000"/>
        </w:rPr>
      </w:pPr>
    </w:p>
    <w:p w14:paraId="69963B0B" w14:textId="77777777" w:rsidR="00E560CB" w:rsidRDefault="00E560CB">
      <w:pPr>
        <w:rPr>
          <w:b/>
          <w:color w:val="000000"/>
        </w:rPr>
      </w:pPr>
    </w:p>
    <w:p w14:paraId="28B4C765" w14:textId="77777777" w:rsidR="004209F2" w:rsidRPr="004209F2" w:rsidRDefault="004209F2" w:rsidP="004209F2">
      <w:pPr>
        <w:spacing w:line="280" w:lineRule="exact"/>
        <w:rPr>
          <w:b/>
          <w:szCs w:val="21"/>
        </w:rPr>
      </w:pPr>
      <w:r w:rsidRPr="004209F2">
        <w:rPr>
          <w:b/>
          <w:szCs w:val="21"/>
        </w:rPr>
        <w:t>作者简介：</w:t>
      </w:r>
    </w:p>
    <w:p w14:paraId="46DE1F3A" w14:textId="490AD528" w:rsidR="004209F2" w:rsidRDefault="004C1382">
      <w:pPr>
        <w:rPr>
          <w:b/>
          <w:color w:val="000000"/>
          <w:szCs w:val="21"/>
          <w:lang w:val="en"/>
        </w:rPr>
      </w:pPr>
      <w:r>
        <w:rPr>
          <w:noProof/>
        </w:rPr>
        <w:drawing>
          <wp:anchor distT="0" distB="0" distL="114300" distR="114300" simplePos="0" relativeHeight="251663360" behindDoc="0" locked="0" layoutInCell="1" allowOverlap="1" wp14:anchorId="3A69E389" wp14:editId="2D359E4B">
            <wp:simplePos x="0" y="0"/>
            <wp:positionH relativeFrom="margin">
              <wp:align>left</wp:align>
            </wp:positionH>
            <wp:positionV relativeFrom="paragraph">
              <wp:posOffset>59055</wp:posOffset>
            </wp:positionV>
            <wp:extent cx="1003300" cy="1390650"/>
            <wp:effectExtent l="0" t="0" r="6350" b="0"/>
            <wp:wrapSquare wrapText="bothSides"/>
            <wp:docPr id="1176352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3300" cy="1390650"/>
                    </a:xfrm>
                    <a:prstGeom prst="rect">
                      <a:avLst/>
                    </a:prstGeom>
                    <a:noFill/>
                    <a:ln>
                      <a:noFill/>
                    </a:ln>
                  </pic:spPr>
                </pic:pic>
              </a:graphicData>
            </a:graphic>
          </wp:anchor>
        </w:drawing>
      </w:r>
    </w:p>
    <w:p w14:paraId="3769DA22" w14:textId="055F9F8A" w:rsidR="00F774F9" w:rsidRPr="00E560CB" w:rsidRDefault="00E560CB" w:rsidP="00E560CB">
      <w:pPr>
        <w:ind w:firstLine="420"/>
        <w:rPr>
          <w:bCs/>
          <w:color w:val="000000"/>
          <w:szCs w:val="21"/>
          <w:lang w:val="en"/>
        </w:rPr>
      </w:pPr>
      <w:r w:rsidRPr="00E560CB">
        <w:rPr>
          <w:rFonts w:hint="eastAsia"/>
          <w:b/>
          <w:color w:val="000000"/>
          <w:szCs w:val="21"/>
          <w:lang w:val="en"/>
        </w:rPr>
        <w:t>阿米莉亚</w:t>
      </w:r>
      <w:r w:rsidRPr="00E560CB">
        <w:rPr>
          <w:rFonts w:eastAsia="微软雅黑"/>
          <w:b/>
          <w:color w:val="000000"/>
          <w:szCs w:val="21"/>
          <w:lang w:val="en"/>
        </w:rPr>
        <w:t>·</w:t>
      </w:r>
      <w:r w:rsidRPr="00E560CB">
        <w:rPr>
          <w:rFonts w:ascii="宋体" w:hAnsi="宋体" w:cs="宋体" w:hint="eastAsia"/>
          <w:b/>
          <w:color w:val="000000"/>
          <w:szCs w:val="21"/>
          <w:lang w:val="en"/>
        </w:rPr>
        <w:t>马丁</w:t>
      </w:r>
      <w:r>
        <w:rPr>
          <w:rFonts w:ascii="宋体" w:hAnsi="宋体" w:cs="宋体" w:hint="eastAsia"/>
          <w:b/>
          <w:color w:val="000000"/>
          <w:szCs w:val="21"/>
          <w:lang w:val="en"/>
        </w:rPr>
        <w:t>（</w:t>
      </w:r>
      <w:r w:rsidRPr="00E560CB">
        <w:rPr>
          <w:b/>
          <w:color w:val="000000"/>
          <w:szCs w:val="21"/>
          <w:lang w:val="en"/>
        </w:rPr>
        <w:t>Amelia Martin</w:t>
      </w:r>
      <w:r>
        <w:rPr>
          <w:rFonts w:ascii="宋体" w:hAnsi="宋体" w:cs="宋体" w:hint="eastAsia"/>
          <w:b/>
          <w:color w:val="000000"/>
          <w:szCs w:val="21"/>
          <w:lang w:val="en"/>
        </w:rPr>
        <w:t>）</w:t>
      </w:r>
      <w:r w:rsidRPr="00E560CB">
        <w:rPr>
          <w:rFonts w:ascii="宋体" w:hAnsi="宋体" w:cs="宋体" w:hint="eastAsia"/>
          <w:bCs/>
          <w:color w:val="000000"/>
          <w:szCs w:val="21"/>
          <w:lang w:val="en"/>
        </w:rPr>
        <w:t>是一位德国畅销书作家的笔名。她曾多年任职于一家跨国拍卖行，担任专业顾问，负责考证古董家具与艺术品的来源出处，并筹办各类艺术展览。她曾旅居英国及欧洲多国，如今常会前往自己小说故事的发生地进行长期实地采风调研。此前，阿米莉亚</w:t>
      </w:r>
      <w:r w:rsidRPr="00E560CB">
        <w:rPr>
          <w:rFonts w:eastAsia="微软雅黑"/>
          <w:bCs/>
          <w:color w:val="000000"/>
          <w:szCs w:val="21"/>
          <w:lang w:val="en"/>
        </w:rPr>
        <w:t>·</w:t>
      </w:r>
      <w:r w:rsidRPr="00E560CB">
        <w:rPr>
          <w:rFonts w:ascii="宋体" w:hAnsi="宋体" w:cs="宋体" w:hint="eastAsia"/>
          <w:bCs/>
          <w:color w:val="000000"/>
          <w:szCs w:val="21"/>
          <w:lang w:val="en"/>
        </w:rPr>
        <w:t>马丁已由乌尔施泰因出版社推出两部反响不俗的家族史诗类历史长篇小说。</w:t>
      </w:r>
    </w:p>
    <w:p w14:paraId="684880D5" w14:textId="77777777" w:rsidR="00F774F9" w:rsidRPr="004209F2" w:rsidRDefault="00F774F9">
      <w:pPr>
        <w:rPr>
          <w:b/>
          <w:color w:val="000000"/>
        </w:rPr>
      </w:pPr>
    </w:p>
    <w:p w14:paraId="5260CCA2" w14:textId="77777777" w:rsidR="004209F2" w:rsidRPr="004209F2" w:rsidRDefault="004209F2">
      <w:pPr>
        <w:rPr>
          <w:b/>
          <w:color w:val="000000"/>
        </w:rPr>
      </w:pPr>
    </w:p>
    <w:p w14:paraId="66975783" w14:textId="77777777" w:rsidR="00E94906" w:rsidRDefault="00C66A9F">
      <w:pPr>
        <w:shd w:val="clear" w:color="auto" w:fill="FFFFFF"/>
        <w:rPr>
          <w:color w:val="000000"/>
          <w:szCs w:val="21"/>
        </w:rPr>
      </w:pPr>
      <w:bookmarkStart w:id="0" w:name="OLE_LINK43"/>
      <w:bookmarkStart w:id="1" w:name="OLE_LINK38"/>
      <w:r>
        <w:rPr>
          <w:b/>
          <w:bCs/>
          <w:color w:val="000000"/>
          <w:szCs w:val="21"/>
        </w:rPr>
        <w:t>感谢您的阅读！</w:t>
      </w:r>
    </w:p>
    <w:p w14:paraId="570535AC" w14:textId="77777777"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7DE8F5B3" w14:textId="77777777" w:rsidR="00E94906" w:rsidRDefault="00C66A9F">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6D26DBA5" w14:textId="77777777"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06C54075" w14:textId="77777777"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58467130"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2171307B" w14:textId="77777777" w:rsidR="00E94906" w:rsidRDefault="00C66A9F">
      <w:pPr>
        <w:rPr>
          <w:rStyle w:val="ab"/>
          <w:szCs w:val="21"/>
        </w:rPr>
      </w:pPr>
      <w:r>
        <w:rPr>
          <w:color w:val="000000"/>
          <w:szCs w:val="21"/>
        </w:rPr>
        <w:t>公司网址：</w:t>
      </w:r>
      <w:hyperlink r:id="rId10" w:history="1">
        <w:r>
          <w:rPr>
            <w:rStyle w:val="ab"/>
            <w:szCs w:val="21"/>
          </w:rPr>
          <w:t>http://www.nurnberg.com.cn</w:t>
        </w:r>
      </w:hyperlink>
    </w:p>
    <w:p w14:paraId="0E5DA3B2" w14:textId="77777777" w:rsidR="00E94906" w:rsidRDefault="00C66A9F">
      <w:pPr>
        <w:rPr>
          <w:color w:val="000000"/>
          <w:szCs w:val="21"/>
        </w:rPr>
      </w:pPr>
      <w:r>
        <w:rPr>
          <w:color w:val="000000"/>
          <w:szCs w:val="21"/>
        </w:rPr>
        <w:t>书目下载：</w:t>
      </w:r>
      <w:hyperlink r:id="rId11" w:history="1">
        <w:r>
          <w:rPr>
            <w:rStyle w:val="ab"/>
            <w:szCs w:val="21"/>
          </w:rPr>
          <w:t>http://www.nurnberg.com.cn/booklist_zh/list.aspx</w:t>
        </w:r>
      </w:hyperlink>
    </w:p>
    <w:p w14:paraId="395DA24E" w14:textId="77777777" w:rsidR="00E94906" w:rsidRDefault="00C66A9F">
      <w:pPr>
        <w:rPr>
          <w:color w:val="000000"/>
          <w:szCs w:val="21"/>
        </w:rPr>
      </w:pPr>
      <w:r>
        <w:rPr>
          <w:color w:val="000000"/>
          <w:szCs w:val="21"/>
        </w:rPr>
        <w:t>书讯浏览：</w:t>
      </w:r>
      <w:hyperlink r:id="rId12" w:history="1">
        <w:r>
          <w:rPr>
            <w:rStyle w:val="ab"/>
            <w:szCs w:val="21"/>
          </w:rPr>
          <w:t>http://www.nurnberg.com.cn/book/book.aspx</w:t>
        </w:r>
      </w:hyperlink>
    </w:p>
    <w:p w14:paraId="58285E7B" w14:textId="77777777" w:rsidR="00E94906" w:rsidRDefault="00C66A9F">
      <w:pPr>
        <w:rPr>
          <w:color w:val="000000"/>
          <w:szCs w:val="21"/>
        </w:rPr>
      </w:pPr>
      <w:r>
        <w:rPr>
          <w:color w:val="000000"/>
          <w:szCs w:val="21"/>
        </w:rPr>
        <w:t>视频推荐：</w:t>
      </w:r>
      <w:hyperlink r:id="rId13" w:history="1">
        <w:r>
          <w:rPr>
            <w:rStyle w:val="ab"/>
            <w:szCs w:val="21"/>
          </w:rPr>
          <w:t>http://www.nurnberg.com.cn/video/video.aspx</w:t>
        </w:r>
      </w:hyperlink>
    </w:p>
    <w:p w14:paraId="1FBD6DDA" w14:textId="77777777" w:rsidR="00E94906" w:rsidRDefault="00C66A9F">
      <w:pPr>
        <w:rPr>
          <w:rStyle w:val="ab"/>
          <w:szCs w:val="21"/>
        </w:rPr>
      </w:pPr>
      <w:r>
        <w:rPr>
          <w:color w:val="000000"/>
          <w:szCs w:val="21"/>
        </w:rPr>
        <w:t>豆瓣小站：</w:t>
      </w:r>
      <w:hyperlink r:id="rId14" w:history="1">
        <w:r>
          <w:rPr>
            <w:rStyle w:val="ab"/>
            <w:szCs w:val="21"/>
          </w:rPr>
          <w:t>http://site.douban.com/110577/</w:t>
        </w:r>
      </w:hyperlink>
    </w:p>
    <w:p w14:paraId="412BFD84" w14:textId="77777777" w:rsidR="00E94906" w:rsidRDefault="00C66A9F">
      <w:pPr>
        <w:rPr>
          <w:color w:val="000000"/>
          <w:shd w:val="clear" w:color="auto" w:fill="FFFFFF"/>
        </w:rPr>
      </w:pPr>
      <w:r>
        <w:rPr>
          <w:color w:val="000000"/>
          <w:shd w:val="clear" w:color="auto" w:fill="FFFFFF"/>
        </w:rPr>
        <w:t>新浪微博</w:t>
      </w:r>
      <w:r>
        <w:rPr>
          <w:bCs/>
          <w:color w:val="000000"/>
          <w:shd w:val="clear" w:color="auto" w:fill="FFFFFF"/>
        </w:rPr>
        <w:t>：</w:t>
      </w:r>
      <w:hyperlink r:id="rId15"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4FA98911" w14:textId="77777777" w:rsidR="00E94906" w:rsidRDefault="00C66A9F">
      <w:pPr>
        <w:shd w:val="clear" w:color="auto" w:fill="FFFFFF"/>
        <w:rPr>
          <w:b/>
          <w:color w:val="000000"/>
        </w:rPr>
      </w:pPr>
      <w:r>
        <w:rPr>
          <w:color w:val="000000"/>
          <w:szCs w:val="21"/>
        </w:rPr>
        <w:t>微信订阅号：</w:t>
      </w:r>
      <w:r>
        <w:rPr>
          <w:color w:val="000000"/>
          <w:szCs w:val="21"/>
        </w:rPr>
        <w:t>ANABJ2002</w:t>
      </w:r>
    </w:p>
    <w:bookmarkEnd w:id="0"/>
    <w:bookmarkEnd w:id="1"/>
    <w:p w14:paraId="35FC4265" w14:textId="77777777" w:rsidR="00E94906" w:rsidRDefault="00C66A9F">
      <w:pPr>
        <w:ind w:right="420"/>
        <w:rPr>
          <w:rFonts w:eastAsia="Gungsuh"/>
          <w:color w:val="000000"/>
          <w:kern w:val="0"/>
          <w:szCs w:val="21"/>
        </w:rPr>
      </w:pPr>
      <w:r>
        <w:rPr>
          <w:bCs/>
          <w:noProof/>
          <w:szCs w:val="21"/>
        </w:rPr>
        <w:drawing>
          <wp:inline distT="0" distB="0" distL="0" distR="0" wp14:anchorId="7F088416" wp14:editId="04C04285">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298BE1C7" w14:textId="77777777" w:rsidR="00E94906" w:rsidRDefault="00E94906">
      <w:pPr>
        <w:ind w:right="420"/>
        <w:rPr>
          <w:rFonts w:eastAsia="Gungsuh"/>
          <w:color w:val="000000"/>
          <w:kern w:val="0"/>
          <w:szCs w:val="21"/>
        </w:rPr>
      </w:pPr>
    </w:p>
    <w:sectPr w:rsidR="00E949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F7D4" w14:textId="77777777" w:rsidR="00397110" w:rsidRDefault="00397110">
      <w:r>
        <w:separator/>
      </w:r>
    </w:p>
  </w:endnote>
  <w:endnote w:type="continuationSeparator" w:id="0">
    <w:p w14:paraId="1BCB3F9F" w14:textId="77777777" w:rsidR="00397110" w:rsidRDefault="0039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3C43" w14:textId="77777777" w:rsidR="00E94906" w:rsidRDefault="00E94906">
    <w:pPr>
      <w:pBdr>
        <w:bottom w:val="single" w:sz="6" w:space="1" w:color="auto"/>
      </w:pBdr>
      <w:jc w:val="center"/>
      <w:rPr>
        <w:rFonts w:ascii="方正姚体" w:eastAsia="方正姚体"/>
        <w:sz w:val="18"/>
      </w:rPr>
    </w:pPr>
  </w:p>
  <w:p w14:paraId="335FB19B"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792D43EC"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893B2EA"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543905A"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EF9E" w14:textId="77777777" w:rsidR="00397110" w:rsidRDefault="00397110">
      <w:r>
        <w:separator/>
      </w:r>
    </w:p>
  </w:footnote>
  <w:footnote w:type="continuationSeparator" w:id="0">
    <w:p w14:paraId="4BE71CF8" w14:textId="77777777" w:rsidR="00397110" w:rsidRDefault="0039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6779"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41C0DFBF" wp14:editId="1F5488AB">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71C86E49"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CD4282"/>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3822"/>
    <w:rsid w:val="00117F70"/>
    <w:rsid w:val="00121268"/>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97110"/>
    <w:rsid w:val="003A3601"/>
    <w:rsid w:val="003C48A7"/>
    <w:rsid w:val="003C524C"/>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1382"/>
    <w:rsid w:val="004C4664"/>
    <w:rsid w:val="004D5ADA"/>
    <w:rsid w:val="004F6FDA"/>
    <w:rsid w:val="0050133A"/>
    <w:rsid w:val="00504E30"/>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55FA9"/>
    <w:rsid w:val="006656BA"/>
    <w:rsid w:val="00667C85"/>
    <w:rsid w:val="00680EFB"/>
    <w:rsid w:val="006851A5"/>
    <w:rsid w:val="006B6CAB"/>
    <w:rsid w:val="006D37ED"/>
    <w:rsid w:val="006E2E2E"/>
    <w:rsid w:val="007078E0"/>
    <w:rsid w:val="00710661"/>
    <w:rsid w:val="00715F9D"/>
    <w:rsid w:val="00717D1C"/>
    <w:rsid w:val="007419C0"/>
    <w:rsid w:val="00747520"/>
    <w:rsid w:val="0075196D"/>
    <w:rsid w:val="007740C7"/>
    <w:rsid w:val="00792AB2"/>
    <w:rsid w:val="007962CA"/>
    <w:rsid w:val="007A3480"/>
    <w:rsid w:val="007A513F"/>
    <w:rsid w:val="007A5AA6"/>
    <w:rsid w:val="007B481A"/>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486B"/>
    <w:rsid w:val="00B419D0"/>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578CD"/>
    <w:rsid w:val="00C60B95"/>
    <w:rsid w:val="00C66A9F"/>
    <w:rsid w:val="00C71DBF"/>
    <w:rsid w:val="00C835AD"/>
    <w:rsid w:val="00C9021F"/>
    <w:rsid w:val="00C95FD4"/>
    <w:rsid w:val="00CA1DDF"/>
    <w:rsid w:val="00CB6027"/>
    <w:rsid w:val="00CC69DA"/>
    <w:rsid w:val="00CD3036"/>
    <w:rsid w:val="00CD409A"/>
    <w:rsid w:val="00CD4282"/>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F0BB7"/>
    <w:rsid w:val="00E00CC0"/>
    <w:rsid w:val="00E131DB"/>
    <w:rsid w:val="00E132E9"/>
    <w:rsid w:val="00E15659"/>
    <w:rsid w:val="00E43598"/>
    <w:rsid w:val="00E509A5"/>
    <w:rsid w:val="00E51146"/>
    <w:rsid w:val="00E54E5E"/>
    <w:rsid w:val="00E557C1"/>
    <w:rsid w:val="00E560CB"/>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774F9"/>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D4B74E"/>
  <w15:docId w15:val="{2B15293A-56E0-4C33-8322-20504C09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29992;&#25143;D&#30424;\Lenovo\Desktop\&#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121</TotalTime>
  <Pages>2</Pages>
  <Words>726</Words>
  <Characters>1113</Characters>
  <Application>Microsoft Office Word</Application>
  <DocSecurity>0</DocSecurity>
  <Lines>58</Lines>
  <Paragraphs>55</Paragraphs>
  <ScaleCrop>false</ScaleCrop>
  <Company>2ndSpAcE</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Lenovo</dc:creator>
  <cp:lastModifiedBy>博涵 张</cp:lastModifiedBy>
  <cp:revision>4</cp:revision>
  <cp:lastPrinted>2005-06-10T06:33:00Z</cp:lastPrinted>
  <dcterms:created xsi:type="dcterms:W3CDTF">2026-06-25T03:53:00Z</dcterms:created>
  <dcterms:modified xsi:type="dcterms:W3CDTF">2026-07-22T06:55:00Z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