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4F88F739" w:rsidR="00AE574A" w:rsidRDefault="00AE574A">
      <w:pPr>
        <w:rPr>
          <w:b/>
          <w:color w:val="000000"/>
          <w:szCs w:val="21"/>
        </w:rPr>
      </w:pPr>
    </w:p>
    <w:p w14:paraId="3DA7336F" w14:textId="54813041" w:rsidR="00774233" w:rsidRPr="00774233" w:rsidRDefault="00F46852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CACEB45" wp14:editId="6DEACF9E">
            <wp:simplePos x="0" y="0"/>
            <wp:positionH relativeFrom="margin">
              <wp:align>right</wp:align>
            </wp:positionH>
            <wp:positionV relativeFrom="paragraph">
              <wp:posOffset>2319</wp:posOffset>
            </wp:positionV>
            <wp:extent cx="1232873" cy="1804946"/>
            <wp:effectExtent l="0" t="0" r="5715" b="508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873" cy="1804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A2787C">
        <w:rPr>
          <w:rFonts w:hint="eastAsia"/>
          <w:b/>
          <w:bCs/>
          <w:color w:val="000000"/>
          <w:szCs w:val="21"/>
        </w:rPr>
        <w:t>进展证明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29F865E8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A2787C">
        <w:rPr>
          <w:b/>
          <w:bCs/>
          <w:color w:val="000000"/>
          <w:szCs w:val="21"/>
        </w:rPr>
        <w:t>PROOF OF PROGRESS</w:t>
      </w:r>
    </w:p>
    <w:p w14:paraId="39B7E419" w14:textId="39144C3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A2787C" w:rsidRPr="00A2787C">
        <w:rPr>
          <w:b/>
          <w:bCs/>
          <w:color w:val="000000"/>
          <w:szCs w:val="21"/>
        </w:rPr>
        <w:t>Elizabeth Castellano</w:t>
      </w:r>
      <w:hyperlink r:id="rId9" w:history="1"/>
    </w:p>
    <w:p w14:paraId="5EB65684" w14:textId="0B691EA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9F79EF" w:rsidRPr="009F79EF">
        <w:rPr>
          <w:b/>
          <w:bCs/>
          <w:color w:val="000000"/>
          <w:szCs w:val="21"/>
        </w:rPr>
        <w:t>Harper</w:t>
      </w:r>
    </w:p>
    <w:p w14:paraId="1421F214" w14:textId="79496D0C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A2787C" w:rsidRPr="00A2787C">
        <w:rPr>
          <w:b/>
          <w:bCs/>
          <w:color w:val="000000"/>
          <w:szCs w:val="21"/>
        </w:rPr>
        <w:t>WME/ANA/Jessica Wu</w:t>
      </w:r>
    </w:p>
    <w:p w14:paraId="7550A0DC" w14:textId="44B2659A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9F79EF" w:rsidRPr="009F79EF">
        <w:rPr>
          <w:b/>
          <w:bCs/>
          <w:color w:val="000000"/>
          <w:szCs w:val="21"/>
        </w:rPr>
        <w:t>240</w:t>
      </w:r>
      <w:r w:rsidR="009F79EF">
        <w:rPr>
          <w:b/>
          <w:bCs/>
          <w:color w:val="000000"/>
          <w:szCs w:val="21"/>
        </w:rPr>
        <w:t>页</w:t>
      </w:r>
    </w:p>
    <w:p w14:paraId="31380F95" w14:textId="4280811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9F79EF">
        <w:rPr>
          <w:rFonts w:hint="eastAsia"/>
          <w:b/>
          <w:bCs/>
          <w:color w:val="000000"/>
          <w:szCs w:val="21"/>
        </w:rPr>
        <w:t>2</w:t>
      </w:r>
      <w:r w:rsidR="009F79EF">
        <w:rPr>
          <w:b/>
          <w:bCs/>
          <w:color w:val="000000"/>
          <w:szCs w:val="21"/>
        </w:rPr>
        <w:t>026</w:t>
      </w:r>
      <w:r w:rsidR="009F79EF">
        <w:rPr>
          <w:b/>
          <w:bCs/>
          <w:color w:val="000000"/>
          <w:szCs w:val="21"/>
        </w:rPr>
        <w:t>年</w:t>
      </w:r>
      <w:r w:rsidR="009F79EF">
        <w:rPr>
          <w:rFonts w:hint="eastAsia"/>
          <w:b/>
          <w:bCs/>
          <w:color w:val="000000"/>
          <w:szCs w:val="21"/>
        </w:rPr>
        <w:t>9</w:t>
      </w:r>
      <w:r w:rsidR="009F79EF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08429584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9F79EF" w:rsidRPr="009F79EF">
        <w:rPr>
          <w:rFonts w:hint="eastAsia"/>
          <w:b/>
          <w:bCs/>
          <w:szCs w:val="21"/>
        </w:rPr>
        <w:t>讽刺幽默文学</w:t>
      </w:r>
    </w:p>
    <w:p w14:paraId="31B4DFE7" w14:textId="637EDD3B" w:rsidR="00CD69E4" w:rsidRPr="009F79EF" w:rsidRDefault="009F79EF" w:rsidP="00433082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9F79EF">
        <w:rPr>
          <w:b/>
          <w:bCs/>
          <w:color w:val="FF0000"/>
          <w:szCs w:val="21"/>
        </w:rPr>
        <w:t>版权已授：美国</w:t>
      </w:r>
      <w:r w:rsidR="00CD69E4">
        <w:rPr>
          <w:b/>
          <w:bCs/>
          <w:color w:val="FF0000"/>
          <w:szCs w:val="21"/>
        </w:rPr>
        <w:t>、澳大利亚</w:t>
      </w:r>
      <w:bookmarkStart w:id="0" w:name="_GoBack"/>
      <w:bookmarkEnd w:id="0"/>
    </w:p>
    <w:p w14:paraId="048148F7" w14:textId="77777777" w:rsidR="0048541A" w:rsidRDefault="0048541A">
      <w:pPr>
        <w:rPr>
          <w:b/>
          <w:bCs/>
          <w:color w:val="000000"/>
          <w:szCs w:val="21"/>
        </w:rPr>
      </w:pPr>
    </w:p>
    <w:p w14:paraId="34F8F19D" w14:textId="77777777" w:rsidR="00CD69E4" w:rsidRDefault="00CD69E4">
      <w:pPr>
        <w:rPr>
          <w:rFonts w:hint="eastAsia"/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3A1E6905" w14:textId="77777777" w:rsidR="00CD69E4" w:rsidRPr="00CD69E4" w:rsidRDefault="00CD69E4" w:rsidP="00CD69E4">
      <w:pPr>
        <w:jc w:val="center"/>
        <w:rPr>
          <w:rFonts w:hint="eastAsia"/>
          <w:b/>
          <w:bCs/>
          <w:color w:val="4472C4" w:themeColor="accent1"/>
          <w:szCs w:val="21"/>
        </w:rPr>
      </w:pPr>
      <w:proofErr w:type="gramStart"/>
      <w:r w:rsidRPr="00CD69E4">
        <w:rPr>
          <w:rFonts w:hint="eastAsia"/>
          <w:b/>
          <w:bCs/>
          <w:color w:val="4472C4" w:themeColor="accent1"/>
          <w:szCs w:val="21"/>
        </w:rPr>
        <w:t>齐比传媒</w:t>
      </w:r>
      <w:proofErr w:type="gramEnd"/>
      <w:r w:rsidRPr="00CD69E4">
        <w:rPr>
          <w:rFonts w:hint="eastAsia"/>
          <w:b/>
          <w:bCs/>
          <w:color w:val="4472C4" w:themeColor="accent1"/>
          <w:szCs w:val="21"/>
        </w:rPr>
        <w:t>、《乡村生活》重磅期待作品</w:t>
      </w:r>
    </w:p>
    <w:p w14:paraId="3BAFBA3C" w14:textId="77777777" w:rsidR="00CD69E4" w:rsidRPr="00CD69E4" w:rsidRDefault="00CD69E4" w:rsidP="00CD69E4">
      <w:pPr>
        <w:jc w:val="center"/>
        <w:rPr>
          <w:rFonts w:hint="eastAsia"/>
          <w:b/>
          <w:bCs/>
          <w:color w:val="4472C4" w:themeColor="accent1"/>
          <w:szCs w:val="21"/>
        </w:rPr>
      </w:pPr>
      <w:r w:rsidRPr="00CD69E4">
        <w:rPr>
          <w:rFonts w:hint="eastAsia"/>
          <w:b/>
          <w:bCs/>
          <w:color w:val="4472C4" w:themeColor="accent1"/>
          <w:szCs w:val="21"/>
        </w:rPr>
        <w:t>《洛杉矶时报》读书俱乐部通讯将刊载卡斯特利亚诺专访</w:t>
      </w:r>
    </w:p>
    <w:p w14:paraId="4DA29AE2" w14:textId="77777777" w:rsidR="00AE574A" w:rsidRPr="00CD69E4" w:rsidRDefault="00AE574A">
      <w:pPr>
        <w:rPr>
          <w:color w:val="4472C4" w:themeColor="accent1"/>
          <w:szCs w:val="21"/>
        </w:rPr>
      </w:pPr>
    </w:p>
    <w:p w14:paraId="1F27E5F5" w14:textId="4402A5E4" w:rsidR="009C1617" w:rsidRDefault="009C1617" w:rsidP="009C1617">
      <w:pPr>
        <w:ind w:firstLineChars="200" w:firstLine="420"/>
        <w:rPr>
          <w:bCs/>
          <w:color w:val="000000"/>
          <w:szCs w:val="21"/>
        </w:rPr>
      </w:pPr>
      <w:r w:rsidRPr="009C1617">
        <w:rPr>
          <w:rFonts w:hint="eastAsia"/>
          <w:bCs/>
          <w:color w:val="000000"/>
          <w:szCs w:val="21"/>
        </w:rPr>
        <w:t>玛丽亚·</w:t>
      </w:r>
      <w:r w:rsidR="009F79EF" w:rsidRPr="009F79EF">
        <w:rPr>
          <w:rFonts w:hint="eastAsia"/>
          <w:bCs/>
          <w:color w:val="000000"/>
          <w:szCs w:val="21"/>
        </w:rPr>
        <w:t>阿斯托里尼</w:t>
      </w:r>
      <w:r w:rsidRPr="009C1617">
        <w:rPr>
          <w:rFonts w:hint="eastAsia"/>
          <w:bCs/>
          <w:color w:val="000000"/>
          <w:szCs w:val="21"/>
        </w:rPr>
        <w:t>（</w:t>
      </w:r>
      <w:r w:rsidRPr="009C1617">
        <w:rPr>
          <w:bCs/>
        </w:rPr>
        <w:t xml:space="preserve">Maria </w:t>
      </w:r>
      <w:proofErr w:type="spellStart"/>
      <w:r w:rsidRPr="009C1617">
        <w:rPr>
          <w:bCs/>
        </w:rPr>
        <w:t>Astorini</w:t>
      </w:r>
      <w:proofErr w:type="spellEnd"/>
      <w:r w:rsidRPr="009C1617">
        <w:rPr>
          <w:rFonts w:hint="eastAsia"/>
          <w:bCs/>
          <w:color w:val="000000"/>
          <w:szCs w:val="21"/>
        </w:rPr>
        <w:t>），曾经</w:t>
      </w:r>
      <w:r w:rsidR="009F79EF" w:rsidRPr="009F79EF">
        <w:rPr>
          <w:rFonts w:hint="eastAsia"/>
          <w:bCs/>
          <w:color w:val="000000"/>
          <w:szCs w:val="21"/>
        </w:rPr>
        <w:t>红极一时</w:t>
      </w:r>
      <w:r w:rsidRPr="009C1617">
        <w:rPr>
          <w:rFonts w:hint="eastAsia"/>
          <w:bCs/>
          <w:color w:val="000000"/>
          <w:szCs w:val="21"/>
        </w:rPr>
        <w:t>的女演员</w:t>
      </w:r>
      <w:r w:rsidR="009F79EF">
        <w:rPr>
          <w:rFonts w:hint="eastAsia"/>
          <w:bCs/>
          <w:color w:val="000000"/>
          <w:szCs w:val="21"/>
        </w:rPr>
        <w:t>，</w:t>
      </w:r>
      <w:r w:rsidR="009F79EF" w:rsidRPr="009F79EF">
        <w:rPr>
          <w:rFonts w:hint="eastAsia"/>
          <w:bCs/>
          <w:color w:val="000000"/>
          <w:szCs w:val="21"/>
        </w:rPr>
        <w:t>也是深夜电视节目的人气宠儿，如今再度翻红。她熬过了至亲离世、婚姻破裂、名人母亲的光环压力、一连串公开处刑般的尴尬时刻、容颜老去、财务破产、空巢孤独、挚友的难相处，还有一场全球</w:t>
      </w:r>
      <w:r w:rsidR="009F79EF">
        <w:rPr>
          <w:rFonts w:hint="eastAsia"/>
          <w:bCs/>
          <w:color w:val="000000"/>
          <w:szCs w:val="21"/>
        </w:rPr>
        <w:t>疫情</w:t>
      </w:r>
      <w:r w:rsidR="009F79EF" w:rsidRPr="009F79EF">
        <w:rPr>
          <w:rFonts w:hint="eastAsia"/>
          <w:bCs/>
          <w:color w:val="000000"/>
          <w:szCs w:val="21"/>
        </w:rPr>
        <w:t>。如今，她回来了。一个意外的小角色，竟让她的知名度再度攀升，将六十五岁的她，重新推回了聚光灯下。伴随着颁奖典礼的赞誉、杂志专访的邀约与一线名流派对的请柬，一家出版社的实习生打来了电话，问出了玛丽亚数十年来一直刻意回避的那个问题</w:t>
      </w:r>
      <w:r w:rsidRPr="009C1617">
        <w:rPr>
          <w:rFonts w:hint="eastAsia"/>
          <w:bCs/>
          <w:color w:val="000000"/>
          <w:szCs w:val="21"/>
        </w:rPr>
        <w:t>：“那本书</w:t>
      </w:r>
      <w:r w:rsidR="002453FB">
        <w:rPr>
          <w:rFonts w:hint="eastAsia"/>
          <w:bCs/>
          <w:color w:val="000000"/>
          <w:szCs w:val="21"/>
        </w:rPr>
        <w:t>怎么样了</w:t>
      </w:r>
      <w:r w:rsidRPr="009C1617">
        <w:rPr>
          <w:rFonts w:hint="eastAsia"/>
          <w:bCs/>
          <w:color w:val="000000"/>
          <w:szCs w:val="21"/>
        </w:rPr>
        <w:t>？”</w:t>
      </w:r>
    </w:p>
    <w:p w14:paraId="09391F4A" w14:textId="77777777" w:rsidR="002264B6" w:rsidRPr="009C1617" w:rsidRDefault="002264B6" w:rsidP="009C1617">
      <w:pPr>
        <w:ind w:firstLineChars="200" w:firstLine="420"/>
        <w:rPr>
          <w:bCs/>
          <w:color w:val="000000"/>
          <w:szCs w:val="21"/>
        </w:rPr>
      </w:pPr>
    </w:p>
    <w:p w14:paraId="3FAD1B58" w14:textId="66B79BDD" w:rsidR="009F79EF" w:rsidRDefault="009F79EF" w:rsidP="009F79EF">
      <w:pPr>
        <w:ind w:firstLineChars="200" w:firstLine="420"/>
        <w:rPr>
          <w:bCs/>
          <w:color w:val="000000"/>
          <w:szCs w:val="21"/>
        </w:rPr>
      </w:pPr>
      <w:r w:rsidRPr="009F79EF">
        <w:rPr>
          <w:rFonts w:hint="eastAsia"/>
          <w:bCs/>
          <w:color w:val="000000"/>
          <w:szCs w:val="21"/>
        </w:rPr>
        <w:t>这个世界或许并不需要又一本名人回忆录，但这本终究还是来了。玛丽亚</w:t>
      </w:r>
      <w:r w:rsidRPr="009F79EF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9F79EF">
        <w:rPr>
          <w:rFonts w:ascii="宋体" w:hAnsi="宋体" w:cs="宋体" w:hint="eastAsia"/>
          <w:bCs/>
          <w:color w:val="000000"/>
          <w:szCs w:val="21"/>
        </w:rPr>
        <w:t>阿斯托里尼终究还是动笔了</w:t>
      </w:r>
      <w:r>
        <w:rPr>
          <w:bCs/>
          <w:color w:val="000000"/>
          <w:szCs w:val="21"/>
        </w:rPr>
        <w:t>——</w:t>
      </w:r>
      <w:r w:rsidRPr="009F79EF">
        <w:rPr>
          <w:rFonts w:hint="eastAsia"/>
          <w:bCs/>
          <w:color w:val="000000"/>
          <w:szCs w:val="21"/>
        </w:rPr>
        <w:t>或者说，尝试着写了；至少，她交上了一叠文稿，勉强能和自己三十八年前承诺要完成的那本书沾上边。</w:t>
      </w:r>
    </w:p>
    <w:p w14:paraId="34A2EE40" w14:textId="77777777" w:rsidR="009F79EF" w:rsidRPr="009F79EF" w:rsidRDefault="009F79EF" w:rsidP="009F79EF">
      <w:pPr>
        <w:ind w:firstLineChars="200" w:firstLine="420"/>
        <w:rPr>
          <w:bCs/>
          <w:color w:val="000000"/>
          <w:szCs w:val="21"/>
        </w:rPr>
      </w:pPr>
    </w:p>
    <w:p w14:paraId="0CA71C19" w14:textId="28729789" w:rsidR="0095633F" w:rsidRPr="009C1617" w:rsidRDefault="009F79EF" w:rsidP="009F79EF">
      <w:pPr>
        <w:ind w:firstLineChars="200" w:firstLine="420"/>
        <w:rPr>
          <w:bCs/>
          <w:color w:val="000000"/>
          <w:szCs w:val="21"/>
        </w:rPr>
      </w:pPr>
      <w:r w:rsidRPr="009F79EF">
        <w:rPr>
          <w:rFonts w:hint="eastAsia"/>
          <w:bCs/>
          <w:color w:val="000000"/>
          <w:szCs w:val="21"/>
        </w:rPr>
        <w:t>伊丽莎白</w:t>
      </w:r>
      <w:r w:rsidRPr="009F79EF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9F79EF">
        <w:rPr>
          <w:rFonts w:ascii="宋体" w:hAnsi="宋体" w:cs="宋体" w:hint="eastAsia"/>
          <w:bCs/>
          <w:color w:val="000000"/>
          <w:szCs w:val="21"/>
        </w:rPr>
        <w:t>卡斯特拉诺通过一系列碎片化的回忆片段，勾勒出了玛丽亚的人生轨迹。这些回忆是玛丽亚满心不情愿写下的，还被她当作《进展证明》提交给了出版社；而书中的玛丽亚，一如她本人那般风趣鲜活、言辞犀利。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77777777" w:rsidR="00A63852" w:rsidRDefault="00A63852" w:rsidP="00A63852">
      <w:pPr>
        <w:rPr>
          <w:b/>
          <w:bCs/>
          <w:color w:val="000000"/>
          <w:szCs w:val="21"/>
        </w:rPr>
      </w:pPr>
    </w:p>
    <w:p w14:paraId="7E5C6294" w14:textId="42776483" w:rsidR="00A5385A" w:rsidRPr="00CD69E4" w:rsidRDefault="00F30915" w:rsidP="00CD69E4">
      <w:pPr>
        <w:ind w:firstLineChars="200" w:firstLine="422"/>
        <w:rPr>
          <w:color w:val="000000"/>
          <w:szCs w:val="21"/>
        </w:rPr>
      </w:pPr>
      <w:r>
        <w:rPr>
          <w:b/>
          <w:noProof/>
          <w:color w:val="000000"/>
          <w:szCs w:val="21"/>
        </w:rPr>
        <w:lastRenderedPageBreak/>
        <w:drawing>
          <wp:anchor distT="0" distB="0" distL="114300" distR="114300" simplePos="0" relativeHeight="251671552" behindDoc="0" locked="0" layoutInCell="1" allowOverlap="1" wp14:anchorId="51E95879" wp14:editId="0FC6CB7F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133475" cy="944880"/>
            <wp:effectExtent l="0" t="0" r="9525" b="762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429" cy="952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0915">
        <w:rPr>
          <w:rFonts w:hint="eastAsia"/>
          <w:b/>
          <w:color w:val="000000"/>
          <w:szCs w:val="21"/>
        </w:rPr>
        <w:t>伊丽莎白·卡斯特拉诺（</w:t>
      </w:r>
      <w:r w:rsidRPr="00F30915">
        <w:rPr>
          <w:rFonts w:hint="eastAsia"/>
          <w:b/>
          <w:color w:val="000000"/>
          <w:szCs w:val="21"/>
        </w:rPr>
        <w:t>Elizabeth Castellano</w:t>
      </w:r>
      <w:r w:rsidRPr="00F30915">
        <w:rPr>
          <w:rFonts w:hint="eastAsia"/>
          <w:b/>
          <w:color w:val="000000"/>
          <w:szCs w:val="21"/>
        </w:rPr>
        <w:t>）</w:t>
      </w:r>
      <w:r w:rsidR="001E3B71" w:rsidRPr="001E3B71">
        <w:rPr>
          <w:rFonts w:hint="eastAsia"/>
          <w:noProof/>
        </w:rPr>
        <w:t>是</w:t>
      </w:r>
      <w:r w:rsidR="001E3B71">
        <w:rPr>
          <w:rFonts w:hint="eastAsia"/>
          <w:noProof/>
        </w:rPr>
        <w:t>来自</w:t>
      </w:r>
      <w:r w:rsidR="001E3B71" w:rsidRPr="001E3B71">
        <w:rPr>
          <w:rFonts w:hint="eastAsia"/>
          <w:noProof/>
        </w:rPr>
        <w:t>长岛北福克的一位小说家。她的处女作《拯救剩下的》是一部以她</w:t>
      </w:r>
      <w:r w:rsidR="001E3B71">
        <w:rPr>
          <w:rFonts w:hint="eastAsia"/>
          <w:noProof/>
        </w:rPr>
        <w:t>小小的家乡</w:t>
      </w:r>
      <w:r w:rsidR="001E3B71" w:rsidRPr="001E3B71">
        <w:rPr>
          <w:rFonts w:hint="eastAsia"/>
          <w:noProof/>
        </w:rPr>
        <w:t>为背景的</w:t>
      </w:r>
      <w:r w:rsidR="001E3B71">
        <w:rPr>
          <w:rFonts w:hint="eastAsia"/>
          <w:noProof/>
        </w:rPr>
        <w:t>幽默</w:t>
      </w:r>
      <w:r w:rsidR="001E3B71" w:rsidRPr="001E3B71">
        <w:rPr>
          <w:rFonts w:hint="eastAsia"/>
          <w:noProof/>
        </w:rPr>
        <w:t>非海滩读物，</w:t>
      </w:r>
      <w:r w:rsidR="001E3B71">
        <w:rPr>
          <w:rFonts w:hint="eastAsia"/>
          <w:noProof/>
        </w:rPr>
        <w:t>入选</w:t>
      </w:r>
      <w:r w:rsidR="001E3B71" w:rsidRPr="001E3B71">
        <w:rPr>
          <w:rFonts w:hint="eastAsia"/>
          <w:noProof/>
        </w:rPr>
        <w:t>《早安美国》</w:t>
      </w:r>
      <w:r w:rsidR="001E3B71">
        <w:rPr>
          <w:rFonts w:hint="eastAsia"/>
          <w:noProof/>
        </w:rPr>
        <w:t>（</w:t>
      </w:r>
      <w:r w:rsidR="001E3B71" w:rsidRPr="001E3B71">
        <w:rPr>
          <w:i/>
          <w:iCs/>
        </w:rPr>
        <w:t>Good Morning America</w:t>
      </w:r>
      <w:r w:rsidR="001E3B71">
        <w:rPr>
          <w:rFonts w:hint="eastAsia"/>
          <w:noProof/>
        </w:rPr>
        <w:t>）</w:t>
      </w:r>
      <w:r w:rsidR="001E3B71" w:rsidRPr="001E3B71">
        <w:rPr>
          <w:rFonts w:hint="eastAsia"/>
          <w:noProof/>
        </w:rPr>
        <w:t>读书俱乐部精选。卡斯特拉诺被</w:t>
      </w:r>
      <w:r w:rsidR="001E3B71">
        <w:rPr>
          <w:rFonts w:hint="eastAsia"/>
          <w:noProof/>
        </w:rPr>
        <w:t>评价为</w:t>
      </w:r>
      <w:r w:rsidR="001E3B71" w:rsidRPr="001E3B71">
        <w:rPr>
          <w:rFonts w:hint="eastAsia"/>
          <w:noProof/>
        </w:rPr>
        <w:t>“聪明”、“无礼”和“</w:t>
      </w:r>
      <w:r w:rsidR="001E3B71">
        <w:rPr>
          <w:rFonts w:hint="eastAsia"/>
          <w:noProof/>
        </w:rPr>
        <w:t>令人捧腹</w:t>
      </w:r>
      <w:r w:rsidR="001E3B71" w:rsidRPr="001E3B71">
        <w:rPr>
          <w:rFonts w:hint="eastAsia"/>
          <w:noProof/>
        </w:rPr>
        <w:t>”，她的幽默贯穿于她的</w:t>
      </w:r>
      <w:r w:rsidR="001E3B71">
        <w:rPr>
          <w:rFonts w:hint="eastAsia"/>
          <w:noProof/>
        </w:rPr>
        <w:t>文字之</w:t>
      </w:r>
      <w:r w:rsidR="001E3B71" w:rsidRPr="001E3B71">
        <w:rPr>
          <w:rFonts w:hint="eastAsia"/>
          <w:noProof/>
        </w:rPr>
        <w:t>中，将让读者</w:t>
      </w:r>
      <w:r w:rsidR="001E3B71">
        <w:rPr>
          <w:rFonts w:hint="eastAsia"/>
          <w:noProof/>
        </w:rPr>
        <w:t>在</w:t>
      </w:r>
      <w:r w:rsidR="001E3B71" w:rsidRPr="001E3B71">
        <w:rPr>
          <w:rFonts w:hint="eastAsia"/>
          <w:noProof/>
        </w:rPr>
        <w:t>这部富有创造力的</w:t>
      </w:r>
      <w:r w:rsidR="001E3B71">
        <w:rPr>
          <w:rFonts w:hint="eastAsia"/>
          <w:noProof/>
        </w:rPr>
        <w:t>全新</w:t>
      </w:r>
      <w:r w:rsidR="001E3B71" w:rsidRPr="001E3B71">
        <w:rPr>
          <w:rFonts w:hint="eastAsia"/>
          <w:noProof/>
        </w:rPr>
        <w:t>中篇小说</w:t>
      </w:r>
      <w:r w:rsidR="001E3B71">
        <w:rPr>
          <w:rFonts w:hint="eastAsia"/>
          <w:noProof/>
        </w:rPr>
        <w:t>里</w:t>
      </w:r>
      <w:r w:rsidR="00A7211B">
        <w:rPr>
          <w:rFonts w:hint="eastAsia"/>
          <w:noProof/>
        </w:rPr>
        <w:t>难以自拔</w:t>
      </w:r>
      <w:r w:rsidR="001E3B71" w:rsidRPr="001E3B71">
        <w:rPr>
          <w:rFonts w:hint="eastAsia"/>
          <w:noProof/>
        </w:rPr>
        <w:t>。</w:t>
      </w:r>
      <w:r w:rsidR="00CD69E4" w:rsidRPr="00CD69E4">
        <w:rPr>
          <w:rFonts w:hint="eastAsia"/>
          <w:bCs/>
          <w:color w:val="000000"/>
          <w:szCs w:val="21"/>
        </w:rPr>
        <w:t>卡斯特利亚诺将</w:t>
      </w:r>
      <w:proofErr w:type="gramStart"/>
      <w:r w:rsidR="00CD69E4" w:rsidRPr="00CD69E4">
        <w:rPr>
          <w:rFonts w:hint="eastAsia"/>
          <w:bCs/>
          <w:color w:val="000000"/>
          <w:szCs w:val="21"/>
        </w:rPr>
        <w:t>参与播客《与齐比共读好书》</w:t>
      </w:r>
      <w:proofErr w:type="gramEnd"/>
      <w:r w:rsidR="00CD69E4" w:rsidRPr="00CD69E4">
        <w:rPr>
          <w:rFonts w:hint="eastAsia"/>
          <w:bCs/>
          <w:color w:val="000000"/>
          <w:szCs w:val="21"/>
        </w:rPr>
        <w:t>访谈</w:t>
      </w:r>
    </w:p>
    <w:p w14:paraId="642BCF24" w14:textId="77777777" w:rsidR="00F46852" w:rsidRDefault="00F46852" w:rsidP="00A5385A">
      <w:pPr>
        <w:rPr>
          <w:bCs/>
          <w:color w:val="000000"/>
          <w:szCs w:val="21"/>
        </w:rPr>
      </w:pPr>
    </w:p>
    <w:p w14:paraId="6A96AE98" w14:textId="77777777" w:rsidR="00CD69E4" w:rsidRDefault="00CD69E4" w:rsidP="00A5385A">
      <w:pPr>
        <w:rPr>
          <w:rFonts w:hint="eastAsia"/>
          <w:bCs/>
          <w:color w:val="000000"/>
          <w:szCs w:val="21"/>
        </w:rPr>
      </w:pPr>
    </w:p>
    <w:p w14:paraId="7FB683E5" w14:textId="71049BAF" w:rsidR="00F46852" w:rsidRPr="00CD69E4" w:rsidRDefault="00F46852" w:rsidP="00A5385A">
      <w:pPr>
        <w:rPr>
          <w:b/>
          <w:bCs/>
          <w:color w:val="000000"/>
          <w:szCs w:val="21"/>
        </w:rPr>
      </w:pPr>
      <w:r w:rsidRPr="00CD69E4">
        <w:rPr>
          <w:rFonts w:hint="eastAsia"/>
          <w:b/>
          <w:bCs/>
          <w:color w:val="000000"/>
          <w:szCs w:val="21"/>
        </w:rPr>
        <w:t>媒体评价：</w:t>
      </w:r>
    </w:p>
    <w:p w14:paraId="58D5893A" w14:textId="77777777" w:rsidR="00F46852" w:rsidRDefault="00F46852" w:rsidP="00A5385A">
      <w:pPr>
        <w:rPr>
          <w:bCs/>
          <w:color w:val="000000"/>
          <w:szCs w:val="21"/>
        </w:rPr>
      </w:pPr>
    </w:p>
    <w:p w14:paraId="59767E0E" w14:textId="77777777" w:rsidR="00F46852" w:rsidRDefault="00F46852" w:rsidP="00F46852">
      <w:pPr>
        <w:ind w:firstLine="420"/>
        <w:rPr>
          <w:rFonts w:ascii="宋体" w:hAnsi="宋体" w:cs="宋体"/>
          <w:bCs/>
          <w:color w:val="000000"/>
          <w:szCs w:val="21"/>
        </w:rPr>
      </w:pPr>
      <w:r w:rsidRPr="00F46852">
        <w:rPr>
          <w:rFonts w:hint="eastAsia"/>
          <w:bCs/>
          <w:color w:val="000000"/>
          <w:szCs w:val="21"/>
        </w:rPr>
        <w:t>“继《</w:t>
      </w:r>
      <w:r>
        <w:rPr>
          <w:bCs/>
          <w:color w:val="000000"/>
          <w:szCs w:val="21"/>
        </w:rPr>
        <w:t>拯救剩下的</w:t>
      </w:r>
      <w:r w:rsidRPr="00F46852">
        <w:rPr>
          <w:rFonts w:hint="eastAsia"/>
          <w:bCs/>
          <w:color w:val="000000"/>
          <w:szCs w:val="21"/>
        </w:rPr>
        <w:t>》之后，卡斯特利亚诺推出的第二部作品，风趣感如同一位极具幽默感的挚友。文字一贯机智，犀利又令人耳目一新，风格新颖却又带着熟悉的亲切感。玛丽亚尖刻俏皮的妙语间，时常裹挟着袒露内心的怅然叹息。倘若安妮</w:t>
      </w:r>
      <w:r w:rsidRPr="00F46852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F46852">
        <w:rPr>
          <w:rFonts w:ascii="宋体" w:hAnsi="宋体" w:cs="宋体" w:hint="eastAsia"/>
          <w:bCs/>
          <w:color w:val="000000"/>
          <w:szCs w:val="21"/>
        </w:rPr>
        <w:t>帕帕多普洛斯不愿与玛丽亚成为至交，大批读者定会愿意。”</w:t>
      </w:r>
    </w:p>
    <w:p w14:paraId="6BDD338A" w14:textId="31CEC3F1" w:rsidR="00F46852" w:rsidRPr="00F46852" w:rsidRDefault="00F46852" w:rsidP="00F46852">
      <w:pPr>
        <w:ind w:firstLine="420"/>
        <w:jc w:val="right"/>
        <w:rPr>
          <w:bCs/>
          <w:color w:val="000000"/>
          <w:szCs w:val="21"/>
        </w:rPr>
      </w:pPr>
      <w:r w:rsidRPr="00F46852">
        <w:rPr>
          <w:rFonts w:ascii="宋体" w:hAnsi="宋体" w:cs="宋体" w:hint="eastAsia"/>
          <w:bCs/>
          <w:color w:val="000000"/>
          <w:szCs w:val="21"/>
        </w:rPr>
        <w:t>——《书单杂志</w:t>
      </w:r>
      <w:r w:rsidRPr="00F46852">
        <w:rPr>
          <w:rFonts w:hint="eastAsia"/>
          <w:bCs/>
          <w:color w:val="000000"/>
          <w:szCs w:val="21"/>
        </w:rPr>
        <w:t>》</w:t>
      </w:r>
      <w:r w:rsidRPr="00F46852">
        <w:rPr>
          <w:bCs/>
          <w:i/>
          <w:color w:val="000000"/>
          <w:szCs w:val="21"/>
        </w:rPr>
        <w:t>(Booklist</w:t>
      </w:r>
      <w:r w:rsidRPr="00F46852">
        <w:rPr>
          <w:bCs/>
          <w:color w:val="000000"/>
          <w:szCs w:val="21"/>
        </w:rPr>
        <w:t>)</w:t>
      </w:r>
      <w:r w:rsidRPr="00F46852">
        <w:rPr>
          <w:rFonts w:hint="eastAsia"/>
          <w:bCs/>
          <w:color w:val="000000"/>
          <w:szCs w:val="21"/>
        </w:rPr>
        <w:t>，星级评论</w:t>
      </w:r>
    </w:p>
    <w:p w14:paraId="643FBAC2" w14:textId="77777777" w:rsidR="00F46852" w:rsidRDefault="00F46852" w:rsidP="00F46852">
      <w:pPr>
        <w:rPr>
          <w:bCs/>
          <w:color w:val="000000"/>
          <w:szCs w:val="21"/>
        </w:rPr>
      </w:pPr>
    </w:p>
    <w:p w14:paraId="56C0544C" w14:textId="77777777" w:rsidR="00F46852" w:rsidRDefault="00F46852" w:rsidP="00F46852">
      <w:pPr>
        <w:ind w:firstLine="420"/>
        <w:rPr>
          <w:bCs/>
          <w:color w:val="000000"/>
          <w:szCs w:val="21"/>
        </w:rPr>
      </w:pPr>
      <w:r w:rsidRPr="00F46852">
        <w:rPr>
          <w:rFonts w:hint="eastAsia"/>
          <w:bCs/>
          <w:color w:val="000000"/>
          <w:szCs w:val="21"/>
        </w:rPr>
        <w:t>“卡斯特利亚诺巧妙融合灵动风趣与情感深度，塑造出一部时常令人捧腹，同时又饱含温情、引人深思的小说。这本佳作趣味十足、强烈推荐，一如弗吉尼亚</w:t>
      </w:r>
      <w:r w:rsidRPr="00F46852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F46852">
        <w:rPr>
          <w:rFonts w:ascii="宋体" w:hAnsi="宋体" w:cs="宋体" w:hint="eastAsia"/>
          <w:bCs/>
          <w:color w:val="000000"/>
          <w:szCs w:val="21"/>
        </w:rPr>
        <w:t>埃文斯的《</w:t>
      </w:r>
      <w:r>
        <w:rPr>
          <w:bCs/>
          <w:color w:val="000000"/>
          <w:szCs w:val="21"/>
        </w:rPr>
        <w:t>回应</w:t>
      </w:r>
      <w:r w:rsidRPr="00F46852">
        <w:rPr>
          <w:rFonts w:hint="eastAsia"/>
          <w:bCs/>
          <w:color w:val="000000"/>
          <w:szCs w:val="21"/>
        </w:rPr>
        <w:t>》</w:t>
      </w:r>
      <w:r>
        <w:rPr>
          <w:rFonts w:hint="eastAsia"/>
          <w:bCs/>
          <w:color w:val="000000"/>
          <w:szCs w:val="21"/>
        </w:rPr>
        <w:t>（</w:t>
      </w:r>
      <w:r w:rsidRPr="00F46852">
        <w:rPr>
          <w:rFonts w:hint="eastAsia"/>
          <w:bCs/>
          <w:i/>
          <w:color w:val="000000"/>
          <w:szCs w:val="21"/>
        </w:rPr>
        <w:t>The</w:t>
      </w:r>
      <w:r w:rsidRPr="00F46852">
        <w:rPr>
          <w:bCs/>
          <w:i/>
          <w:color w:val="000000"/>
          <w:szCs w:val="21"/>
        </w:rPr>
        <w:t xml:space="preserve"> Correspondent</w:t>
      </w:r>
      <w:r>
        <w:rPr>
          <w:bCs/>
          <w:color w:val="000000"/>
          <w:szCs w:val="21"/>
        </w:rPr>
        <w:t>）</w:t>
      </w:r>
      <w:r w:rsidRPr="00F46852">
        <w:rPr>
          <w:rFonts w:hint="eastAsia"/>
          <w:bCs/>
          <w:color w:val="000000"/>
          <w:szCs w:val="21"/>
        </w:rPr>
        <w:t>，必将俘获读者，收获同等热烈的反响。”</w:t>
      </w:r>
    </w:p>
    <w:p w14:paraId="200F2EF8" w14:textId="2B6EDED2" w:rsidR="00F46852" w:rsidRPr="00F46852" w:rsidRDefault="00F46852" w:rsidP="00F46852">
      <w:pPr>
        <w:ind w:firstLine="420"/>
        <w:jc w:val="right"/>
        <w:rPr>
          <w:bCs/>
          <w:color w:val="000000"/>
          <w:szCs w:val="21"/>
        </w:rPr>
      </w:pPr>
      <w:r w:rsidRPr="00F46852">
        <w:rPr>
          <w:rFonts w:hint="eastAsia"/>
          <w:bCs/>
          <w:color w:val="000000"/>
          <w:szCs w:val="21"/>
        </w:rPr>
        <w:t>——《图书馆杂志》</w:t>
      </w:r>
      <w:r w:rsidRPr="00F46852">
        <w:rPr>
          <w:bCs/>
          <w:i/>
          <w:color w:val="000000"/>
          <w:szCs w:val="21"/>
        </w:rPr>
        <w:t>(Library Journal</w:t>
      </w:r>
      <w:r w:rsidRPr="00F46852">
        <w:rPr>
          <w:bCs/>
          <w:color w:val="000000"/>
          <w:szCs w:val="21"/>
        </w:rPr>
        <w:t>)</w:t>
      </w:r>
      <w:r w:rsidRPr="00F46852">
        <w:rPr>
          <w:rFonts w:hint="eastAsia"/>
          <w:bCs/>
          <w:color w:val="000000"/>
          <w:szCs w:val="21"/>
        </w:rPr>
        <w:t>，星级评论</w:t>
      </w:r>
    </w:p>
    <w:p w14:paraId="5766F7C1" w14:textId="77777777" w:rsidR="00F46852" w:rsidRDefault="00F46852" w:rsidP="00F46852">
      <w:pPr>
        <w:rPr>
          <w:bCs/>
          <w:color w:val="000000"/>
          <w:szCs w:val="21"/>
        </w:rPr>
      </w:pPr>
    </w:p>
    <w:p w14:paraId="243B7C4F" w14:textId="77777777" w:rsidR="00F46852" w:rsidRDefault="00F46852" w:rsidP="00F46852">
      <w:pPr>
        <w:ind w:firstLine="420"/>
        <w:rPr>
          <w:bCs/>
          <w:color w:val="000000"/>
          <w:szCs w:val="21"/>
        </w:rPr>
      </w:pPr>
      <w:r w:rsidRPr="00F46852">
        <w:rPr>
          <w:rFonts w:hint="eastAsia"/>
          <w:bCs/>
          <w:color w:val="000000"/>
          <w:szCs w:val="21"/>
        </w:rPr>
        <w:t>“谁会不爱一本满是书卷气息的小说？此外本书常被拿来与《了不起的麦瑟尔夫人》对标，我期待它充满魅力与奇思妙想。”</w:t>
      </w:r>
    </w:p>
    <w:p w14:paraId="56613704" w14:textId="6A8880A6" w:rsidR="00F46852" w:rsidRDefault="00F46852" w:rsidP="00F46852">
      <w:pPr>
        <w:jc w:val="right"/>
        <w:rPr>
          <w:bCs/>
          <w:color w:val="000000"/>
          <w:szCs w:val="21"/>
        </w:rPr>
      </w:pPr>
      <w:r w:rsidRPr="00F46852">
        <w:rPr>
          <w:rFonts w:hint="eastAsia"/>
          <w:bCs/>
          <w:color w:val="000000"/>
          <w:szCs w:val="21"/>
        </w:rPr>
        <w:t>——《乡村生活》</w:t>
      </w:r>
      <w:r w:rsidRPr="00F46852">
        <w:rPr>
          <w:rFonts w:hint="eastAsia"/>
          <w:bCs/>
          <w:color w:val="000000"/>
          <w:szCs w:val="21"/>
        </w:rPr>
        <w:t>(</w:t>
      </w:r>
      <w:r w:rsidRPr="00F46852">
        <w:rPr>
          <w:rFonts w:hint="eastAsia"/>
          <w:bCs/>
          <w:i/>
          <w:color w:val="000000"/>
          <w:szCs w:val="21"/>
        </w:rPr>
        <w:t>Country Living</w:t>
      </w:r>
      <w:r w:rsidRPr="00F46852">
        <w:rPr>
          <w:rFonts w:hint="eastAsia"/>
          <w:bCs/>
          <w:color w:val="000000"/>
          <w:szCs w:val="21"/>
        </w:rPr>
        <w:t>)</w:t>
      </w:r>
    </w:p>
    <w:p w14:paraId="11BC453C" w14:textId="77777777" w:rsidR="00F46852" w:rsidRDefault="00F46852" w:rsidP="00F46852">
      <w:pPr>
        <w:jc w:val="left"/>
        <w:rPr>
          <w:bCs/>
          <w:color w:val="000000"/>
          <w:szCs w:val="21"/>
        </w:rPr>
      </w:pPr>
    </w:p>
    <w:p w14:paraId="69A7291A" w14:textId="77777777" w:rsidR="00F46852" w:rsidRDefault="00F46852" w:rsidP="00F46852">
      <w:pPr>
        <w:ind w:firstLine="420"/>
        <w:jc w:val="left"/>
        <w:rPr>
          <w:rFonts w:ascii="宋体" w:hAnsi="宋体" w:cs="宋体"/>
          <w:bCs/>
          <w:color w:val="000000"/>
          <w:szCs w:val="21"/>
        </w:rPr>
      </w:pPr>
      <w:r w:rsidRPr="00F46852">
        <w:rPr>
          <w:rFonts w:hint="eastAsia"/>
          <w:bCs/>
          <w:color w:val="000000"/>
          <w:szCs w:val="21"/>
        </w:rPr>
        <w:t>“我太爱这本书了，书中满是妙趣横生、简短精巧的小故事，读起来毫不费力。和</w:t>
      </w:r>
      <w:proofErr w:type="gramStart"/>
      <w:r w:rsidRPr="00F46852">
        <w:rPr>
          <w:rFonts w:hint="eastAsia"/>
          <w:bCs/>
          <w:color w:val="000000"/>
          <w:szCs w:val="21"/>
        </w:rPr>
        <w:t>格蕾</w:t>
      </w:r>
      <w:proofErr w:type="gramEnd"/>
      <w:r w:rsidRPr="00F46852">
        <w:rPr>
          <w:rFonts w:hint="eastAsia"/>
          <w:bCs/>
          <w:color w:val="000000"/>
          <w:szCs w:val="21"/>
        </w:rPr>
        <w:t>丝</w:t>
      </w:r>
      <w:r w:rsidRPr="00F46852">
        <w:rPr>
          <w:rFonts w:ascii="MS Gothic" w:hAnsi="MS Gothic" w:cs="MS Gothic"/>
          <w:bCs/>
          <w:color w:val="000000"/>
          <w:szCs w:val="21"/>
        </w:rPr>
        <w:t>・</w:t>
      </w:r>
      <w:r w:rsidRPr="00F46852">
        <w:rPr>
          <w:rFonts w:ascii="宋体" w:hAnsi="宋体" w:cs="宋体" w:hint="eastAsia"/>
          <w:bCs/>
          <w:color w:val="000000"/>
          <w:szCs w:val="21"/>
        </w:rPr>
        <w:t>佩利一样，伊丽莎白</w:t>
      </w:r>
      <w:r w:rsidRPr="00F46852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F46852">
        <w:rPr>
          <w:rFonts w:ascii="宋体" w:hAnsi="宋体" w:cs="宋体" w:hint="eastAsia"/>
          <w:bCs/>
          <w:color w:val="000000"/>
          <w:szCs w:val="21"/>
        </w:rPr>
        <w:t>卡斯特利亚诺擅长捕捉荒诞瞬间，演绎不动声色的幽默。她的文字带着愤世嫉俗，却不至于陷入绝望；充满喜剧色彩，又绝不流于讽刺。阅读体验纯粹酣畅。”</w:t>
      </w:r>
    </w:p>
    <w:p w14:paraId="6034ADF2" w14:textId="3A1D81E4" w:rsidR="00F46852" w:rsidRPr="00F46852" w:rsidRDefault="00F46852" w:rsidP="00F46852">
      <w:pPr>
        <w:ind w:firstLine="420"/>
        <w:jc w:val="right"/>
        <w:rPr>
          <w:bCs/>
          <w:color w:val="000000"/>
          <w:szCs w:val="21"/>
        </w:rPr>
      </w:pPr>
      <w:r w:rsidRPr="00F46852">
        <w:rPr>
          <w:rFonts w:ascii="宋体" w:hAnsi="宋体" w:cs="宋体" w:hint="eastAsia"/>
          <w:bCs/>
          <w:color w:val="000000"/>
          <w:szCs w:val="21"/>
        </w:rPr>
        <w:t>——</w:t>
      </w:r>
      <w:r w:rsidRPr="00F46852">
        <w:rPr>
          <w:bCs/>
          <w:color w:val="000000"/>
          <w:szCs w:val="21"/>
        </w:rPr>
        <w:t xml:space="preserve"> </w:t>
      </w:r>
      <w:proofErr w:type="gramStart"/>
      <w:r w:rsidRPr="00F46852">
        <w:rPr>
          <w:rFonts w:hint="eastAsia"/>
          <w:bCs/>
          <w:color w:val="000000"/>
          <w:szCs w:val="21"/>
        </w:rPr>
        <w:t>凯瑟</w:t>
      </w:r>
      <w:proofErr w:type="gramEnd"/>
      <w:r w:rsidRPr="00F46852">
        <w:rPr>
          <w:rFonts w:hint="eastAsia"/>
          <w:bCs/>
          <w:color w:val="000000"/>
          <w:szCs w:val="21"/>
        </w:rPr>
        <w:t>琳</w:t>
      </w:r>
      <w:r w:rsidRPr="00F46852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proofErr w:type="gramStart"/>
      <w:r w:rsidRPr="00F46852">
        <w:rPr>
          <w:rFonts w:ascii="宋体" w:hAnsi="宋体" w:cs="宋体" w:hint="eastAsia"/>
          <w:bCs/>
          <w:color w:val="000000"/>
          <w:szCs w:val="21"/>
        </w:rPr>
        <w:t>纽曼</w:t>
      </w:r>
      <w:proofErr w:type="gramEnd"/>
      <w:r w:rsidRPr="00F46852">
        <w:rPr>
          <w:rFonts w:ascii="宋体" w:hAnsi="宋体" w:cs="宋体" w:hint="eastAsia"/>
          <w:bCs/>
          <w:color w:val="000000"/>
          <w:szCs w:val="21"/>
        </w:rPr>
        <w:t>（</w:t>
      </w:r>
      <w:r w:rsidRPr="00F46852">
        <w:rPr>
          <w:bCs/>
          <w:color w:val="000000"/>
          <w:szCs w:val="21"/>
        </w:rPr>
        <w:t>Catherine Newman</w:t>
      </w:r>
      <w:r w:rsidRPr="00F46852">
        <w:rPr>
          <w:rFonts w:hint="eastAsia"/>
          <w:bCs/>
          <w:color w:val="000000"/>
          <w:szCs w:val="21"/>
        </w:rPr>
        <w:t>），</w:t>
      </w:r>
      <w:r>
        <w:t>《残骸与三明治》</w:t>
      </w:r>
      <w:r>
        <w:rPr>
          <w:rFonts w:hint="eastAsia"/>
          <w:bCs/>
          <w:color w:val="000000"/>
          <w:szCs w:val="21"/>
        </w:rPr>
        <w:t>（</w:t>
      </w:r>
      <w:r w:rsidRPr="00F46852">
        <w:rPr>
          <w:bCs/>
          <w:i/>
          <w:color w:val="000000"/>
          <w:szCs w:val="21"/>
        </w:rPr>
        <w:t>Wreck and Sandwich</w:t>
      </w:r>
      <w:r>
        <w:rPr>
          <w:rFonts w:hint="eastAsia"/>
          <w:bCs/>
          <w:color w:val="000000"/>
          <w:szCs w:val="21"/>
        </w:rPr>
        <w:t>）</w:t>
      </w:r>
      <w:r w:rsidRPr="00F46852">
        <w:rPr>
          <w:rFonts w:hint="eastAsia"/>
          <w:bCs/>
          <w:color w:val="000000"/>
          <w:szCs w:val="21"/>
        </w:rPr>
        <w:t>《纽约时报》畅销书作家</w:t>
      </w:r>
    </w:p>
    <w:p w14:paraId="6502088A" w14:textId="77777777" w:rsidR="00F46852" w:rsidRDefault="00F46852" w:rsidP="00F46852">
      <w:pPr>
        <w:jc w:val="left"/>
        <w:rPr>
          <w:bCs/>
          <w:color w:val="000000"/>
          <w:szCs w:val="21"/>
        </w:rPr>
      </w:pPr>
    </w:p>
    <w:p w14:paraId="1A0E7299" w14:textId="77777777" w:rsidR="00F46852" w:rsidRDefault="00F46852" w:rsidP="00F46852">
      <w:pPr>
        <w:ind w:firstLine="420"/>
        <w:jc w:val="left"/>
        <w:rPr>
          <w:bCs/>
          <w:color w:val="000000"/>
          <w:szCs w:val="21"/>
        </w:rPr>
      </w:pPr>
      <w:r w:rsidRPr="00F46852">
        <w:rPr>
          <w:rFonts w:hint="eastAsia"/>
          <w:bCs/>
          <w:color w:val="000000"/>
          <w:szCs w:val="21"/>
        </w:rPr>
        <w:t>“出色的伊丽莎白</w:t>
      </w:r>
      <w:r w:rsidRPr="00F46852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F46852">
        <w:rPr>
          <w:rFonts w:ascii="宋体" w:hAnsi="宋体" w:cs="宋体" w:hint="eastAsia"/>
          <w:bCs/>
          <w:color w:val="000000"/>
          <w:szCs w:val="21"/>
        </w:rPr>
        <w:t>卡斯特利亚诺创作了一本妙趣横生、令人捧腹又极具独创性的虚构回忆录：一名女演员必须履行一份尘封四十年的图书出版合约。故事精彩至极。一段复杂</w:t>
      </w:r>
      <w:r w:rsidRPr="00F46852">
        <w:rPr>
          <w:rFonts w:hint="eastAsia"/>
          <w:bCs/>
          <w:color w:val="000000"/>
          <w:szCs w:val="21"/>
        </w:rPr>
        <w:t>人生里的种种篇章</w:t>
      </w:r>
      <w:r w:rsidRPr="00F46852">
        <w:rPr>
          <w:bCs/>
          <w:color w:val="000000"/>
          <w:szCs w:val="21"/>
        </w:rPr>
        <w:t xml:space="preserve"> —— </w:t>
      </w:r>
      <w:r w:rsidRPr="00F46852">
        <w:rPr>
          <w:rFonts w:hint="eastAsia"/>
          <w:bCs/>
          <w:color w:val="000000"/>
          <w:szCs w:val="21"/>
        </w:rPr>
        <w:t>爱情、家庭与过往，徐徐铺展，交织着惊喜、欢愉、心酸与伤痛。我舍不得读完这部小说。”</w:t>
      </w:r>
    </w:p>
    <w:p w14:paraId="60020609" w14:textId="3CCB148F" w:rsidR="00F46852" w:rsidRPr="00F46852" w:rsidRDefault="00F46852" w:rsidP="00F46852">
      <w:pPr>
        <w:ind w:firstLine="420"/>
        <w:jc w:val="right"/>
        <w:rPr>
          <w:bCs/>
          <w:color w:val="000000"/>
          <w:szCs w:val="21"/>
        </w:rPr>
      </w:pPr>
      <w:r w:rsidRPr="00F46852">
        <w:rPr>
          <w:rFonts w:hint="eastAsia"/>
          <w:bCs/>
          <w:color w:val="000000"/>
          <w:szCs w:val="21"/>
        </w:rPr>
        <w:t>——</w:t>
      </w:r>
      <w:r w:rsidRPr="00F46852">
        <w:rPr>
          <w:bCs/>
          <w:color w:val="000000"/>
          <w:szCs w:val="21"/>
        </w:rPr>
        <w:t xml:space="preserve"> </w:t>
      </w:r>
      <w:r w:rsidRPr="00F46852">
        <w:rPr>
          <w:rFonts w:hint="eastAsia"/>
          <w:bCs/>
          <w:color w:val="000000"/>
          <w:szCs w:val="21"/>
        </w:rPr>
        <w:t>阿德里亚娜</w:t>
      </w:r>
      <w:r w:rsidRPr="00F46852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F46852">
        <w:rPr>
          <w:rFonts w:ascii="宋体" w:hAnsi="宋体" w:cs="宋体" w:hint="eastAsia"/>
          <w:bCs/>
          <w:color w:val="000000"/>
          <w:szCs w:val="21"/>
        </w:rPr>
        <w:t>特里贾尼（</w:t>
      </w:r>
      <w:r w:rsidRPr="00F46852">
        <w:rPr>
          <w:bCs/>
          <w:color w:val="000000"/>
          <w:szCs w:val="21"/>
        </w:rPr>
        <w:t xml:space="preserve">Adriana </w:t>
      </w:r>
      <w:proofErr w:type="spellStart"/>
      <w:r w:rsidRPr="00F46852">
        <w:rPr>
          <w:bCs/>
          <w:color w:val="000000"/>
          <w:szCs w:val="21"/>
        </w:rPr>
        <w:t>Trigiani</w:t>
      </w:r>
      <w:proofErr w:type="spellEnd"/>
      <w:r w:rsidRPr="00F46852">
        <w:rPr>
          <w:rFonts w:hint="eastAsia"/>
          <w:bCs/>
          <w:color w:val="000000"/>
          <w:szCs w:val="21"/>
        </w:rPr>
        <w:t>），《科莫湖风景》</w:t>
      </w:r>
      <w:r>
        <w:rPr>
          <w:rFonts w:hint="eastAsia"/>
          <w:bCs/>
          <w:color w:val="000000"/>
          <w:szCs w:val="21"/>
        </w:rPr>
        <w:t>（</w:t>
      </w:r>
      <w:r w:rsidRPr="00F46852">
        <w:rPr>
          <w:rFonts w:hint="eastAsia"/>
          <w:bCs/>
          <w:i/>
          <w:color w:val="000000"/>
          <w:szCs w:val="21"/>
        </w:rPr>
        <w:t>The View from Lake Como</w:t>
      </w:r>
      <w:r w:rsidRPr="00F46852">
        <w:rPr>
          <w:rFonts w:hint="eastAsia"/>
          <w:bCs/>
          <w:color w:val="000000"/>
          <w:szCs w:val="21"/>
        </w:rPr>
        <w:t>）</w:t>
      </w:r>
      <w:r w:rsidRPr="00F46852">
        <w:rPr>
          <w:rFonts w:hint="eastAsia"/>
          <w:bCs/>
          <w:color w:val="000000"/>
          <w:szCs w:val="21"/>
        </w:rPr>
        <w:t>畅销书作家</w:t>
      </w:r>
    </w:p>
    <w:p w14:paraId="6F3CC68C" w14:textId="77777777" w:rsidR="00F46852" w:rsidRDefault="00F46852" w:rsidP="00F46852">
      <w:pPr>
        <w:jc w:val="left"/>
        <w:rPr>
          <w:bCs/>
          <w:color w:val="000000"/>
          <w:szCs w:val="21"/>
        </w:rPr>
      </w:pPr>
    </w:p>
    <w:p w14:paraId="0999EA90" w14:textId="77777777" w:rsidR="00F46852" w:rsidRDefault="00F46852" w:rsidP="00F46852">
      <w:pPr>
        <w:ind w:firstLine="420"/>
        <w:jc w:val="left"/>
        <w:rPr>
          <w:bCs/>
          <w:color w:val="000000"/>
          <w:szCs w:val="21"/>
        </w:rPr>
      </w:pPr>
      <w:r w:rsidRPr="00F46852">
        <w:rPr>
          <w:rFonts w:hint="eastAsia"/>
          <w:bCs/>
          <w:color w:val="000000"/>
          <w:szCs w:val="21"/>
        </w:rPr>
        <w:t>“堪称绝佳的文学融合之作，完美兼具《了不起的麦瑟尔夫人》与《绝望写手》的气质……</w:t>
      </w:r>
      <w:r w:rsidRPr="00F46852">
        <w:rPr>
          <w:bCs/>
          <w:color w:val="000000"/>
          <w:szCs w:val="21"/>
        </w:rPr>
        <w:t xml:space="preserve"> </w:t>
      </w:r>
      <w:r w:rsidRPr="00F46852">
        <w:rPr>
          <w:rFonts w:hint="eastAsia"/>
          <w:bCs/>
          <w:color w:val="000000"/>
          <w:szCs w:val="21"/>
        </w:rPr>
        <w:t>这趟旅程睿智动人、爆笑连连，又令人心碎、愉悦满满，绝对不容错过。”</w:t>
      </w:r>
    </w:p>
    <w:p w14:paraId="7BBF4B3A" w14:textId="57086E9B" w:rsidR="00F46852" w:rsidRDefault="00F46852" w:rsidP="00C3146F">
      <w:pPr>
        <w:ind w:firstLine="420"/>
        <w:jc w:val="right"/>
        <w:rPr>
          <w:rFonts w:ascii="Arial" w:hAnsi="Arial" w:cs="Arial"/>
          <w:color w:val="000000"/>
          <w:kern w:val="0"/>
          <w:szCs w:val="21"/>
        </w:rPr>
      </w:pPr>
      <w:r w:rsidRPr="00F46852">
        <w:rPr>
          <w:rFonts w:hint="eastAsia"/>
          <w:bCs/>
          <w:color w:val="000000"/>
          <w:szCs w:val="21"/>
        </w:rPr>
        <w:t>——</w:t>
      </w:r>
      <w:r w:rsidRPr="00F46852">
        <w:rPr>
          <w:bCs/>
          <w:color w:val="000000"/>
          <w:szCs w:val="21"/>
        </w:rPr>
        <w:t xml:space="preserve"> </w:t>
      </w:r>
      <w:r w:rsidRPr="00F46852">
        <w:rPr>
          <w:rFonts w:hint="eastAsia"/>
          <w:bCs/>
          <w:color w:val="000000"/>
          <w:szCs w:val="21"/>
        </w:rPr>
        <w:t>杰西卡</w:t>
      </w:r>
      <w:r w:rsidRPr="00F46852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F46852">
        <w:rPr>
          <w:rFonts w:ascii="宋体" w:hAnsi="宋体" w:cs="宋体" w:hint="eastAsia"/>
          <w:bCs/>
          <w:color w:val="000000"/>
          <w:szCs w:val="21"/>
        </w:rPr>
        <w:t>索</w:t>
      </w:r>
      <w:proofErr w:type="gramStart"/>
      <w:r w:rsidRPr="00F46852">
        <w:rPr>
          <w:rFonts w:ascii="宋体" w:hAnsi="宋体" w:cs="宋体" w:hint="eastAsia"/>
          <w:bCs/>
          <w:color w:val="000000"/>
          <w:szCs w:val="21"/>
        </w:rPr>
        <w:t>弗</w:t>
      </w:r>
      <w:proofErr w:type="gramEnd"/>
      <w:r w:rsidRPr="00F46852">
        <w:rPr>
          <w:rFonts w:ascii="宋体" w:hAnsi="宋体" w:cs="宋体" w:hint="eastAsia"/>
          <w:bCs/>
          <w:color w:val="000000"/>
          <w:szCs w:val="21"/>
        </w:rPr>
        <w:t>（</w:t>
      </w:r>
      <w:r w:rsidRPr="00F46852">
        <w:rPr>
          <w:bCs/>
          <w:color w:val="000000"/>
          <w:szCs w:val="21"/>
        </w:rPr>
        <w:t xml:space="preserve">Jessica </w:t>
      </w:r>
      <w:proofErr w:type="spellStart"/>
      <w:r w:rsidRPr="00F46852">
        <w:rPr>
          <w:bCs/>
          <w:color w:val="000000"/>
          <w:szCs w:val="21"/>
        </w:rPr>
        <w:t>Soffer</w:t>
      </w:r>
      <w:proofErr w:type="spellEnd"/>
      <w:r w:rsidRPr="00F46852">
        <w:rPr>
          <w:rFonts w:hint="eastAsia"/>
          <w:bCs/>
          <w:color w:val="000000"/>
          <w:szCs w:val="21"/>
        </w:rPr>
        <w:t>），</w:t>
      </w:r>
      <w:r w:rsidRPr="00F46852">
        <w:rPr>
          <w:rFonts w:hint="eastAsia"/>
          <w:bCs/>
          <w:color w:val="000000"/>
          <w:szCs w:val="21"/>
        </w:rPr>
        <w:t>《这是一段爱情故事》（</w:t>
      </w:r>
      <w:r w:rsidRPr="00C3146F">
        <w:rPr>
          <w:rFonts w:hint="eastAsia"/>
          <w:bCs/>
          <w:i/>
          <w:color w:val="000000"/>
          <w:szCs w:val="21"/>
        </w:rPr>
        <w:t>This Is a Love Story</w:t>
      </w:r>
      <w:r w:rsidRPr="00F46852">
        <w:rPr>
          <w:rFonts w:hint="eastAsia"/>
          <w:bCs/>
          <w:color w:val="000000"/>
          <w:szCs w:val="21"/>
        </w:rPr>
        <w:t>）、</w:t>
      </w:r>
      <w:r w:rsidRPr="00F46852">
        <w:rPr>
          <w:rFonts w:hint="eastAsia"/>
          <w:bCs/>
          <w:color w:val="000000"/>
          <w:szCs w:val="21"/>
        </w:rPr>
        <w:lastRenderedPageBreak/>
        <w:t>《明日杏子成熟时》（</w:t>
      </w:r>
      <w:r w:rsidRPr="00C3146F">
        <w:rPr>
          <w:rFonts w:hint="eastAsia"/>
          <w:bCs/>
          <w:i/>
          <w:color w:val="000000"/>
          <w:szCs w:val="21"/>
        </w:rPr>
        <w:t>Tomorrow There Will Be Apricots</w:t>
      </w:r>
      <w:r w:rsidRPr="00F46852">
        <w:rPr>
          <w:rFonts w:hint="eastAsia"/>
          <w:bCs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畅销书</w:t>
      </w:r>
      <w:r w:rsidRPr="00F46852">
        <w:rPr>
          <w:rFonts w:hint="eastAsia"/>
          <w:bCs/>
          <w:color w:val="000000"/>
          <w:szCs w:val="21"/>
        </w:rPr>
        <w:t>作者</w:t>
      </w:r>
    </w:p>
    <w:p w14:paraId="4155A092" w14:textId="77777777" w:rsidR="007E772D" w:rsidRDefault="007E772D" w:rsidP="00A5385A">
      <w:pPr>
        <w:rPr>
          <w:bCs/>
          <w:color w:val="000000"/>
          <w:szCs w:val="21"/>
        </w:rPr>
      </w:pPr>
    </w:p>
    <w:p w14:paraId="1A45EE7A" w14:textId="77777777" w:rsidR="00C3146F" w:rsidRDefault="00C3146F" w:rsidP="00A5385A">
      <w:pPr>
        <w:rPr>
          <w:rFonts w:hint="eastAsia"/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DF87E" w14:textId="77777777" w:rsidR="009B40D2" w:rsidRDefault="009B40D2">
      <w:r>
        <w:separator/>
      </w:r>
    </w:p>
  </w:endnote>
  <w:endnote w:type="continuationSeparator" w:id="0">
    <w:p w14:paraId="5D7FA9AA" w14:textId="77777777" w:rsidR="009B40D2" w:rsidRDefault="009B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E2C36" w14:textId="77777777" w:rsidR="009B40D2" w:rsidRDefault="009B40D2">
      <w:r>
        <w:separator/>
      </w:r>
    </w:p>
  </w:footnote>
  <w:footnote w:type="continuationSeparator" w:id="0">
    <w:p w14:paraId="7646BDD6" w14:textId="77777777" w:rsidR="009B40D2" w:rsidRDefault="009B4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2A7C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E3B71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64B6"/>
    <w:rsid w:val="002272BD"/>
    <w:rsid w:val="00227E6E"/>
    <w:rsid w:val="00236060"/>
    <w:rsid w:val="00236B97"/>
    <w:rsid w:val="00243F61"/>
    <w:rsid w:val="00244604"/>
    <w:rsid w:val="00244F8F"/>
    <w:rsid w:val="002453FB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7FC3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0D32"/>
    <w:rsid w:val="004C4463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40D2"/>
    <w:rsid w:val="009B6C40"/>
    <w:rsid w:val="009C0F6A"/>
    <w:rsid w:val="009C1617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9F79EF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2787C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211B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146F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4C86"/>
    <w:rsid w:val="00CC69DA"/>
    <w:rsid w:val="00CD1080"/>
    <w:rsid w:val="00CD3036"/>
    <w:rsid w:val="00CD409A"/>
    <w:rsid w:val="00CD69E4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0915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4685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86265"/>
    <w:rsid w:val="00F97391"/>
    <w:rsid w:val="00FA076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D7DE-8A77-48E0-8230-2BCBF837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417</Words>
  <Characters>2383</Characters>
  <Application>Microsoft Office Word</Application>
  <DocSecurity>0</DocSecurity>
  <Lines>19</Lines>
  <Paragraphs>5</Paragraphs>
  <ScaleCrop>false</ScaleCrop>
  <Company>2ndSpAcE</Company>
  <LinksUpToDate>false</LinksUpToDate>
  <CharactersWithSpaces>2795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info@nurnberg.com.cn</cp:lastModifiedBy>
  <cp:revision>23</cp:revision>
  <cp:lastPrinted>2005-06-10T06:33:00Z</cp:lastPrinted>
  <dcterms:created xsi:type="dcterms:W3CDTF">2024-11-28T07:09:00Z</dcterms:created>
  <dcterms:modified xsi:type="dcterms:W3CDTF">2026-08-10T06:58:00Z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