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128AF" w14:textId="77777777" w:rsidR="00F1759A" w:rsidRDefault="00F1759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57927D84" w14:textId="77777777" w:rsidR="00F1759A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29E616C8" w14:textId="77777777" w:rsidR="00F1759A" w:rsidRDefault="00F1759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7B04CAB9" w14:textId="56D0F8D4" w:rsidR="00F1759A" w:rsidRDefault="00F1759A">
      <w:pPr>
        <w:rPr>
          <w:b/>
          <w:color w:val="000000"/>
          <w:szCs w:val="21"/>
        </w:rPr>
      </w:pPr>
    </w:p>
    <w:p w14:paraId="01E213C5" w14:textId="15A37BC1" w:rsidR="00F1759A" w:rsidRDefault="005B1D69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58D315BC" wp14:editId="227D08B0">
            <wp:simplePos x="0" y="0"/>
            <wp:positionH relativeFrom="column">
              <wp:posOffset>3720465</wp:posOffset>
            </wp:positionH>
            <wp:positionV relativeFrom="paragraph">
              <wp:posOffset>18415</wp:posOffset>
            </wp:positionV>
            <wp:extent cx="1677035" cy="2670175"/>
            <wp:effectExtent l="0" t="0" r="0" b="0"/>
            <wp:wrapSquare wrapText="bothSides"/>
            <wp:docPr id="12737452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35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b/>
          <w:szCs w:val="21"/>
        </w:rPr>
        <w:t>《</w:t>
      </w:r>
      <w:r w:rsidR="001E3279">
        <w:rPr>
          <w:rFonts w:hint="eastAsia"/>
          <w:b/>
          <w:szCs w:val="21"/>
        </w:rPr>
        <w:t>暂停一下也无妨</w:t>
      </w:r>
      <w:r w:rsidR="00000000">
        <w:rPr>
          <w:rFonts w:hint="eastAsia"/>
          <w:b/>
          <w:szCs w:val="21"/>
        </w:rPr>
        <w:t>：写给中年女性的</w:t>
      </w:r>
      <w:r w:rsidR="001E3279">
        <w:rPr>
          <w:rFonts w:hint="eastAsia"/>
          <w:b/>
          <w:szCs w:val="21"/>
        </w:rPr>
        <w:t>自我重启</w:t>
      </w:r>
      <w:r w:rsidR="00000000">
        <w:rPr>
          <w:rFonts w:hint="eastAsia"/>
          <w:b/>
          <w:szCs w:val="21"/>
        </w:rPr>
        <w:t>指南</w:t>
      </w:r>
      <w:r w:rsidR="00000000">
        <w:rPr>
          <w:b/>
          <w:szCs w:val="21"/>
        </w:rPr>
        <w:t>》</w:t>
      </w:r>
    </w:p>
    <w:p w14:paraId="591D2A15" w14:textId="52D53456" w:rsidR="00F1759A" w:rsidRDefault="00000000">
      <w:pPr>
        <w:rPr>
          <w:rFonts w:hint="eastAsia"/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 xml:space="preserve">WOMAN </w:t>
      </w:r>
      <w:r w:rsidR="005B1D69">
        <w:rPr>
          <w:rFonts w:hint="eastAsia"/>
          <w:b/>
          <w:szCs w:val="21"/>
        </w:rPr>
        <w:t>'</w:t>
      </w:r>
      <w:r>
        <w:rPr>
          <w:rFonts w:hint="eastAsia"/>
          <w:b/>
          <w:szCs w:val="21"/>
        </w:rPr>
        <w:t>OUT OF SERVICE</w:t>
      </w:r>
      <w:r w:rsidR="005B1D69">
        <w:rPr>
          <w:rFonts w:hint="eastAsia"/>
          <w:b/>
          <w:szCs w:val="21"/>
        </w:rPr>
        <w:t>'</w:t>
      </w:r>
    </w:p>
    <w:p w14:paraId="4EE44657" w14:textId="307A5205" w:rsidR="00F1759A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Nicole Engel</w:t>
      </w:r>
      <w:r w:rsidR="00722A49">
        <w:rPr>
          <w:rFonts w:hint="eastAsia"/>
          <w:b/>
          <w:color w:val="000000"/>
          <w:szCs w:val="21"/>
        </w:rPr>
        <w:t xml:space="preserve"> and</w:t>
      </w:r>
      <w:r>
        <w:rPr>
          <w:rFonts w:hint="eastAsia"/>
          <w:b/>
          <w:color w:val="000000"/>
          <w:szCs w:val="21"/>
        </w:rPr>
        <w:t xml:space="preserve"> Tina </w:t>
      </w:r>
      <w:proofErr w:type="spellStart"/>
      <w:r>
        <w:rPr>
          <w:rFonts w:hint="eastAsia"/>
          <w:b/>
          <w:color w:val="000000"/>
          <w:szCs w:val="21"/>
        </w:rPr>
        <w:t>Epking</w:t>
      </w:r>
      <w:proofErr w:type="spellEnd"/>
    </w:p>
    <w:p w14:paraId="266B58DD" w14:textId="1DD0485C" w:rsidR="00F1759A" w:rsidRPr="005B1D69" w:rsidRDefault="00000000" w:rsidP="005B1D69">
      <w:pPr>
        <w:jc w:val="left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德语书名：</w:t>
      </w:r>
      <w:r>
        <w:rPr>
          <w:rFonts w:hint="eastAsia"/>
          <w:b/>
          <w:color w:val="000000"/>
          <w:szCs w:val="21"/>
        </w:rPr>
        <w:t>Woman Out of Service</w:t>
      </w:r>
      <w:r w:rsidR="005B1D69" w:rsidRPr="005B1D69">
        <w:rPr>
          <w:b/>
          <w:color w:val="000000"/>
          <w:szCs w:val="21"/>
        </w:rPr>
        <w:t>: W</w:t>
      </w:r>
      <w:proofErr w:type="spellStart"/>
      <w:r w:rsidR="005B1D69" w:rsidRPr="005B1D69">
        <w:rPr>
          <w:b/>
          <w:color w:val="000000"/>
          <w:szCs w:val="21"/>
        </w:rPr>
        <w:t>arum</w:t>
      </w:r>
      <w:proofErr w:type="spellEnd"/>
      <w:r w:rsidR="005B1D69" w:rsidRPr="005B1D69">
        <w:rPr>
          <w:b/>
          <w:color w:val="000000"/>
          <w:szCs w:val="21"/>
        </w:rPr>
        <w:t xml:space="preserve"> </w:t>
      </w:r>
      <w:proofErr w:type="spellStart"/>
      <w:r w:rsidR="005B1D69" w:rsidRPr="005B1D69">
        <w:rPr>
          <w:b/>
          <w:color w:val="000000"/>
          <w:szCs w:val="21"/>
        </w:rPr>
        <w:t>emotionale</w:t>
      </w:r>
      <w:proofErr w:type="spellEnd"/>
      <w:r w:rsidR="005B1D69" w:rsidRPr="005B1D69">
        <w:rPr>
          <w:b/>
          <w:color w:val="000000"/>
          <w:szCs w:val="21"/>
        </w:rPr>
        <w:t xml:space="preserve"> </w:t>
      </w:r>
      <w:proofErr w:type="spellStart"/>
      <w:r w:rsidR="005B1D69" w:rsidRPr="005B1D69">
        <w:rPr>
          <w:b/>
          <w:color w:val="000000"/>
          <w:szCs w:val="21"/>
        </w:rPr>
        <w:t>Krisen</w:t>
      </w:r>
      <w:proofErr w:type="spellEnd"/>
      <w:r w:rsidR="005B1D69" w:rsidRPr="005B1D69">
        <w:rPr>
          <w:b/>
          <w:color w:val="000000"/>
          <w:szCs w:val="21"/>
        </w:rPr>
        <w:t xml:space="preserve"> </w:t>
      </w:r>
      <w:proofErr w:type="spellStart"/>
      <w:r w:rsidR="005B1D69" w:rsidRPr="005B1D69">
        <w:rPr>
          <w:b/>
          <w:color w:val="000000"/>
          <w:szCs w:val="21"/>
        </w:rPr>
        <w:t>zur</w:t>
      </w:r>
      <w:proofErr w:type="spellEnd"/>
      <w:r w:rsidR="005B1D69" w:rsidRPr="005B1D69">
        <w:rPr>
          <w:b/>
          <w:color w:val="000000"/>
          <w:szCs w:val="21"/>
        </w:rPr>
        <w:t xml:space="preserve"> </w:t>
      </w:r>
      <w:proofErr w:type="spellStart"/>
      <w:r w:rsidR="005B1D69" w:rsidRPr="005B1D69">
        <w:rPr>
          <w:b/>
          <w:color w:val="000000"/>
          <w:szCs w:val="21"/>
        </w:rPr>
        <w:t>Lebensmitte</w:t>
      </w:r>
      <w:proofErr w:type="spellEnd"/>
      <w:r w:rsidR="005B1D69" w:rsidRPr="005B1D69">
        <w:rPr>
          <w:b/>
          <w:color w:val="000000"/>
          <w:szCs w:val="21"/>
        </w:rPr>
        <w:t xml:space="preserve"> </w:t>
      </w:r>
      <w:proofErr w:type="spellStart"/>
      <w:r w:rsidR="005B1D69" w:rsidRPr="005B1D69">
        <w:rPr>
          <w:b/>
          <w:color w:val="000000"/>
          <w:szCs w:val="21"/>
        </w:rPr>
        <w:t>dazugehören</w:t>
      </w:r>
      <w:proofErr w:type="spellEnd"/>
      <w:r w:rsidR="005B1D69" w:rsidRPr="005B1D69">
        <w:rPr>
          <w:b/>
          <w:color w:val="000000"/>
          <w:szCs w:val="21"/>
        </w:rPr>
        <w:t xml:space="preserve"> – und </w:t>
      </w:r>
      <w:proofErr w:type="spellStart"/>
      <w:r w:rsidR="005B1D69" w:rsidRPr="005B1D69">
        <w:rPr>
          <w:b/>
          <w:color w:val="000000"/>
          <w:szCs w:val="21"/>
        </w:rPr>
        <w:t>wie</w:t>
      </w:r>
      <w:proofErr w:type="spellEnd"/>
      <w:r w:rsidR="005B1D69" w:rsidRPr="005B1D69">
        <w:rPr>
          <w:b/>
          <w:color w:val="000000"/>
          <w:szCs w:val="21"/>
        </w:rPr>
        <w:t xml:space="preserve"> du </w:t>
      </w:r>
      <w:proofErr w:type="spellStart"/>
      <w:r w:rsidR="005B1D69" w:rsidRPr="005B1D69">
        <w:rPr>
          <w:b/>
          <w:color w:val="000000"/>
          <w:szCs w:val="21"/>
        </w:rPr>
        <w:t>deine</w:t>
      </w:r>
      <w:proofErr w:type="spellEnd"/>
      <w:r w:rsidR="005B1D69" w:rsidRPr="005B1D69">
        <w:rPr>
          <w:b/>
          <w:color w:val="000000"/>
          <w:szCs w:val="21"/>
        </w:rPr>
        <w:t xml:space="preserve"> </w:t>
      </w:r>
      <w:proofErr w:type="spellStart"/>
      <w:r w:rsidR="005B1D69" w:rsidRPr="005B1D69">
        <w:rPr>
          <w:b/>
          <w:color w:val="000000"/>
          <w:szCs w:val="21"/>
        </w:rPr>
        <w:t>Leichtigkeit</w:t>
      </w:r>
      <w:proofErr w:type="spellEnd"/>
      <w:r w:rsidR="005B1D69" w:rsidRPr="005B1D69">
        <w:rPr>
          <w:b/>
          <w:color w:val="000000"/>
          <w:szCs w:val="21"/>
        </w:rPr>
        <w:t xml:space="preserve"> </w:t>
      </w:r>
      <w:proofErr w:type="spellStart"/>
      <w:r w:rsidR="005B1D69" w:rsidRPr="005B1D69">
        <w:rPr>
          <w:b/>
          <w:color w:val="000000"/>
          <w:szCs w:val="21"/>
        </w:rPr>
        <w:t>wiederfindest</w:t>
      </w:r>
      <w:proofErr w:type="spellEnd"/>
    </w:p>
    <w:p w14:paraId="7F3CE747" w14:textId="051B0DFA" w:rsidR="00F1759A" w:rsidRDefault="00000000" w:rsidP="005B1D69">
      <w:pPr>
        <w:jc w:val="left"/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proofErr w:type="spellStart"/>
      <w:r>
        <w:rPr>
          <w:rFonts w:hint="eastAsia"/>
          <w:b/>
          <w:color w:val="000000"/>
          <w:szCs w:val="21"/>
        </w:rPr>
        <w:t>Mosaik</w:t>
      </w:r>
      <w:proofErr w:type="spellEnd"/>
      <w:r>
        <w:rPr>
          <w:rFonts w:hint="eastAsia"/>
          <w:b/>
          <w:color w:val="000000"/>
          <w:szCs w:val="21"/>
        </w:rPr>
        <w:t xml:space="preserve"> Verlag/Penguin Random House </w:t>
      </w:r>
      <w:proofErr w:type="spellStart"/>
      <w:r>
        <w:rPr>
          <w:rFonts w:hint="eastAsia"/>
          <w:b/>
          <w:color w:val="000000"/>
          <w:szCs w:val="21"/>
        </w:rPr>
        <w:t>Verlagsgruppe</w:t>
      </w:r>
      <w:proofErr w:type="spellEnd"/>
    </w:p>
    <w:p w14:paraId="5E819C8E" w14:textId="3381D3CB" w:rsidR="00F1759A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2D5FE6E7" w14:textId="77777777" w:rsidR="00F1759A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256</w:t>
      </w:r>
      <w:r>
        <w:rPr>
          <w:b/>
          <w:color w:val="000000"/>
          <w:szCs w:val="21"/>
        </w:rPr>
        <w:t>页</w:t>
      </w:r>
    </w:p>
    <w:p w14:paraId="5329F44C" w14:textId="77777777" w:rsidR="00F1759A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8</w:t>
      </w:r>
      <w:r>
        <w:rPr>
          <w:b/>
          <w:color w:val="000000"/>
          <w:szCs w:val="21"/>
        </w:rPr>
        <w:t>月</w:t>
      </w:r>
    </w:p>
    <w:p w14:paraId="0B8DF349" w14:textId="77777777" w:rsidR="00F1759A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5FBAEBAB" w14:textId="77777777" w:rsidR="00F1759A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20EFE926" w14:textId="7246CFCB" w:rsidR="00F1759A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女性励志</w:t>
      </w:r>
    </w:p>
    <w:p w14:paraId="2ED00B1B" w14:textId="7273804C" w:rsidR="00F1759A" w:rsidRDefault="00F1759A">
      <w:pPr>
        <w:rPr>
          <w:b/>
          <w:bCs/>
          <w:color w:val="000000"/>
          <w:szCs w:val="21"/>
        </w:rPr>
      </w:pPr>
    </w:p>
    <w:p w14:paraId="7E46DC67" w14:textId="77777777" w:rsidR="00F1759A" w:rsidRDefault="00F1759A">
      <w:pPr>
        <w:rPr>
          <w:b/>
          <w:bCs/>
          <w:color w:val="000000"/>
          <w:szCs w:val="21"/>
        </w:rPr>
      </w:pPr>
    </w:p>
    <w:p w14:paraId="7F825433" w14:textId="77777777" w:rsidR="00F1759A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45E5213D" w14:textId="77777777" w:rsidR="00F1759A" w:rsidRDefault="00F1759A">
      <w:pPr>
        <w:rPr>
          <w:color w:val="000000"/>
          <w:szCs w:val="21"/>
        </w:rPr>
      </w:pPr>
    </w:p>
    <w:p w14:paraId="7B4CEC56" w14:textId="75D7ACC5" w:rsidR="005B1D69" w:rsidRPr="005B1D69" w:rsidRDefault="00745882" w:rsidP="00745882">
      <w:pPr>
        <w:ind w:firstLineChars="200" w:firstLine="420"/>
        <w:rPr>
          <w:rFonts w:ascii="楷体" w:eastAsia="楷体" w:hAnsi="楷体" w:hint="eastAsia"/>
          <w:bCs/>
          <w:color w:val="000000"/>
          <w:szCs w:val="21"/>
        </w:rPr>
      </w:pPr>
      <w:r>
        <w:rPr>
          <w:rFonts w:ascii="楷体" w:eastAsia="楷体" w:hAnsi="楷体" w:hint="eastAsia"/>
          <w:bCs/>
          <w:color w:val="000000"/>
          <w:szCs w:val="21"/>
        </w:rPr>
        <w:t>步入中年</w:t>
      </w:r>
      <w:r w:rsidR="005B1D69" w:rsidRPr="005B1D69">
        <w:rPr>
          <w:rFonts w:ascii="楷体" w:eastAsia="楷体" w:hAnsi="楷体" w:hint="eastAsia"/>
          <w:bCs/>
          <w:color w:val="000000"/>
          <w:szCs w:val="21"/>
        </w:rPr>
        <w:t>，很多女性会突然发现，</w:t>
      </w:r>
      <w:r>
        <w:rPr>
          <w:rFonts w:ascii="楷体" w:eastAsia="楷体" w:hAnsi="楷体" w:hint="eastAsia"/>
          <w:bCs/>
          <w:color w:val="000000"/>
          <w:szCs w:val="21"/>
        </w:rPr>
        <w:t>自己似乎突然开始</w:t>
      </w:r>
      <w:r w:rsidR="005B1D69" w:rsidRPr="005B1D69">
        <w:rPr>
          <w:rFonts w:ascii="楷体" w:eastAsia="楷体" w:hAnsi="楷体" w:hint="eastAsia"/>
          <w:bCs/>
          <w:color w:val="000000"/>
          <w:szCs w:val="21"/>
        </w:rPr>
        <w:t>睡不好、容易烦躁、注意力下降，甚至陷入焦虑、低落、倦怠和莫名的空虚。</w:t>
      </w:r>
      <w:r w:rsidR="00DA5F25" w:rsidRPr="00DA5F25">
        <w:rPr>
          <w:rFonts w:ascii="楷体" w:eastAsia="楷体" w:hAnsi="楷体" w:hint="eastAsia"/>
          <w:b/>
          <w:color w:val="000000"/>
          <w:szCs w:val="21"/>
        </w:rPr>
        <w:t>如果把这些统统归结到“更年期”</w:t>
      </w:r>
      <w:r w:rsidR="005B1D69" w:rsidRPr="00DA5F25">
        <w:rPr>
          <w:rFonts w:ascii="楷体" w:eastAsia="楷体" w:hAnsi="楷体" w:hint="eastAsia"/>
          <w:b/>
          <w:color w:val="000000"/>
          <w:szCs w:val="21"/>
        </w:rPr>
        <w:t>，</w:t>
      </w:r>
      <w:r w:rsidR="00DA5F25" w:rsidRPr="00DA5F25">
        <w:rPr>
          <w:rFonts w:ascii="楷体" w:eastAsia="楷体" w:hAnsi="楷体" w:hint="eastAsia"/>
          <w:b/>
          <w:color w:val="000000"/>
          <w:szCs w:val="21"/>
        </w:rPr>
        <w:t>显然过于简单</w:t>
      </w:r>
      <w:r w:rsidR="00DA5F25">
        <w:rPr>
          <w:rFonts w:ascii="楷体" w:eastAsia="楷体" w:hAnsi="楷体" w:hint="eastAsia"/>
          <w:bCs/>
          <w:color w:val="000000"/>
          <w:szCs w:val="21"/>
        </w:rPr>
        <w:t>。作者提醒我们：波动的</w:t>
      </w:r>
      <w:r w:rsidR="005B1D69" w:rsidRPr="005B1D69">
        <w:rPr>
          <w:rFonts w:ascii="楷体" w:eastAsia="楷体" w:hAnsi="楷体" w:hint="eastAsia"/>
          <w:bCs/>
          <w:color w:val="000000"/>
          <w:szCs w:val="21"/>
        </w:rPr>
        <w:t>激素</w:t>
      </w:r>
      <w:r w:rsidR="00DA5F25">
        <w:rPr>
          <w:rFonts w:ascii="楷体" w:eastAsia="楷体" w:hAnsi="楷体" w:hint="eastAsia"/>
          <w:bCs/>
          <w:color w:val="000000"/>
          <w:szCs w:val="21"/>
        </w:rPr>
        <w:t>、积累多年的</w:t>
      </w:r>
      <w:r w:rsidR="005B1D69" w:rsidRPr="005B1D69">
        <w:rPr>
          <w:rFonts w:ascii="楷体" w:eastAsia="楷体" w:hAnsi="楷体" w:hint="eastAsia"/>
          <w:bCs/>
          <w:color w:val="000000"/>
          <w:szCs w:val="21"/>
        </w:rPr>
        <w:t>工作与家庭责任</w:t>
      </w:r>
      <w:r w:rsidR="00DA5F25">
        <w:rPr>
          <w:rFonts w:ascii="楷体" w:eastAsia="楷体" w:hAnsi="楷体" w:hint="eastAsia"/>
          <w:bCs/>
          <w:color w:val="000000"/>
          <w:szCs w:val="21"/>
        </w:rPr>
        <w:t>、离家的孩子与年老的父母</w:t>
      </w:r>
      <w:r w:rsidR="005B1D69" w:rsidRPr="005B1D69">
        <w:rPr>
          <w:rFonts w:ascii="楷体" w:eastAsia="楷体" w:hAnsi="楷体" w:hint="eastAsia"/>
          <w:bCs/>
          <w:color w:val="000000"/>
          <w:szCs w:val="21"/>
        </w:rPr>
        <w:t>，</w:t>
      </w:r>
      <w:r w:rsidR="00DA5F25">
        <w:rPr>
          <w:rFonts w:ascii="楷体" w:eastAsia="楷体" w:hAnsi="楷体" w:hint="eastAsia"/>
          <w:bCs/>
          <w:color w:val="000000"/>
          <w:szCs w:val="21"/>
        </w:rPr>
        <w:t>都让女性走到了需要重新审视自己的阶段。</w:t>
      </w:r>
      <w:r w:rsidR="005B1D69" w:rsidRPr="005B1D69">
        <w:rPr>
          <w:rFonts w:ascii="楷体" w:eastAsia="楷体" w:hAnsi="楷体" w:hint="eastAsia"/>
          <w:bCs/>
          <w:color w:val="000000"/>
          <w:szCs w:val="21"/>
        </w:rPr>
        <w:t>与此同时，</w:t>
      </w:r>
      <w:r w:rsidR="00DA5F25">
        <w:rPr>
          <w:rFonts w:ascii="楷体" w:eastAsia="楷体" w:hAnsi="楷体" w:hint="eastAsia"/>
          <w:bCs/>
          <w:color w:val="000000"/>
          <w:szCs w:val="21"/>
        </w:rPr>
        <w:t>女性很多放大压力的</w:t>
      </w:r>
      <w:r w:rsidR="005B1D69" w:rsidRPr="005B1D69">
        <w:rPr>
          <w:rFonts w:ascii="楷体" w:eastAsia="楷体" w:hAnsi="楷体" w:hint="eastAsia"/>
          <w:bCs/>
          <w:color w:val="000000"/>
          <w:szCs w:val="21"/>
        </w:rPr>
        <w:t>旧有信念，可能</w:t>
      </w:r>
      <w:r w:rsidR="00DA5F25">
        <w:rPr>
          <w:rFonts w:ascii="楷体" w:eastAsia="楷体" w:hAnsi="楷体" w:hint="eastAsia"/>
          <w:bCs/>
          <w:color w:val="000000"/>
          <w:szCs w:val="21"/>
        </w:rPr>
        <w:t>也</w:t>
      </w:r>
      <w:r w:rsidR="005B1D69" w:rsidRPr="005B1D69">
        <w:rPr>
          <w:rFonts w:ascii="楷体" w:eastAsia="楷体" w:hAnsi="楷体" w:hint="eastAsia"/>
          <w:bCs/>
          <w:color w:val="000000"/>
          <w:szCs w:val="21"/>
        </w:rPr>
        <w:t>已经默默</w:t>
      </w:r>
      <w:r w:rsidR="00DA5F25">
        <w:rPr>
          <w:rFonts w:ascii="楷体" w:eastAsia="楷体" w:hAnsi="楷体" w:hint="eastAsia"/>
          <w:bCs/>
          <w:color w:val="000000"/>
          <w:szCs w:val="21"/>
        </w:rPr>
        <w:t>在身上压了</w:t>
      </w:r>
      <w:r w:rsidR="005B1D69" w:rsidRPr="005B1D69">
        <w:rPr>
          <w:rFonts w:ascii="楷体" w:eastAsia="楷体" w:hAnsi="楷体" w:hint="eastAsia"/>
          <w:bCs/>
          <w:color w:val="000000"/>
          <w:szCs w:val="21"/>
        </w:rPr>
        <w:t>几十年。</w:t>
      </w:r>
      <w:r w:rsidR="005B1D69" w:rsidRPr="00DA5F25">
        <w:rPr>
          <w:rFonts w:ascii="楷体" w:eastAsia="楷体" w:hAnsi="楷体" w:hint="eastAsia"/>
          <w:b/>
          <w:color w:val="000000"/>
          <w:szCs w:val="21"/>
        </w:rPr>
        <w:t>很多时候，压垮一个人</w:t>
      </w:r>
      <w:r w:rsidR="00DA5F25" w:rsidRPr="00DA5F25">
        <w:rPr>
          <w:rFonts w:ascii="楷体" w:eastAsia="楷体" w:hAnsi="楷体" w:hint="eastAsia"/>
          <w:b/>
          <w:color w:val="000000"/>
          <w:szCs w:val="21"/>
        </w:rPr>
        <w:t>的</w:t>
      </w:r>
      <w:r w:rsidR="005B1D69" w:rsidRPr="00DA5F25">
        <w:rPr>
          <w:rFonts w:ascii="楷体" w:eastAsia="楷体" w:hAnsi="楷体" w:hint="eastAsia"/>
          <w:b/>
          <w:color w:val="000000"/>
          <w:szCs w:val="21"/>
        </w:rPr>
        <w:t>最后</w:t>
      </w:r>
      <w:r w:rsidR="00DA5F25" w:rsidRPr="00DA5F25">
        <w:rPr>
          <w:rFonts w:ascii="楷体" w:eastAsia="楷体" w:hAnsi="楷体" w:hint="eastAsia"/>
          <w:b/>
          <w:color w:val="000000"/>
          <w:szCs w:val="21"/>
        </w:rPr>
        <w:t>一件事可能很小</w:t>
      </w:r>
      <w:r w:rsidR="005B1D69" w:rsidRPr="00DA5F25">
        <w:rPr>
          <w:rFonts w:ascii="楷体" w:eastAsia="楷体" w:hAnsi="楷体" w:hint="eastAsia"/>
          <w:b/>
          <w:color w:val="000000"/>
          <w:szCs w:val="21"/>
        </w:rPr>
        <w:t>，</w:t>
      </w:r>
      <w:r w:rsidR="00DA5F25" w:rsidRPr="00DA5F25">
        <w:rPr>
          <w:rFonts w:ascii="楷体" w:eastAsia="楷体" w:hAnsi="楷体" w:hint="eastAsia"/>
          <w:b/>
          <w:color w:val="000000"/>
          <w:szCs w:val="21"/>
        </w:rPr>
        <w:t>但</w:t>
      </w:r>
      <w:r w:rsidR="005B1D69" w:rsidRPr="00DA5F25">
        <w:rPr>
          <w:rFonts w:ascii="楷体" w:eastAsia="楷体" w:hAnsi="楷体" w:hint="eastAsia"/>
          <w:b/>
          <w:color w:val="000000"/>
          <w:szCs w:val="21"/>
        </w:rPr>
        <w:t>此前漫长的人生</w:t>
      </w:r>
      <w:r w:rsidR="00DA5F25" w:rsidRPr="00DA5F25">
        <w:rPr>
          <w:rFonts w:ascii="楷体" w:eastAsia="楷体" w:hAnsi="楷体" w:hint="eastAsia"/>
          <w:b/>
          <w:color w:val="000000"/>
          <w:szCs w:val="21"/>
        </w:rPr>
        <w:t>都像是铺垫</w:t>
      </w:r>
      <w:r w:rsidR="005B1D69" w:rsidRPr="005B1D69">
        <w:rPr>
          <w:rFonts w:ascii="楷体" w:eastAsia="楷体" w:hAnsi="楷体" w:hint="eastAsia"/>
          <w:bCs/>
          <w:color w:val="000000"/>
          <w:szCs w:val="21"/>
        </w:rPr>
        <w:t>。</w:t>
      </w:r>
    </w:p>
    <w:p w14:paraId="51139541" w14:textId="77777777" w:rsidR="005B1D69" w:rsidRPr="005B1D69" w:rsidRDefault="005B1D69" w:rsidP="005B1D69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</w:p>
    <w:p w14:paraId="361134DF" w14:textId="1F85FBF9" w:rsidR="00F1759A" w:rsidRDefault="005B1D69" w:rsidP="005B1D69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 w:rsidRPr="005B1D69">
        <w:rPr>
          <w:rFonts w:ascii="楷体" w:eastAsia="楷体" w:hAnsi="楷体" w:hint="eastAsia"/>
          <w:bCs/>
          <w:color w:val="000000"/>
          <w:szCs w:val="21"/>
        </w:rPr>
        <w:t>因此，本书真正关心的</w:t>
      </w:r>
      <w:r w:rsidR="00527AC0">
        <w:rPr>
          <w:rFonts w:ascii="楷体" w:eastAsia="楷体" w:hAnsi="楷体" w:hint="eastAsia"/>
          <w:bCs/>
          <w:color w:val="000000"/>
          <w:szCs w:val="21"/>
        </w:rPr>
        <w:t>，其实</w:t>
      </w:r>
      <w:r w:rsidRPr="005B1D69">
        <w:rPr>
          <w:rFonts w:ascii="楷体" w:eastAsia="楷体" w:hAnsi="楷体" w:hint="eastAsia"/>
          <w:bCs/>
          <w:color w:val="000000"/>
          <w:szCs w:val="21"/>
        </w:rPr>
        <w:t>是</w:t>
      </w:r>
      <w:r w:rsidRPr="00527AC0">
        <w:rPr>
          <w:rFonts w:ascii="楷体" w:eastAsia="楷体" w:hAnsi="楷体" w:hint="eastAsia"/>
          <w:b/>
          <w:color w:val="000000"/>
          <w:szCs w:val="21"/>
        </w:rPr>
        <w:t>一个人如何在“再也撑不下去”之前重新认识自己</w:t>
      </w:r>
      <w:r w:rsidRPr="005B1D69">
        <w:rPr>
          <w:rFonts w:ascii="楷体" w:eastAsia="楷体" w:hAnsi="楷体" w:hint="eastAsia"/>
          <w:bCs/>
          <w:color w:val="000000"/>
          <w:szCs w:val="21"/>
        </w:rPr>
        <w:t>。作者结合认知行为疗法、接纳与承诺疗法等心理学方法，以及真实的咨询案例，引导读者辨认自己的压力来源、情绪和需求，重新审视完美主义、讨好、过度承担和自我批评等习惯，接受人生不可能永远保持“满分”的状态。所谓“</w:t>
      </w:r>
      <w:r w:rsidRPr="00527AC0">
        <w:rPr>
          <w:rFonts w:eastAsia="楷体"/>
          <w:bCs/>
          <w:color w:val="000000"/>
          <w:szCs w:val="21"/>
        </w:rPr>
        <w:t>Out of Service</w:t>
      </w:r>
      <w:r w:rsidRPr="005B1D69">
        <w:rPr>
          <w:rFonts w:ascii="楷体" w:eastAsia="楷体" w:hAnsi="楷体" w:hint="eastAsia"/>
          <w:bCs/>
          <w:color w:val="000000"/>
          <w:szCs w:val="21"/>
        </w:rPr>
        <w:t>”，并不意味着中年开始走下坡路</w:t>
      </w:r>
      <w:r w:rsidR="00527AC0">
        <w:rPr>
          <w:rFonts w:ascii="楷体" w:eastAsia="楷体" w:hAnsi="楷体" w:hint="eastAsia"/>
          <w:bCs/>
          <w:color w:val="000000"/>
          <w:szCs w:val="21"/>
        </w:rPr>
        <w:t>。在这一时期，女性可以重新校准自己。</w:t>
      </w:r>
      <w:r w:rsidR="00527AC0" w:rsidRPr="00527AC0">
        <w:rPr>
          <w:rFonts w:ascii="楷体" w:eastAsia="楷体" w:hAnsi="楷体" w:hint="eastAsia"/>
          <w:b/>
          <w:color w:val="000000"/>
          <w:szCs w:val="21"/>
        </w:rPr>
        <w:t>你</w:t>
      </w:r>
      <w:r w:rsidRPr="00527AC0">
        <w:rPr>
          <w:rFonts w:ascii="楷体" w:eastAsia="楷体" w:hAnsi="楷体" w:hint="eastAsia"/>
          <w:b/>
          <w:color w:val="000000"/>
          <w:szCs w:val="21"/>
        </w:rPr>
        <w:t>不必</w:t>
      </w:r>
      <w:r w:rsidR="00527AC0" w:rsidRPr="00527AC0">
        <w:rPr>
          <w:rFonts w:ascii="楷体" w:eastAsia="楷体" w:hAnsi="楷体" w:hint="eastAsia"/>
          <w:b/>
          <w:color w:val="000000"/>
          <w:szCs w:val="21"/>
        </w:rPr>
        <w:t>再</w:t>
      </w:r>
      <w:r w:rsidRPr="00527AC0">
        <w:rPr>
          <w:rFonts w:ascii="楷体" w:eastAsia="楷体" w:hAnsi="楷体" w:hint="eastAsia"/>
          <w:b/>
          <w:color w:val="000000"/>
          <w:szCs w:val="21"/>
        </w:rPr>
        <w:t>回到原来那个</w:t>
      </w:r>
      <w:r w:rsidR="00527AC0" w:rsidRPr="00527AC0">
        <w:rPr>
          <w:rFonts w:ascii="楷体" w:eastAsia="楷体" w:hAnsi="楷体" w:hint="eastAsia"/>
          <w:b/>
          <w:color w:val="000000"/>
          <w:szCs w:val="21"/>
        </w:rPr>
        <w:t>什么都</w:t>
      </w:r>
      <w:r w:rsidRPr="00527AC0">
        <w:rPr>
          <w:rFonts w:ascii="楷体" w:eastAsia="楷体" w:hAnsi="楷体" w:hint="eastAsia"/>
          <w:b/>
          <w:color w:val="000000"/>
          <w:szCs w:val="21"/>
        </w:rPr>
        <w:t>能扛的自己，</w:t>
      </w:r>
      <w:r w:rsidR="00527AC0" w:rsidRPr="00527AC0">
        <w:rPr>
          <w:rFonts w:ascii="楷体" w:eastAsia="楷体" w:hAnsi="楷体" w:hint="eastAsia"/>
          <w:b/>
          <w:color w:val="000000"/>
          <w:szCs w:val="21"/>
        </w:rPr>
        <w:t>你还可以</w:t>
      </w:r>
      <w:r w:rsidRPr="00527AC0">
        <w:rPr>
          <w:rFonts w:ascii="楷体" w:eastAsia="楷体" w:hAnsi="楷体" w:hint="eastAsia"/>
          <w:b/>
          <w:color w:val="000000"/>
          <w:szCs w:val="21"/>
        </w:rPr>
        <w:t>找到一种更符合当下需求、更轻松</w:t>
      </w:r>
      <w:r w:rsidR="00527AC0" w:rsidRPr="00527AC0">
        <w:rPr>
          <w:rFonts w:ascii="楷体" w:eastAsia="楷体" w:hAnsi="楷体" w:hint="eastAsia"/>
          <w:b/>
          <w:color w:val="000000"/>
          <w:szCs w:val="21"/>
        </w:rPr>
        <w:t>且</w:t>
      </w:r>
      <w:r w:rsidRPr="00527AC0">
        <w:rPr>
          <w:rFonts w:ascii="楷体" w:eastAsia="楷体" w:hAnsi="楷体" w:hint="eastAsia"/>
          <w:b/>
          <w:color w:val="000000"/>
          <w:szCs w:val="21"/>
        </w:rPr>
        <w:t>可持续的活法</w:t>
      </w:r>
      <w:r w:rsidRPr="005B1D69">
        <w:rPr>
          <w:rFonts w:ascii="楷体" w:eastAsia="楷体" w:hAnsi="楷体" w:hint="eastAsia"/>
          <w:bCs/>
          <w:color w:val="000000"/>
          <w:szCs w:val="21"/>
        </w:rPr>
        <w:t>。</w:t>
      </w:r>
    </w:p>
    <w:p w14:paraId="4D2612AC" w14:textId="77777777" w:rsidR="00F1759A" w:rsidRDefault="00F1759A">
      <w:pPr>
        <w:rPr>
          <w:color w:val="000000"/>
          <w:szCs w:val="21"/>
        </w:rPr>
      </w:pPr>
    </w:p>
    <w:p w14:paraId="48A72B26" w14:textId="77777777" w:rsidR="00F1759A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502F2267" w14:textId="77777777" w:rsidR="00F1759A" w:rsidRDefault="00F1759A">
      <w:pPr>
        <w:rPr>
          <w:color w:val="000000"/>
          <w:szCs w:val="21"/>
        </w:rPr>
      </w:pPr>
    </w:p>
    <w:p w14:paraId="734B331C" w14:textId="56AC1A0C" w:rsidR="00527AC0" w:rsidRPr="00527AC0" w:rsidRDefault="00000000" w:rsidP="00527AC0">
      <w:pPr>
        <w:ind w:firstLineChars="200" w:firstLine="42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527AC0" w:rsidRPr="00527AC0">
        <w:rPr>
          <w:rFonts w:hint="eastAsia"/>
          <w:b/>
          <w:bCs/>
          <w:color w:val="000000"/>
          <w:szCs w:val="21"/>
        </w:rPr>
        <w:t>不以</w:t>
      </w:r>
      <w:r w:rsidR="00527AC0" w:rsidRPr="00527AC0">
        <w:rPr>
          <w:rFonts w:hint="eastAsia"/>
          <w:b/>
          <w:bCs/>
          <w:color w:val="000000"/>
          <w:szCs w:val="21"/>
        </w:rPr>
        <w:t>“更年期”</w:t>
      </w:r>
      <w:r w:rsidR="00527AC0" w:rsidRPr="00527AC0">
        <w:rPr>
          <w:rFonts w:hint="eastAsia"/>
          <w:b/>
          <w:bCs/>
          <w:color w:val="000000"/>
          <w:szCs w:val="21"/>
        </w:rPr>
        <w:t>简单概括，</w:t>
      </w:r>
      <w:r w:rsidR="00527AC0" w:rsidRPr="00527AC0">
        <w:rPr>
          <w:rFonts w:hint="eastAsia"/>
          <w:b/>
          <w:bCs/>
          <w:color w:val="000000"/>
          <w:szCs w:val="21"/>
        </w:rPr>
        <w:t>进一步走向中年女性完整的心理处境</w:t>
      </w:r>
      <w:r w:rsidR="00527AC0">
        <w:rPr>
          <w:rFonts w:hint="eastAsia"/>
          <w:color w:val="000000"/>
          <w:szCs w:val="21"/>
        </w:rPr>
        <w:t>：</w:t>
      </w:r>
      <w:r w:rsidR="00527AC0" w:rsidRPr="00527AC0">
        <w:rPr>
          <w:rFonts w:hint="eastAsia"/>
          <w:color w:val="000000"/>
          <w:szCs w:val="21"/>
        </w:rPr>
        <w:t>本书</w:t>
      </w:r>
      <w:r w:rsidR="00527AC0">
        <w:rPr>
          <w:rFonts w:hint="eastAsia"/>
          <w:color w:val="000000"/>
          <w:szCs w:val="21"/>
        </w:rPr>
        <w:t>并</w:t>
      </w:r>
      <w:r w:rsidR="00527AC0" w:rsidRPr="00527AC0">
        <w:rPr>
          <w:rFonts w:hint="eastAsia"/>
          <w:color w:val="000000"/>
          <w:szCs w:val="21"/>
        </w:rPr>
        <w:t>没有否认激素变化的影响，</w:t>
      </w:r>
      <w:r w:rsidR="00527AC0">
        <w:rPr>
          <w:rFonts w:hint="eastAsia"/>
          <w:color w:val="000000"/>
          <w:szCs w:val="21"/>
        </w:rPr>
        <w:t>而且</w:t>
      </w:r>
      <w:r w:rsidR="00527AC0" w:rsidRPr="00527AC0">
        <w:rPr>
          <w:rFonts w:hint="eastAsia"/>
          <w:color w:val="000000"/>
          <w:szCs w:val="21"/>
        </w:rPr>
        <w:t>以“生理—心理—社会”视角</w:t>
      </w:r>
      <w:r w:rsidR="00527AC0">
        <w:rPr>
          <w:rFonts w:hint="eastAsia"/>
          <w:color w:val="000000"/>
          <w:szCs w:val="21"/>
        </w:rPr>
        <w:t>完整</w:t>
      </w:r>
      <w:r w:rsidR="00527AC0" w:rsidRPr="00527AC0">
        <w:rPr>
          <w:rFonts w:hint="eastAsia"/>
          <w:color w:val="000000"/>
          <w:szCs w:val="21"/>
        </w:rPr>
        <w:t>解释中年危机</w:t>
      </w:r>
      <w:r w:rsidR="00527AC0">
        <w:rPr>
          <w:rFonts w:hint="eastAsia"/>
          <w:color w:val="000000"/>
          <w:szCs w:val="21"/>
        </w:rPr>
        <w:t>，</w:t>
      </w:r>
      <w:r w:rsidR="00527AC0" w:rsidRPr="00527AC0">
        <w:rPr>
          <w:rFonts w:hint="eastAsia"/>
          <w:color w:val="000000"/>
          <w:szCs w:val="21"/>
        </w:rPr>
        <w:t>让女性理解“为什么偏偏是</w:t>
      </w:r>
      <w:r w:rsidR="00527AC0">
        <w:rPr>
          <w:rFonts w:hint="eastAsia"/>
          <w:color w:val="000000"/>
          <w:szCs w:val="21"/>
        </w:rPr>
        <w:t>在这个人生阶段</w:t>
      </w:r>
      <w:r w:rsidR="00527AC0" w:rsidRPr="00527AC0">
        <w:rPr>
          <w:rFonts w:hint="eastAsia"/>
          <w:color w:val="000000"/>
          <w:szCs w:val="21"/>
        </w:rPr>
        <w:t>撑不住了”。</w:t>
      </w:r>
    </w:p>
    <w:p w14:paraId="26F4A5AB" w14:textId="77777777" w:rsidR="00527AC0" w:rsidRPr="00527AC0" w:rsidRDefault="00527AC0" w:rsidP="00527AC0">
      <w:pPr>
        <w:ind w:firstLineChars="200" w:firstLine="420"/>
        <w:rPr>
          <w:color w:val="000000"/>
          <w:szCs w:val="21"/>
        </w:rPr>
      </w:pPr>
    </w:p>
    <w:p w14:paraId="45325974" w14:textId="46336170" w:rsidR="00F1759A" w:rsidRDefault="00527AC0" w:rsidP="00527AC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·将</w:t>
      </w:r>
      <w:r w:rsidRPr="00722A49">
        <w:rPr>
          <w:rFonts w:hint="eastAsia"/>
          <w:b/>
          <w:bCs/>
          <w:color w:val="000000"/>
          <w:szCs w:val="21"/>
        </w:rPr>
        <w:t>专业心理治疗的方法变成普通读者可以使用的“人生体检”</w:t>
      </w:r>
      <w:r>
        <w:rPr>
          <w:rFonts w:hint="eastAsia"/>
          <w:color w:val="000000"/>
          <w:szCs w:val="21"/>
        </w:rPr>
        <w:t>：</w:t>
      </w:r>
      <w:r w:rsidRPr="00527AC0">
        <w:rPr>
          <w:rFonts w:hint="eastAsia"/>
          <w:color w:val="000000"/>
          <w:szCs w:val="21"/>
        </w:rPr>
        <w:t>作者是心理治疗师，书中</w:t>
      </w:r>
      <w:r>
        <w:rPr>
          <w:rFonts w:hint="eastAsia"/>
          <w:color w:val="000000"/>
          <w:szCs w:val="21"/>
        </w:rPr>
        <w:t>各类</w:t>
      </w:r>
      <w:r w:rsidRPr="00527AC0">
        <w:rPr>
          <w:rFonts w:hint="eastAsia"/>
          <w:color w:val="000000"/>
          <w:szCs w:val="21"/>
        </w:rPr>
        <w:t>工具，</w:t>
      </w:r>
      <w:r>
        <w:rPr>
          <w:rFonts w:hint="eastAsia"/>
          <w:color w:val="000000"/>
          <w:szCs w:val="21"/>
        </w:rPr>
        <w:t>将心理</w:t>
      </w:r>
      <w:r w:rsidRPr="00527AC0">
        <w:rPr>
          <w:rFonts w:hint="eastAsia"/>
          <w:color w:val="000000"/>
          <w:szCs w:val="21"/>
        </w:rPr>
        <w:t>概念讲得生活化，并配有大量自我反思与实践练习。</w:t>
      </w:r>
    </w:p>
    <w:p w14:paraId="5701F7D0" w14:textId="77777777" w:rsidR="00F1759A" w:rsidRDefault="00F1759A" w:rsidP="00527AC0">
      <w:pPr>
        <w:rPr>
          <w:rFonts w:hint="eastAsia"/>
          <w:color w:val="000000"/>
          <w:szCs w:val="21"/>
        </w:rPr>
      </w:pPr>
    </w:p>
    <w:p w14:paraId="018CDC0E" w14:textId="77777777" w:rsidR="00F1759A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13E2B15F" w14:textId="77777777" w:rsidR="00F1759A" w:rsidRDefault="00F1759A">
      <w:pPr>
        <w:rPr>
          <w:color w:val="000000"/>
          <w:szCs w:val="21"/>
        </w:rPr>
      </w:pPr>
    </w:p>
    <w:p w14:paraId="7ABB4A66" w14:textId="77777777" w:rsidR="00F1759A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为什么那么多女性到了中年，会开始失去内心的平衡？为什么经常会出现惊恐发作、情绪低落和身心耗竭的现象？而这一切，又为什么不能只归因于更年期？</w:t>
      </w:r>
    </w:p>
    <w:p w14:paraId="7E221BEE" w14:textId="77777777" w:rsidR="00F1759A" w:rsidRDefault="00F1759A">
      <w:pPr>
        <w:ind w:firstLineChars="200" w:firstLine="420"/>
        <w:rPr>
          <w:color w:val="000000"/>
          <w:szCs w:val="21"/>
        </w:rPr>
      </w:pPr>
    </w:p>
    <w:p w14:paraId="7D967F34" w14:textId="77777777" w:rsidR="00F1759A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三十多岁后期到五十多岁中期，往往也是我们重新审视人生的时期。我们开始意识到，自己可以换一种方式生活。更重要的是，可以比过去任何时候都活得更加幸福。临床心理学家妮可·恩格尔深知，女性在人生遭遇危机时可以做些什么来及时调整自己，不必等到问题严重到需要接受心理治疗。她无数次看到，许多患者其实早已意识到自己需要停下来，暂时放慢脚步，看清自己，建立边界，想明白自己真正想要的是什么。本书将带我们走进心理治疗师的世界，并通过重要理论模型、干预方法以及心理治疗实践中的案例，展示我们如何让人生中段重新收获更多快乐。</w:t>
      </w:r>
    </w:p>
    <w:p w14:paraId="119AF6F0" w14:textId="77777777" w:rsidR="00F1759A" w:rsidRDefault="00F1759A">
      <w:pPr>
        <w:rPr>
          <w:b/>
          <w:color w:val="000000"/>
        </w:rPr>
      </w:pPr>
    </w:p>
    <w:p w14:paraId="01001136" w14:textId="77777777" w:rsidR="00F1759A" w:rsidRDefault="00F1759A">
      <w:pPr>
        <w:rPr>
          <w:b/>
          <w:color w:val="000000"/>
        </w:rPr>
      </w:pPr>
    </w:p>
    <w:p w14:paraId="7AA0E4AF" w14:textId="77777777" w:rsidR="00F1759A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097203E4" w14:textId="079138B5" w:rsidR="00F1759A" w:rsidRDefault="00F1759A">
      <w:pPr>
        <w:spacing w:line="280" w:lineRule="exact"/>
        <w:rPr>
          <w:b/>
          <w:szCs w:val="21"/>
        </w:rPr>
      </w:pPr>
    </w:p>
    <w:p w14:paraId="760BF9A6" w14:textId="69392C93" w:rsidR="00F1759A" w:rsidRDefault="005B1D69">
      <w:pPr>
        <w:ind w:firstLineChars="200" w:firstLine="420"/>
        <w:rPr>
          <w:color w:val="000000"/>
          <w:szCs w:val="21"/>
          <w:lang w:val="en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 wp14:anchorId="1900776A" wp14:editId="2F044141">
            <wp:simplePos x="0" y="0"/>
            <wp:positionH relativeFrom="column">
              <wp:posOffset>-635</wp:posOffset>
            </wp:positionH>
            <wp:positionV relativeFrom="paragraph">
              <wp:posOffset>28575</wp:posOffset>
            </wp:positionV>
            <wp:extent cx="952500" cy="1111250"/>
            <wp:effectExtent l="0" t="0" r="0" b="0"/>
            <wp:wrapSquare wrapText="bothSides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rcRect b="22091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hint="eastAsia"/>
          <w:b/>
          <w:bCs/>
          <w:color w:val="000000"/>
          <w:szCs w:val="21"/>
          <w:lang w:val="en"/>
        </w:rPr>
        <w:t>妮可·恩格尔（</w:t>
      </w:r>
      <w:r w:rsidR="00000000">
        <w:rPr>
          <w:rFonts w:hint="eastAsia"/>
          <w:b/>
          <w:bCs/>
          <w:color w:val="000000"/>
          <w:szCs w:val="21"/>
          <w:lang w:val="en"/>
        </w:rPr>
        <w:t>Nicole Engel</w:t>
      </w:r>
      <w:r w:rsidR="00000000">
        <w:rPr>
          <w:rFonts w:hint="eastAsia"/>
          <w:b/>
          <w:bCs/>
          <w:color w:val="000000"/>
          <w:szCs w:val="21"/>
          <w:lang w:val="en"/>
        </w:rPr>
        <w:t>）</w:t>
      </w:r>
      <w:r w:rsidR="00000000">
        <w:rPr>
          <w:rFonts w:hint="eastAsia"/>
          <w:color w:val="000000"/>
          <w:szCs w:val="21"/>
          <w:lang w:val="en"/>
        </w:rPr>
        <w:t>出生于</w:t>
      </w:r>
      <w:r w:rsidR="00000000">
        <w:rPr>
          <w:rFonts w:hint="eastAsia"/>
          <w:color w:val="000000"/>
          <w:szCs w:val="21"/>
          <w:lang w:val="en"/>
        </w:rPr>
        <w:t>1979</w:t>
      </w:r>
      <w:r w:rsidR="00000000">
        <w:rPr>
          <w:rFonts w:hint="eastAsia"/>
          <w:color w:val="000000"/>
          <w:szCs w:val="21"/>
          <w:lang w:val="en"/>
        </w:rPr>
        <w:t>年，是一名持证心理学家、认证心理治疗师，</w:t>
      </w:r>
      <w:r w:rsidR="00000000">
        <w:rPr>
          <w:rFonts w:hint="eastAsia"/>
          <w:color w:val="000000"/>
          <w:szCs w:val="21"/>
        </w:rPr>
        <w:t>专注于</w:t>
      </w:r>
      <w:r w:rsidR="00000000">
        <w:rPr>
          <w:rFonts w:hint="eastAsia"/>
          <w:color w:val="000000"/>
          <w:szCs w:val="21"/>
          <w:lang w:val="en"/>
        </w:rPr>
        <w:t>认知行为疗法</w:t>
      </w:r>
      <w:r w:rsidR="00000000">
        <w:rPr>
          <w:rFonts w:hint="eastAsia"/>
          <w:color w:val="000000"/>
          <w:szCs w:val="21"/>
        </w:rPr>
        <w:t>研究</w:t>
      </w:r>
      <w:r w:rsidR="00000000">
        <w:rPr>
          <w:rFonts w:hint="eastAsia"/>
          <w:color w:val="000000"/>
          <w:szCs w:val="21"/>
          <w:lang w:val="en"/>
        </w:rPr>
        <w:t>，同时也是伴侣与性治疗师。</w:t>
      </w:r>
      <w:r w:rsidR="00000000">
        <w:rPr>
          <w:rFonts w:hint="eastAsia"/>
          <w:color w:val="000000"/>
          <w:szCs w:val="21"/>
        </w:rPr>
        <w:t>曾在</w:t>
      </w:r>
      <w:r w:rsidR="00000000">
        <w:rPr>
          <w:rFonts w:hint="eastAsia"/>
          <w:color w:val="000000"/>
          <w:szCs w:val="21"/>
          <w:lang w:val="en"/>
        </w:rPr>
        <w:t>商业领域</w:t>
      </w:r>
      <w:r w:rsidR="00000000">
        <w:rPr>
          <w:rFonts w:hint="eastAsia"/>
          <w:color w:val="000000"/>
          <w:szCs w:val="21"/>
        </w:rPr>
        <w:t>从事</w:t>
      </w:r>
      <w:r w:rsidR="00000000">
        <w:rPr>
          <w:rFonts w:hint="eastAsia"/>
          <w:color w:val="000000"/>
          <w:szCs w:val="21"/>
          <w:lang w:val="en"/>
        </w:rPr>
        <w:t>管理，</w:t>
      </w:r>
      <w:r w:rsidR="00000000">
        <w:rPr>
          <w:rFonts w:hint="eastAsia"/>
          <w:color w:val="000000"/>
          <w:szCs w:val="21"/>
        </w:rPr>
        <w:t>后</w:t>
      </w:r>
      <w:r w:rsidR="00000000">
        <w:rPr>
          <w:rFonts w:hint="eastAsia"/>
          <w:color w:val="000000"/>
          <w:szCs w:val="21"/>
          <w:lang w:val="en"/>
        </w:rPr>
        <w:t>于</w:t>
      </w:r>
      <w:r w:rsidR="00000000">
        <w:rPr>
          <w:rFonts w:hint="eastAsia"/>
          <w:color w:val="000000"/>
          <w:szCs w:val="21"/>
          <w:lang w:val="en"/>
        </w:rPr>
        <w:t>2013</w:t>
      </w:r>
      <w:r w:rsidR="00000000">
        <w:rPr>
          <w:rFonts w:hint="eastAsia"/>
          <w:color w:val="000000"/>
          <w:szCs w:val="21"/>
          <w:lang w:val="en"/>
        </w:rPr>
        <w:t>年投身于帮助人们释放自身潜能，过上更加充实的生活。她是柏林心理健康机构</w:t>
      </w:r>
      <w:r w:rsidR="00000000">
        <w:rPr>
          <w:rFonts w:hint="eastAsia"/>
          <w:color w:val="000000"/>
          <w:szCs w:val="21"/>
          <w:lang w:val="en"/>
        </w:rPr>
        <w:t>PSYCHOLOGICUM Berlin</w:t>
      </w:r>
      <w:r w:rsidR="00000000">
        <w:rPr>
          <w:rFonts w:hint="eastAsia"/>
          <w:color w:val="000000"/>
          <w:szCs w:val="21"/>
          <w:lang w:val="en"/>
        </w:rPr>
        <w:t>的创始人，并经常受德国电视二台（</w:t>
      </w:r>
      <w:r w:rsidR="00000000">
        <w:rPr>
          <w:rFonts w:hint="eastAsia"/>
          <w:color w:val="000000"/>
          <w:szCs w:val="21"/>
          <w:lang w:val="en"/>
        </w:rPr>
        <w:t>ZDF</w:t>
      </w:r>
      <w:r w:rsidR="00000000">
        <w:rPr>
          <w:rFonts w:hint="eastAsia"/>
          <w:color w:val="000000"/>
          <w:szCs w:val="21"/>
          <w:lang w:val="en"/>
        </w:rPr>
        <w:t>）、</w:t>
      </w:r>
      <w:r w:rsidR="00000000">
        <w:rPr>
          <w:rFonts w:hint="eastAsia"/>
          <w:i/>
          <w:iCs/>
          <w:color w:val="000000"/>
          <w:szCs w:val="21"/>
          <w:lang w:val="en"/>
        </w:rPr>
        <w:t>Vogue</w:t>
      </w:r>
      <w:r w:rsidR="00000000">
        <w:rPr>
          <w:rFonts w:hint="eastAsia"/>
          <w:color w:val="000000"/>
          <w:szCs w:val="21"/>
          <w:lang w:val="en"/>
        </w:rPr>
        <w:t>和《柏林晨邮报》</w:t>
      </w:r>
      <w:r w:rsidR="00000000">
        <w:rPr>
          <w:rFonts w:hint="eastAsia"/>
          <w:i/>
          <w:iCs/>
          <w:color w:val="000000"/>
          <w:szCs w:val="21"/>
          <w:lang w:val="en"/>
        </w:rPr>
        <w:t>（</w:t>
      </w:r>
      <w:r w:rsidR="00000000">
        <w:rPr>
          <w:rFonts w:hint="eastAsia"/>
          <w:i/>
          <w:iCs/>
          <w:color w:val="000000"/>
          <w:szCs w:val="21"/>
          <w:lang w:val="en"/>
        </w:rPr>
        <w:t>Berliner Morgenpost</w:t>
      </w:r>
      <w:r w:rsidR="00000000">
        <w:rPr>
          <w:rFonts w:hint="eastAsia"/>
          <w:i/>
          <w:iCs/>
          <w:color w:val="000000"/>
          <w:szCs w:val="21"/>
          <w:lang w:val="en"/>
        </w:rPr>
        <w:t>）</w:t>
      </w:r>
      <w:r w:rsidR="00000000">
        <w:rPr>
          <w:rFonts w:hint="eastAsia"/>
          <w:color w:val="000000"/>
          <w:szCs w:val="21"/>
          <w:lang w:val="en"/>
        </w:rPr>
        <w:t>等媒体邀请，</w:t>
      </w:r>
      <w:r w:rsidR="00000000">
        <w:rPr>
          <w:rFonts w:hint="eastAsia"/>
          <w:color w:val="000000"/>
          <w:szCs w:val="21"/>
        </w:rPr>
        <w:t>作为</w:t>
      </w:r>
      <w:r w:rsidR="00000000">
        <w:rPr>
          <w:rFonts w:hint="eastAsia"/>
          <w:color w:val="000000"/>
          <w:szCs w:val="21"/>
          <w:lang w:val="en"/>
        </w:rPr>
        <w:t>专家身份发表观点。</w:t>
      </w:r>
    </w:p>
    <w:p w14:paraId="44753B82" w14:textId="61491EC5" w:rsidR="00F1759A" w:rsidRDefault="00F1759A">
      <w:pPr>
        <w:rPr>
          <w:color w:val="000000"/>
          <w:szCs w:val="21"/>
          <w:lang w:val="en"/>
        </w:rPr>
      </w:pPr>
    </w:p>
    <w:p w14:paraId="6078BAC6" w14:textId="79A90564" w:rsidR="00F1759A" w:rsidRDefault="005B1D69">
      <w:pPr>
        <w:ind w:firstLineChars="200" w:firstLine="420"/>
        <w:rPr>
          <w:color w:val="000000"/>
          <w:szCs w:val="21"/>
          <w:lang w:val="en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61AC3AD9" wp14:editId="190C1056">
            <wp:simplePos x="0" y="0"/>
            <wp:positionH relativeFrom="column">
              <wp:posOffset>-635</wp:posOffset>
            </wp:positionH>
            <wp:positionV relativeFrom="paragraph">
              <wp:posOffset>18415</wp:posOffset>
            </wp:positionV>
            <wp:extent cx="946150" cy="946150"/>
            <wp:effectExtent l="0" t="0" r="6350" b="6350"/>
            <wp:wrapSquare wrapText="bothSides"/>
            <wp:docPr id="158361895" name="图片 2" descr="Portrait von Tina Ep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rtrait von Tina Epk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hint="eastAsia"/>
          <w:b/>
          <w:bCs/>
          <w:color w:val="000000"/>
          <w:szCs w:val="21"/>
          <w:lang w:val="en"/>
        </w:rPr>
        <w:t>蒂娜·埃普金（</w:t>
      </w:r>
      <w:r w:rsidR="00000000">
        <w:rPr>
          <w:rFonts w:hint="eastAsia"/>
          <w:b/>
          <w:bCs/>
          <w:color w:val="000000"/>
          <w:szCs w:val="21"/>
          <w:lang w:val="en"/>
        </w:rPr>
        <w:t xml:space="preserve">Tina </w:t>
      </w:r>
      <w:proofErr w:type="spellStart"/>
      <w:r w:rsidR="00000000">
        <w:rPr>
          <w:rFonts w:hint="eastAsia"/>
          <w:b/>
          <w:bCs/>
          <w:color w:val="000000"/>
          <w:szCs w:val="21"/>
          <w:lang w:val="en"/>
        </w:rPr>
        <w:t>Epking</w:t>
      </w:r>
      <w:proofErr w:type="spellEnd"/>
      <w:r w:rsidR="00000000">
        <w:rPr>
          <w:rFonts w:hint="eastAsia"/>
          <w:b/>
          <w:bCs/>
          <w:color w:val="000000"/>
          <w:szCs w:val="21"/>
          <w:lang w:val="en"/>
        </w:rPr>
        <w:t>）</w:t>
      </w:r>
      <w:r w:rsidR="00000000">
        <w:rPr>
          <w:rFonts w:hint="eastAsia"/>
          <w:color w:val="000000"/>
          <w:szCs w:val="21"/>
          <w:lang w:val="en"/>
        </w:rPr>
        <w:t>曾在杜塞尔多夫和汉堡学习德国文学与媒体研究以及西班牙语，毕业于柏林阿克塞尔·施普林格学院。她从事编辑、记者和作者工作已有二十多年，现居汉堡。</w:t>
      </w:r>
    </w:p>
    <w:p w14:paraId="12A221E3" w14:textId="22643745" w:rsidR="00F1759A" w:rsidRDefault="00F1759A">
      <w:pPr>
        <w:rPr>
          <w:b/>
          <w:color w:val="000000"/>
        </w:rPr>
      </w:pPr>
    </w:p>
    <w:p w14:paraId="70FAC0C7" w14:textId="77777777" w:rsidR="00F1759A" w:rsidRDefault="00F1759A">
      <w:pPr>
        <w:rPr>
          <w:b/>
          <w:color w:val="000000"/>
        </w:rPr>
      </w:pPr>
    </w:p>
    <w:p w14:paraId="451EE426" w14:textId="77777777" w:rsidR="00527AC0" w:rsidRDefault="00527AC0">
      <w:pPr>
        <w:rPr>
          <w:b/>
          <w:color w:val="000000"/>
        </w:rPr>
      </w:pPr>
    </w:p>
    <w:p w14:paraId="60DF9133" w14:textId="77777777" w:rsidR="00527AC0" w:rsidRDefault="00527AC0">
      <w:pPr>
        <w:rPr>
          <w:b/>
          <w:color w:val="000000"/>
        </w:rPr>
      </w:pPr>
    </w:p>
    <w:p w14:paraId="0020D7A3" w14:textId="342998CC" w:rsidR="00527AC0" w:rsidRDefault="00527AC0">
      <w:pPr>
        <w:rPr>
          <w:rFonts w:hint="eastAsia"/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40158A7D" w14:textId="77777777" w:rsidR="00527AC0" w:rsidRDefault="00527AC0">
      <w:pPr>
        <w:rPr>
          <w:b/>
          <w:color w:val="000000"/>
        </w:rPr>
      </w:pPr>
    </w:p>
    <w:p w14:paraId="7A7350B5" w14:textId="77777777" w:rsidR="001E3279" w:rsidRPr="001E3279" w:rsidRDefault="001E3279" w:rsidP="001E3279">
      <w:pPr>
        <w:jc w:val="center"/>
        <w:rPr>
          <w:rFonts w:hint="eastAsia"/>
          <w:bCs/>
          <w:color w:val="000000"/>
        </w:rPr>
      </w:pPr>
      <w:r w:rsidRPr="001E3279">
        <w:rPr>
          <w:rFonts w:hint="eastAsia"/>
          <w:bCs/>
          <w:color w:val="000000"/>
        </w:rPr>
        <w:t xml:space="preserve">引言　</w:t>
      </w:r>
      <w:r w:rsidRPr="001E3279">
        <w:rPr>
          <w:rFonts w:hint="eastAsia"/>
          <w:bCs/>
          <w:color w:val="000000"/>
        </w:rPr>
        <w:t>11</w:t>
      </w:r>
    </w:p>
    <w:p w14:paraId="34EC2FE2" w14:textId="77777777" w:rsidR="001E3279" w:rsidRPr="001E3279" w:rsidRDefault="001E3279" w:rsidP="001E3279">
      <w:pPr>
        <w:rPr>
          <w:b/>
          <w:color w:val="000000"/>
        </w:rPr>
      </w:pPr>
    </w:p>
    <w:p w14:paraId="63F5BBF4" w14:textId="77777777" w:rsidR="001E3279" w:rsidRPr="001E3279" w:rsidRDefault="001E3279" w:rsidP="001E3279">
      <w:pPr>
        <w:jc w:val="center"/>
        <w:rPr>
          <w:rFonts w:hint="eastAsia"/>
          <w:b/>
          <w:color w:val="000000"/>
        </w:rPr>
      </w:pPr>
      <w:r w:rsidRPr="001E3279">
        <w:rPr>
          <w:rFonts w:hint="eastAsia"/>
          <w:b/>
          <w:color w:val="000000"/>
        </w:rPr>
        <w:t>第一部分</w:t>
      </w:r>
    </w:p>
    <w:p w14:paraId="65386B16" w14:textId="77777777" w:rsidR="001E3279" w:rsidRPr="001E3279" w:rsidRDefault="001E3279" w:rsidP="001E3279">
      <w:pPr>
        <w:jc w:val="center"/>
        <w:rPr>
          <w:rFonts w:hint="eastAsia"/>
          <w:b/>
          <w:color w:val="000000"/>
        </w:rPr>
      </w:pPr>
      <w:r w:rsidRPr="001E3279">
        <w:rPr>
          <w:rFonts w:hint="eastAsia"/>
          <w:b/>
          <w:color w:val="000000"/>
        </w:rPr>
        <w:t>是胡扯，还是成长？</w:t>
      </w:r>
    </w:p>
    <w:p w14:paraId="407116F7" w14:textId="77777777" w:rsidR="001E3279" w:rsidRPr="001E3279" w:rsidRDefault="001E3279" w:rsidP="001E3279">
      <w:pPr>
        <w:jc w:val="center"/>
        <w:rPr>
          <w:rFonts w:hint="eastAsia"/>
          <w:b/>
          <w:color w:val="000000"/>
        </w:rPr>
      </w:pPr>
      <w:r w:rsidRPr="001E3279">
        <w:rPr>
          <w:rFonts w:hint="eastAsia"/>
          <w:b/>
          <w:color w:val="000000"/>
        </w:rPr>
        <w:t>欢迎来到人生中场：一次人生自检</w:t>
      </w:r>
    </w:p>
    <w:p w14:paraId="4D8AD1C1" w14:textId="77777777" w:rsidR="001E3279" w:rsidRPr="001E3279" w:rsidRDefault="001E3279" w:rsidP="001E3279">
      <w:pPr>
        <w:jc w:val="center"/>
        <w:rPr>
          <w:bCs/>
          <w:color w:val="000000"/>
        </w:rPr>
      </w:pPr>
    </w:p>
    <w:p w14:paraId="619DB2A7" w14:textId="77777777" w:rsidR="001E3279" w:rsidRPr="001E3279" w:rsidRDefault="001E3279" w:rsidP="001E3279">
      <w:pPr>
        <w:jc w:val="center"/>
        <w:rPr>
          <w:rFonts w:hint="eastAsia"/>
          <w:bCs/>
          <w:color w:val="000000"/>
        </w:rPr>
      </w:pPr>
      <w:r w:rsidRPr="001E3279">
        <w:rPr>
          <w:rFonts w:hint="eastAsia"/>
          <w:bCs/>
          <w:color w:val="000000"/>
        </w:rPr>
        <w:lastRenderedPageBreak/>
        <w:t xml:space="preserve">当你被迷雾包围，就先停下来：克里斯蒂娜再也撑不住了　</w:t>
      </w:r>
      <w:r w:rsidRPr="001E3279">
        <w:rPr>
          <w:rFonts w:hint="eastAsia"/>
          <w:bCs/>
          <w:color w:val="000000"/>
        </w:rPr>
        <w:t>29</w:t>
      </w:r>
    </w:p>
    <w:p w14:paraId="79DB8CD4" w14:textId="77777777" w:rsidR="001E3279" w:rsidRPr="001E3279" w:rsidRDefault="001E3279" w:rsidP="001E3279">
      <w:pPr>
        <w:jc w:val="center"/>
        <w:rPr>
          <w:rFonts w:hint="eastAsia"/>
          <w:bCs/>
          <w:color w:val="000000"/>
        </w:rPr>
      </w:pPr>
      <w:r w:rsidRPr="001E3279">
        <w:rPr>
          <w:rFonts w:hint="eastAsia"/>
          <w:bCs/>
          <w:color w:val="000000"/>
        </w:rPr>
        <w:t xml:space="preserve">最初几次咨询　</w:t>
      </w:r>
      <w:r w:rsidRPr="001E3279">
        <w:rPr>
          <w:rFonts w:hint="eastAsia"/>
          <w:bCs/>
          <w:color w:val="000000"/>
        </w:rPr>
        <w:t>40</w:t>
      </w:r>
    </w:p>
    <w:p w14:paraId="76B68AE3" w14:textId="77777777" w:rsidR="001E3279" w:rsidRPr="001E3279" w:rsidRDefault="001E3279" w:rsidP="001E3279">
      <w:pPr>
        <w:jc w:val="center"/>
        <w:rPr>
          <w:rFonts w:hint="eastAsia"/>
          <w:bCs/>
          <w:color w:val="000000"/>
        </w:rPr>
      </w:pPr>
      <w:r w:rsidRPr="001E3279">
        <w:rPr>
          <w:rFonts w:hint="eastAsia"/>
          <w:bCs/>
          <w:color w:val="000000"/>
        </w:rPr>
        <w:t xml:space="preserve">为什么偏偏是现在？不断累积的“压力桶”终于满溢　</w:t>
      </w:r>
      <w:r w:rsidRPr="001E3279">
        <w:rPr>
          <w:rFonts w:hint="eastAsia"/>
          <w:bCs/>
          <w:color w:val="000000"/>
        </w:rPr>
        <w:t>46</w:t>
      </w:r>
    </w:p>
    <w:p w14:paraId="53FB19A1" w14:textId="77777777" w:rsidR="001E3279" w:rsidRPr="001E3279" w:rsidRDefault="001E3279" w:rsidP="001E3279">
      <w:pPr>
        <w:jc w:val="center"/>
        <w:rPr>
          <w:rFonts w:hint="eastAsia"/>
          <w:bCs/>
          <w:color w:val="000000"/>
        </w:rPr>
      </w:pPr>
      <w:r w:rsidRPr="001E3279">
        <w:rPr>
          <w:rFonts w:hint="eastAsia"/>
          <w:bCs/>
          <w:color w:val="000000"/>
        </w:rPr>
        <w:t xml:space="preserve">先给予信任：为什么迈出第一步如此重要　</w:t>
      </w:r>
      <w:r w:rsidRPr="001E3279">
        <w:rPr>
          <w:rFonts w:hint="eastAsia"/>
          <w:bCs/>
          <w:color w:val="000000"/>
        </w:rPr>
        <w:t>55</w:t>
      </w:r>
    </w:p>
    <w:p w14:paraId="6313165E" w14:textId="77777777" w:rsidR="001E3279" w:rsidRPr="001E3279" w:rsidRDefault="001E3279" w:rsidP="001E3279">
      <w:pPr>
        <w:jc w:val="center"/>
        <w:rPr>
          <w:rFonts w:hint="eastAsia"/>
          <w:bCs/>
          <w:color w:val="000000"/>
        </w:rPr>
      </w:pPr>
      <w:r w:rsidRPr="001E3279">
        <w:rPr>
          <w:rFonts w:hint="eastAsia"/>
          <w:bCs/>
          <w:color w:val="000000"/>
        </w:rPr>
        <w:t xml:space="preserve">自我袒露：为什么治疗师也只是普通人　</w:t>
      </w:r>
      <w:r w:rsidRPr="001E3279">
        <w:rPr>
          <w:rFonts w:hint="eastAsia"/>
          <w:bCs/>
          <w:color w:val="000000"/>
        </w:rPr>
        <w:t>65</w:t>
      </w:r>
    </w:p>
    <w:p w14:paraId="6E4E0F07" w14:textId="77777777" w:rsidR="001E3279" w:rsidRPr="001E3279" w:rsidRDefault="001E3279" w:rsidP="001E3279">
      <w:pPr>
        <w:jc w:val="center"/>
        <w:rPr>
          <w:bCs/>
          <w:color w:val="000000"/>
        </w:rPr>
      </w:pPr>
    </w:p>
    <w:p w14:paraId="43A37B8D" w14:textId="77777777" w:rsidR="001E3279" w:rsidRPr="001E3279" w:rsidRDefault="001E3279" w:rsidP="001E3279">
      <w:pPr>
        <w:jc w:val="center"/>
        <w:rPr>
          <w:rFonts w:hint="eastAsia"/>
          <w:b/>
          <w:color w:val="000000"/>
        </w:rPr>
      </w:pPr>
      <w:r w:rsidRPr="001E3279">
        <w:rPr>
          <w:rFonts w:hint="eastAsia"/>
          <w:b/>
          <w:color w:val="000000"/>
        </w:rPr>
        <w:t>第二部分</w:t>
      </w:r>
    </w:p>
    <w:p w14:paraId="71C79B5F" w14:textId="77777777" w:rsidR="001E3279" w:rsidRPr="001E3279" w:rsidRDefault="001E3279" w:rsidP="001E3279">
      <w:pPr>
        <w:jc w:val="center"/>
        <w:rPr>
          <w:rFonts w:hint="eastAsia"/>
          <w:b/>
          <w:color w:val="000000"/>
        </w:rPr>
      </w:pPr>
      <w:r w:rsidRPr="001E3279">
        <w:rPr>
          <w:rFonts w:hint="eastAsia"/>
          <w:b/>
          <w:color w:val="000000"/>
        </w:rPr>
        <w:t>不只是更年期</w:t>
      </w:r>
    </w:p>
    <w:p w14:paraId="11A092D6" w14:textId="77777777" w:rsidR="001E3279" w:rsidRPr="001E3279" w:rsidRDefault="001E3279" w:rsidP="001E3279">
      <w:pPr>
        <w:jc w:val="center"/>
        <w:rPr>
          <w:rFonts w:hint="eastAsia"/>
          <w:b/>
          <w:color w:val="000000"/>
        </w:rPr>
      </w:pPr>
      <w:r w:rsidRPr="001E3279">
        <w:rPr>
          <w:rFonts w:hint="eastAsia"/>
          <w:b/>
          <w:color w:val="000000"/>
        </w:rPr>
        <w:t>我们为什么会真正陷入危机？</w:t>
      </w:r>
    </w:p>
    <w:p w14:paraId="582DD104" w14:textId="77777777" w:rsidR="001E3279" w:rsidRPr="001E3279" w:rsidRDefault="001E3279" w:rsidP="001E3279">
      <w:pPr>
        <w:jc w:val="center"/>
        <w:rPr>
          <w:bCs/>
          <w:color w:val="000000"/>
        </w:rPr>
      </w:pPr>
    </w:p>
    <w:p w14:paraId="70B865E9" w14:textId="77777777" w:rsidR="001E3279" w:rsidRPr="001E3279" w:rsidRDefault="001E3279" w:rsidP="001E3279">
      <w:pPr>
        <w:jc w:val="center"/>
        <w:rPr>
          <w:rFonts w:hint="eastAsia"/>
          <w:bCs/>
          <w:color w:val="000000"/>
        </w:rPr>
      </w:pPr>
      <w:r w:rsidRPr="001E3279">
        <w:rPr>
          <w:rFonts w:hint="eastAsia"/>
          <w:bCs/>
          <w:color w:val="000000"/>
        </w:rPr>
        <w:t xml:space="preserve">看不见的牵引：社会化、核心信念、创伤，以及那个始终笼罩着薇拉的母亲　</w:t>
      </w:r>
      <w:r w:rsidRPr="001E3279">
        <w:rPr>
          <w:rFonts w:hint="eastAsia"/>
          <w:bCs/>
          <w:color w:val="000000"/>
        </w:rPr>
        <w:t>75</w:t>
      </w:r>
    </w:p>
    <w:p w14:paraId="6D2A8537" w14:textId="77777777" w:rsidR="001E3279" w:rsidRPr="001E3279" w:rsidRDefault="001E3279" w:rsidP="001E3279">
      <w:pPr>
        <w:jc w:val="center"/>
        <w:rPr>
          <w:rFonts w:hint="eastAsia"/>
          <w:bCs/>
          <w:color w:val="000000"/>
        </w:rPr>
      </w:pPr>
      <w:r w:rsidRPr="001E3279">
        <w:rPr>
          <w:rFonts w:hint="eastAsia"/>
          <w:bCs/>
          <w:color w:val="000000"/>
        </w:rPr>
        <w:t xml:space="preserve">向内的愤怒：需求如何影响我们，以及女性为何以不同方式感受情绪　</w:t>
      </w:r>
      <w:r w:rsidRPr="001E3279">
        <w:rPr>
          <w:rFonts w:hint="eastAsia"/>
          <w:bCs/>
          <w:color w:val="000000"/>
        </w:rPr>
        <w:t>91</w:t>
      </w:r>
    </w:p>
    <w:p w14:paraId="13458CA3" w14:textId="77777777" w:rsidR="001E3279" w:rsidRPr="001E3279" w:rsidRDefault="001E3279" w:rsidP="001E3279">
      <w:pPr>
        <w:jc w:val="center"/>
        <w:rPr>
          <w:rFonts w:hint="eastAsia"/>
          <w:bCs/>
          <w:color w:val="000000"/>
        </w:rPr>
      </w:pPr>
      <w:r w:rsidRPr="001E3279">
        <w:rPr>
          <w:rFonts w:hint="eastAsia"/>
          <w:bCs/>
          <w:color w:val="000000"/>
        </w:rPr>
        <w:t xml:space="preserve">社会压力：把自我优化推向极限　</w:t>
      </w:r>
      <w:r w:rsidRPr="001E3279">
        <w:rPr>
          <w:rFonts w:hint="eastAsia"/>
          <w:bCs/>
          <w:color w:val="000000"/>
        </w:rPr>
        <w:t>105</w:t>
      </w:r>
    </w:p>
    <w:p w14:paraId="6E311437" w14:textId="77777777" w:rsidR="001E3279" w:rsidRPr="001E3279" w:rsidRDefault="001E3279" w:rsidP="001E3279">
      <w:pPr>
        <w:jc w:val="center"/>
        <w:rPr>
          <w:rFonts w:hint="eastAsia"/>
          <w:bCs/>
          <w:color w:val="000000"/>
        </w:rPr>
      </w:pPr>
      <w:r w:rsidRPr="001E3279">
        <w:rPr>
          <w:rFonts w:hint="eastAsia"/>
          <w:bCs/>
          <w:color w:val="000000"/>
        </w:rPr>
        <w:t xml:space="preserve">做自己，不必追求完美：中年是重新审视人生的时刻，“足够好”究竟意味着什么　</w:t>
      </w:r>
      <w:r w:rsidRPr="001E3279">
        <w:rPr>
          <w:rFonts w:hint="eastAsia"/>
          <w:bCs/>
          <w:color w:val="000000"/>
        </w:rPr>
        <w:t>117</w:t>
      </w:r>
    </w:p>
    <w:p w14:paraId="6BE17B5D" w14:textId="77777777" w:rsidR="001E3279" w:rsidRPr="001E3279" w:rsidRDefault="001E3279" w:rsidP="001E3279">
      <w:pPr>
        <w:jc w:val="center"/>
        <w:rPr>
          <w:bCs/>
          <w:color w:val="000000"/>
        </w:rPr>
      </w:pPr>
    </w:p>
    <w:p w14:paraId="44468284" w14:textId="77777777" w:rsidR="001E3279" w:rsidRPr="001E3279" w:rsidRDefault="001E3279" w:rsidP="001E3279">
      <w:pPr>
        <w:jc w:val="center"/>
        <w:rPr>
          <w:rFonts w:hint="eastAsia"/>
          <w:b/>
          <w:color w:val="000000"/>
        </w:rPr>
      </w:pPr>
      <w:r w:rsidRPr="001E3279">
        <w:rPr>
          <w:rFonts w:hint="eastAsia"/>
          <w:b/>
          <w:color w:val="000000"/>
        </w:rPr>
        <w:t>第三部分</w:t>
      </w:r>
    </w:p>
    <w:p w14:paraId="6009D2CD" w14:textId="77777777" w:rsidR="001E3279" w:rsidRPr="001E3279" w:rsidRDefault="001E3279" w:rsidP="001E3279">
      <w:pPr>
        <w:jc w:val="center"/>
        <w:rPr>
          <w:rFonts w:hint="eastAsia"/>
          <w:b/>
          <w:color w:val="000000"/>
        </w:rPr>
      </w:pPr>
      <w:r w:rsidRPr="001E3279">
        <w:rPr>
          <w:rFonts w:hint="eastAsia"/>
          <w:b/>
          <w:color w:val="000000"/>
        </w:rPr>
        <w:t>对自己温柔一点</w:t>
      </w:r>
    </w:p>
    <w:p w14:paraId="73E8DBEF" w14:textId="77777777" w:rsidR="001E3279" w:rsidRPr="001E3279" w:rsidRDefault="001E3279" w:rsidP="001E3279">
      <w:pPr>
        <w:jc w:val="center"/>
        <w:rPr>
          <w:rFonts w:hint="eastAsia"/>
          <w:b/>
          <w:color w:val="000000"/>
        </w:rPr>
      </w:pPr>
      <w:r w:rsidRPr="001E3279">
        <w:rPr>
          <w:rFonts w:hint="eastAsia"/>
          <w:b/>
          <w:color w:val="000000"/>
        </w:rPr>
        <w:t>认识就是力量——觉察才是关键</w:t>
      </w:r>
    </w:p>
    <w:p w14:paraId="474A5B61" w14:textId="77777777" w:rsidR="001E3279" w:rsidRPr="001E3279" w:rsidRDefault="001E3279" w:rsidP="001E3279">
      <w:pPr>
        <w:jc w:val="center"/>
        <w:rPr>
          <w:bCs/>
          <w:color w:val="000000"/>
        </w:rPr>
      </w:pPr>
    </w:p>
    <w:p w14:paraId="0AA08650" w14:textId="77777777" w:rsidR="001E3279" w:rsidRPr="001E3279" w:rsidRDefault="001E3279" w:rsidP="001E3279">
      <w:pPr>
        <w:jc w:val="center"/>
        <w:rPr>
          <w:rFonts w:hint="eastAsia"/>
          <w:bCs/>
          <w:color w:val="000000"/>
        </w:rPr>
      </w:pPr>
      <w:r w:rsidRPr="001E3279">
        <w:rPr>
          <w:rFonts w:hint="eastAsia"/>
          <w:bCs/>
          <w:color w:val="000000"/>
        </w:rPr>
        <w:t xml:space="preserve">幸福不必十分满分：萨宾娜的顿悟，以及看待生活的另一种方式　</w:t>
      </w:r>
      <w:r w:rsidRPr="001E3279">
        <w:rPr>
          <w:rFonts w:hint="eastAsia"/>
          <w:bCs/>
          <w:color w:val="000000"/>
        </w:rPr>
        <w:t>133</w:t>
      </w:r>
    </w:p>
    <w:p w14:paraId="4B4D5805" w14:textId="77777777" w:rsidR="001E3279" w:rsidRPr="001E3279" w:rsidRDefault="001E3279" w:rsidP="001E3279">
      <w:pPr>
        <w:jc w:val="center"/>
        <w:rPr>
          <w:rFonts w:hint="eastAsia"/>
          <w:bCs/>
          <w:color w:val="000000"/>
        </w:rPr>
      </w:pPr>
      <w:r w:rsidRPr="001E3279">
        <w:rPr>
          <w:rFonts w:hint="eastAsia"/>
          <w:bCs/>
          <w:color w:val="000000"/>
        </w:rPr>
        <w:t xml:space="preserve">驾驭情绪浪潮：从容面对人生的起起落落　</w:t>
      </w:r>
      <w:r w:rsidRPr="001E3279">
        <w:rPr>
          <w:rFonts w:hint="eastAsia"/>
          <w:bCs/>
          <w:color w:val="000000"/>
        </w:rPr>
        <w:t>150</w:t>
      </w:r>
    </w:p>
    <w:p w14:paraId="7136910E" w14:textId="77777777" w:rsidR="001E3279" w:rsidRPr="001E3279" w:rsidRDefault="001E3279" w:rsidP="001E3279">
      <w:pPr>
        <w:jc w:val="center"/>
        <w:rPr>
          <w:rFonts w:hint="eastAsia"/>
          <w:bCs/>
          <w:color w:val="000000"/>
        </w:rPr>
      </w:pPr>
      <w:r w:rsidRPr="001E3279">
        <w:rPr>
          <w:rFonts w:hint="eastAsia"/>
          <w:bCs/>
          <w:color w:val="000000"/>
        </w:rPr>
        <w:t xml:space="preserve">识破无益的行为模式：别再让旧习惯挡住你的路　</w:t>
      </w:r>
      <w:r w:rsidRPr="001E3279">
        <w:rPr>
          <w:rFonts w:hint="eastAsia"/>
          <w:bCs/>
          <w:color w:val="000000"/>
        </w:rPr>
        <w:t>162</w:t>
      </w:r>
    </w:p>
    <w:p w14:paraId="5567ACBD" w14:textId="77777777" w:rsidR="001E3279" w:rsidRPr="001E3279" w:rsidRDefault="001E3279" w:rsidP="001E3279">
      <w:pPr>
        <w:jc w:val="center"/>
        <w:rPr>
          <w:rFonts w:hint="eastAsia"/>
          <w:bCs/>
          <w:color w:val="000000"/>
        </w:rPr>
      </w:pPr>
      <w:r w:rsidRPr="001E3279">
        <w:rPr>
          <w:rFonts w:hint="eastAsia"/>
          <w:bCs/>
          <w:color w:val="000000"/>
        </w:rPr>
        <w:t xml:space="preserve">痛苦的意义：把接纳与承诺变成一种生活能力　</w:t>
      </w:r>
      <w:r w:rsidRPr="001E3279">
        <w:rPr>
          <w:rFonts w:hint="eastAsia"/>
          <w:bCs/>
          <w:color w:val="000000"/>
        </w:rPr>
        <w:t>179</w:t>
      </w:r>
    </w:p>
    <w:p w14:paraId="055AA2CF" w14:textId="77777777" w:rsidR="001E3279" w:rsidRPr="001E3279" w:rsidRDefault="001E3279" w:rsidP="001E3279">
      <w:pPr>
        <w:jc w:val="center"/>
        <w:rPr>
          <w:bCs/>
          <w:color w:val="000000"/>
        </w:rPr>
      </w:pPr>
    </w:p>
    <w:p w14:paraId="01249201" w14:textId="77777777" w:rsidR="001E3279" w:rsidRPr="001E3279" w:rsidRDefault="001E3279" w:rsidP="001E3279">
      <w:pPr>
        <w:jc w:val="center"/>
        <w:rPr>
          <w:rFonts w:hint="eastAsia"/>
          <w:b/>
          <w:color w:val="000000"/>
        </w:rPr>
      </w:pPr>
      <w:r w:rsidRPr="001E3279">
        <w:rPr>
          <w:rFonts w:hint="eastAsia"/>
          <w:b/>
          <w:color w:val="000000"/>
        </w:rPr>
        <w:t>第四部分</w:t>
      </w:r>
    </w:p>
    <w:p w14:paraId="7301E9AE" w14:textId="77777777" w:rsidR="001E3279" w:rsidRPr="001E3279" w:rsidRDefault="001E3279" w:rsidP="001E3279">
      <w:pPr>
        <w:jc w:val="center"/>
        <w:rPr>
          <w:rFonts w:hint="eastAsia"/>
          <w:b/>
          <w:color w:val="000000"/>
        </w:rPr>
      </w:pPr>
      <w:r w:rsidRPr="001E3279">
        <w:rPr>
          <w:rFonts w:hint="eastAsia"/>
          <w:b/>
          <w:color w:val="000000"/>
        </w:rPr>
        <w:t>认真生活的你，本就如此美丽</w:t>
      </w:r>
    </w:p>
    <w:p w14:paraId="2B6EB6B1" w14:textId="77777777" w:rsidR="001E3279" w:rsidRPr="001E3279" w:rsidRDefault="001E3279" w:rsidP="001E3279">
      <w:pPr>
        <w:jc w:val="center"/>
        <w:rPr>
          <w:rFonts w:hint="eastAsia"/>
          <w:b/>
          <w:color w:val="000000"/>
        </w:rPr>
      </w:pPr>
      <w:r w:rsidRPr="001E3279">
        <w:rPr>
          <w:rFonts w:hint="eastAsia"/>
          <w:b/>
          <w:color w:val="000000"/>
        </w:rPr>
        <w:t>从危机走向转机</w:t>
      </w:r>
    </w:p>
    <w:p w14:paraId="51637AB1" w14:textId="77777777" w:rsidR="001E3279" w:rsidRPr="001E3279" w:rsidRDefault="001E3279" w:rsidP="001E3279">
      <w:pPr>
        <w:jc w:val="center"/>
        <w:rPr>
          <w:rFonts w:hint="eastAsia"/>
          <w:b/>
          <w:color w:val="000000"/>
        </w:rPr>
      </w:pPr>
      <w:r w:rsidRPr="001E3279">
        <w:rPr>
          <w:rFonts w:hint="eastAsia"/>
          <w:b/>
          <w:color w:val="000000"/>
        </w:rPr>
        <w:t>写给人生下半场的宣言，以及真正有效的方法</w:t>
      </w:r>
    </w:p>
    <w:p w14:paraId="7066C2B2" w14:textId="77777777" w:rsidR="001E3279" w:rsidRPr="001E3279" w:rsidRDefault="001E3279" w:rsidP="001E3279">
      <w:pPr>
        <w:jc w:val="center"/>
        <w:rPr>
          <w:bCs/>
          <w:color w:val="000000"/>
        </w:rPr>
      </w:pPr>
    </w:p>
    <w:p w14:paraId="3148242C" w14:textId="77777777" w:rsidR="001E3279" w:rsidRPr="001E3279" w:rsidRDefault="001E3279" w:rsidP="001E3279">
      <w:pPr>
        <w:jc w:val="center"/>
        <w:rPr>
          <w:rFonts w:hint="eastAsia"/>
          <w:bCs/>
          <w:color w:val="000000"/>
        </w:rPr>
      </w:pPr>
      <w:r w:rsidRPr="001E3279">
        <w:rPr>
          <w:rFonts w:hint="eastAsia"/>
          <w:bCs/>
          <w:color w:val="000000"/>
        </w:rPr>
        <w:t xml:space="preserve">活得真实，安抚内心的批评者：茱莉亚走向自我的旅程——告别冒充者综合征　</w:t>
      </w:r>
      <w:r w:rsidRPr="001E3279">
        <w:rPr>
          <w:rFonts w:hint="eastAsia"/>
          <w:bCs/>
          <w:color w:val="000000"/>
        </w:rPr>
        <w:t>193</w:t>
      </w:r>
    </w:p>
    <w:p w14:paraId="37A0690D" w14:textId="77777777" w:rsidR="001E3279" w:rsidRPr="001E3279" w:rsidRDefault="001E3279" w:rsidP="001E3279">
      <w:pPr>
        <w:jc w:val="center"/>
        <w:rPr>
          <w:rFonts w:hint="eastAsia"/>
          <w:bCs/>
          <w:color w:val="000000"/>
        </w:rPr>
      </w:pPr>
      <w:r w:rsidRPr="001E3279">
        <w:rPr>
          <w:rFonts w:hint="eastAsia"/>
          <w:bCs/>
          <w:color w:val="000000"/>
        </w:rPr>
        <w:t xml:space="preserve">面对创伤、哀伤与内心的整理：放下那些一直困住我们的东西　</w:t>
      </w:r>
      <w:r w:rsidRPr="001E3279">
        <w:rPr>
          <w:rFonts w:hint="eastAsia"/>
          <w:bCs/>
          <w:color w:val="000000"/>
        </w:rPr>
        <w:t>207</w:t>
      </w:r>
    </w:p>
    <w:p w14:paraId="1FEAF2FD" w14:textId="77777777" w:rsidR="001E3279" w:rsidRPr="001E3279" w:rsidRDefault="001E3279" w:rsidP="001E3279">
      <w:pPr>
        <w:jc w:val="center"/>
        <w:rPr>
          <w:rFonts w:hint="eastAsia"/>
          <w:bCs/>
          <w:color w:val="000000"/>
        </w:rPr>
      </w:pPr>
      <w:r w:rsidRPr="001E3279">
        <w:rPr>
          <w:rFonts w:hint="eastAsia"/>
          <w:bCs/>
          <w:color w:val="000000"/>
        </w:rPr>
        <w:t xml:space="preserve">重新思考关系：与他人的关系，也包括与自己的关系　</w:t>
      </w:r>
      <w:r w:rsidRPr="001E3279">
        <w:rPr>
          <w:rFonts w:hint="eastAsia"/>
          <w:bCs/>
          <w:color w:val="000000"/>
        </w:rPr>
        <w:t>222</w:t>
      </w:r>
    </w:p>
    <w:p w14:paraId="13789088" w14:textId="77777777" w:rsidR="001E3279" w:rsidRPr="001E3279" w:rsidRDefault="001E3279" w:rsidP="001E3279">
      <w:pPr>
        <w:jc w:val="center"/>
        <w:rPr>
          <w:rFonts w:hint="eastAsia"/>
          <w:bCs/>
          <w:color w:val="000000"/>
        </w:rPr>
      </w:pPr>
      <w:r w:rsidRPr="001E3279">
        <w:rPr>
          <w:rFonts w:hint="eastAsia"/>
          <w:bCs/>
          <w:color w:val="000000"/>
        </w:rPr>
        <w:t xml:space="preserve">重新找回生活的轻盈：带着勇气与好奇，迎接新的开始与更充实的人生　</w:t>
      </w:r>
      <w:r w:rsidRPr="001E3279">
        <w:rPr>
          <w:rFonts w:hint="eastAsia"/>
          <w:bCs/>
          <w:color w:val="000000"/>
        </w:rPr>
        <w:t>231</w:t>
      </w:r>
    </w:p>
    <w:p w14:paraId="134D62DD" w14:textId="77777777" w:rsidR="001E3279" w:rsidRPr="001E3279" w:rsidRDefault="001E3279" w:rsidP="001E3279">
      <w:pPr>
        <w:jc w:val="center"/>
        <w:rPr>
          <w:bCs/>
          <w:color w:val="000000"/>
        </w:rPr>
      </w:pPr>
    </w:p>
    <w:p w14:paraId="1AD66745" w14:textId="77777777" w:rsidR="001E3279" w:rsidRPr="001E3279" w:rsidRDefault="001E3279" w:rsidP="001E3279">
      <w:pPr>
        <w:jc w:val="center"/>
        <w:rPr>
          <w:rFonts w:hint="eastAsia"/>
          <w:bCs/>
          <w:color w:val="000000"/>
        </w:rPr>
      </w:pPr>
      <w:r w:rsidRPr="001E3279">
        <w:rPr>
          <w:rFonts w:hint="eastAsia"/>
          <w:bCs/>
          <w:color w:val="000000"/>
        </w:rPr>
        <w:t xml:space="preserve">致谢　</w:t>
      </w:r>
      <w:r w:rsidRPr="001E3279">
        <w:rPr>
          <w:rFonts w:hint="eastAsia"/>
          <w:bCs/>
          <w:color w:val="000000"/>
        </w:rPr>
        <w:t>240</w:t>
      </w:r>
    </w:p>
    <w:p w14:paraId="2E447146" w14:textId="77777777" w:rsidR="001E3279" w:rsidRPr="001E3279" w:rsidRDefault="001E3279" w:rsidP="001E3279">
      <w:pPr>
        <w:jc w:val="center"/>
        <w:rPr>
          <w:rFonts w:hint="eastAsia"/>
          <w:bCs/>
          <w:color w:val="000000"/>
        </w:rPr>
      </w:pPr>
      <w:r w:rsidRPr="001E3279">
        <w:rPr>
          <w:rFonts w:hint="eastAsia"/>
          <w:bCs/>
          <w:color w:val="000000"/>
        </w:rPr>
        <w:t xml:space="preserve">索引　</w:t>
      </w:r>
      <w:r w:rsidRPr="001E3279">
        <w:rPr>
          <w:rFonts w:hint="eastAsia"/>
          <w:bCs/>
          <w:color w:val="000000"/>
        </w:rPr>
        <w:t>241</w:t>
      </w:r>
    </w:p>
    <w:p w14:paraId="522E84FD" w14:textId="12BA4E8B" w:rsidR="00527AC0" w:rsidRPr="001E3279" w:rsidRDefault="001E3279" w:rsidP="001E3279">
      <w:pPr>
        <w:jc w:val="center"/>
        <w:rPr>
          <w:bCs/>
          <w:color w:val="000000"/>
        </w:rPr>
      </w:pPr>
      <w:r w:rsidRPr="001E3279">
        <w:rPr>
          <w:rFonts w:hint="eastAsia"/>
          <w:bCs/>
          <w:color w:val="000000"/>
        </w:rPr>
        <w:t xml:space="preserve">注释　</w:t>
      </w:r>
      <w:r w:rsidRPr="001E3279">
        <w:rPr>
          <w:rFonts w:hint="eastAsia"/>
          <w:bCs/>
          <w:color w:val="000000"/>
        </w:rPr>
        <w:t>249</w:t>
      </w:r>
    </w:p>
    <w:p w14:paraId="5F0A77FB" w14:textId="77777777" w:rsidR="00527AC0" w:rsidRDefault="00527AC0">
      <w:pPr>
        <w:rPr>
          <w:rFonts w:hint="eastAsia"/>
          <w:b/>
          <w:color w:val="000000"/>
        </w:rPr>
      </w:pPr>
    </w:p>
    <w:p w14:paraId="31CB6DF6" w14:textId="77777777" w:rsidR="00527AC0" w:rsidRDefault="00527AC0">
      <w:pPr>
        <w:rPr>
          <w:rFonts w:hint="eastAsia"/>
          <w:b/>
          <w:color w:val="000000"/>
        </w:rPr>
      </w:pPr>
    </w:p>
    <w:p w14:paraId="5EC27ECA" w14:textId="77777777" w:rsidR="00F1759A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6686E5D2" w14:textId="77777777" w:rsidR="00F1759A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602B8C58" w14:textId="77777777" w:rsidR="00F1759A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b"/>
            <w:b/>
            <w:szCs w:val="21"/>
          </w:rPr>
          <w:t>Rights@nurnberg.com.cn</w:t>
        </w:r>
      </w:hyperlink>
    </w:p>
    <w:p w14:paraId="01B3EAC2" w14:textId="77777777" w:rsidR="00F1759A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lastRenderedPageBreak/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6E41BF55" w14:textId="77777777" w:rsidR="00F1759A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6B561C2F" w14:textId="77777777" w:rsidR="00F1759A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61843507" w14:textId="77777777" w:rsidR="00F1759A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b"/>
            <w:szCs w:val="21"/>
          </w:rPr>
          <w:t>http://www.nurnberg.com.cn</w:t>
        </w:r>
      </w:hyperlink>
    </w:p>
    <w:p w14:paraId="27F3346C" w14:textId="77777777" w:rsidR="00F1759A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b"/>
            <w:szCs w:val="21"/>
          </w:rPr>
          <w:t>http://www.nurnberg.com.cn/booklist_zh/list.aspx</w:t>
        </w:r>
      </w:hyperlink>
    </w:p>
    <w:p w14:paraId="382ED5C6" w14:textId="77777777" w:rsidR="00F1759A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b"/>
            <w:szCs w:val="21"/>
          </w:rPr>
          <w:t>http://www.nurnberg.com.cn/book/book.aspx</w:t>
        </w:r>
      </w:hyperlink>
    </w:p>
    <w:p w14:paraId="77CBCBCB" w14:textId="77777777" w:rsidR="00F1759A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b"/>
            <w:szCs w:val="21"/>
          </w:rPr>
          <w:t>http://www.nurnberg.com.cn/video/video.aspx</w:t>
        </w:r>
      </w:hyperlink>
    </w:p>
    <w:p w14:paraId="605613CB" w14:textId="77777777" w:rsidR="00F1759A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b"/>
            <w:szCs w:val="21"/>
          </w:rPr>
          <w:t>http://site.douban.com/110577/</w:t>
        </w:r>
      </w:hyperlink>
    </w:p>
    <w:p w14:paraId="6142460F" w14:textId="77777777" w:rsidR="00F1759A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5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</w:t>
        </w:r>
        <w:proofErr w:type="gramStart"/>
        <w:r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46869C31" w14:textId="77777777" w:rsidR="00F1759A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3522EF79" w14:textId="77777777" w:rsidR="00F1759A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73CE9205" wp14:editId="56C4BB8E">
            <wp:extent cx="1200150" cy="1300480"/>
            <wp:effectExtent l="0" t="0" r="6350" b="762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9CF79" w14:textId="77777777" w:rsidR="00F1759A" w:rsidRDefault="00F1759A">
      <w:pPr>
        <w:ind w:right="420"/>
        <w:rPr>
          <w:rFonts w:eastAsia="Gungsuh"/>
          <w:color w:val="000000"/>
          <w:kern w:val="0"/>
          <w:szCs w:val="21"/>
        </w:rPr>
      </w:pPr>
    </w:p>
    <w:sectPr w:rsidR="00F1759A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834D1" w14:textId="77777777" w:rsidR="00D31490" w:rsidRDefault="00D31490">
      <w:r>
        <w:separator/>
      </w:r>
    </w:p>
  </w:endnote>
  <w:endnote w:type="continuationSeparator" w:id="0">
    <w:p w14:paraId="53982DC2" w14:textId="77777777" w:rsidR="00D31490" w:rsidRDefault="00D31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42AB1" w14:textId="77777777" w:rsidR="00F1759A" w:rsidRDefault="00F1759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7DE677F4" w14:textId="77777777" w:rsidR="00F1759A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0D94B990" w14:textId="77777777" w:rsidR="00F1759A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1D9F8EC6" w14:textId="77777777" w:rsidR="00F1759A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0D350405" w14:textId="77777777" w:rsidR="00F1759A" w:rsidRDefault="00F1759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2E742" w14:textId="77777777" w:rsidR="00D31490" w:rsidRDefault="00D31490">
      <w:r>
        <w:separator/>
      </w:r>
    </w:p>
  </w:footnote>
  <w:footnote w:type="continuationSeparator" w:id="0">
    <w:p w14:paraId="39BCB17A" w14:textId="77777777" w:rsidR="00D31490" w:rsidRDefault="00D31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FE5C6" w14:textId="77777777" w:rsidR="00F1759A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FC85E2C" wp14:editId="64D18DA2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3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C8ECF59" w14:textId="77777777" w:rsidR="00F1759A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301F2EBC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E3279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27AC0"/>
    <w:rsid w:val="00531E34"/>
    <w:rsid w:val="00542854"/>
    <w:rsid w:val="0054434C"/>
    <w:rsid w:val="005508BD"/>
    <w:rsid w:val="00553CE6"/>
    <w:rsid w:val="00554EB4"/>
    <w:rsid w:val="00564FD9"/>
    <w:rsid w:val="005B1D69"/>
    <w:rsid w:val="005B2CF5"/>
    <w:rsid w:val="005B444D"/>
    <w:rsid w:val="005C244E"/>
    <w:rsid w:val="005C27DC"/>
    <w:rsid w:val="005D167F"/>
    <w:rsid w:val="005D3FD9"/>
    <w:rsid w:val="005D6728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22A49"/>
    <w:rsid w:val="007419C0"/>
    <w:rsid w:val="00745882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2C09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1490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A5F2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1759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05828AE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1F2EBC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9F4BCC6"/>
  <w15:docId w15:val="{9DCE8314-3897-44C7-A35A-18F5B7933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134</TotalTime>
  <Pages>4</Pages>
  <Words>929</Words>
  <Characters>2177</Characters>
  <Application>Microsoft Office Word</Application>
  <DocSecurity>0</DocSecurity>
  <Lines>75</Lines>
  <Paragraphs>63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7</cp:revision>
  <dcterms:created xsi:type="dcterms:W3CDTF">2026-08-12T05:05:00Z</dcterms:created>
  <dcterms:modified xsi:type="dcterms:W3CDTF">2026-08-19T07:29:00Z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36193C878FD443018394DA6AC5DC425B_11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