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4B5B" w14:textId="77777777" w:rsidR="009A1F49" w:rsidRDefault="009A1F49">
      <w:pPr>
        <w:jc w:val="center"/>
        <w:rPr>
          <w:b/>
          <w:bCs/>
          <w:color w:val="000000"/>
          <w:sz w:val="18"/>
          <w:szCs w:val="18"/>
          <w:shd w:val="pct10" w:color="auto" w:fill="FFFFFF"/>
        </w:rPr>
      </w:pPr>
    </w:p>
    <w:p w14:paraId="739DCACE" w14:textId="77777777" w:rsidR="009A1F49"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077A3E7F" w14:textId="77777777" w:rsidR="009A1F49" w:rsidRDefault="009A1F49">
      <w:pPr>
        <w:tabs>
          <w:tab w:val="left" w:pos="341"/>
          <w:tab w:val="left" w:pos="5235"/>
        </w:tabs>
        <w:jc w:val="left"/>
        <w:rPr>
          <w:b/>
          <w:bCs/>
          <w:color w:val="000000"/>
          <w:szCs w:val="18"/>
        </w:rPr>
      </w:pPr>
    </w:p>
    <w:p w14:paraId="77BC32C6" w14:textId="77777777" w:rsidR="009A1F49" w:rsidRDefault="009A1F49">
      <w:pPr>
        <w:rPr>
          <w:b/>
          <w:color w:val="000000"/>
          <w:szCs w:val="21"/>
        </w:rPr>
      </w:pPr>
    </w:p>
    <w:p w14:paraId="09F4CF51" w14:textId="54140322" w:rsidR="009A1F49" w:rsidRDefault="005E69C3">
      <w:pPr>
        <w:rPr>
          <w:b/>
          <w:color w:val="000000"/>
          <w:szCs w:val="21"/>
        </w:rPr>
      </w:pPr>
      <w:r>
        <w:rPr>
          <w:noProof/>
        </w:rPr>
        <w:drawing>
          <wp:anchor distT="0" distB="0" distL="114300" distR="114300" simplePos="0" relativeHeight="251659264" behindDoc="0" locked="0" layoutInCell="1" allowOverlap="1" wp14:anchorId="2E7C5943" wp14:editId="3DFB7FD8">
            <wp:simplePos x="0" y="0"/>
            <wp:positionH relativeFrom="margin">
              <wp:align>right</wp:align>
            </wp:positionH>
            <wp:positionV relativeFrom="paragraph">
              <wp:posOffset>17780</wp:posOffset>
            </wp:positionV>
            <wp:extent cx="1252220" cy="1868805"/>
            <wp:effectExtent l="0" t="0" r="508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252220" cy="18688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000000"/>
          <w:szCs w:val="21"/>
        </w:rPr>
        <w:t>中文书名：</w:t>
      </w:r>
      <w:r>
        <w:rPr>
          <w:rFonts w:hint="eastAsia"/>
          <w:b/>
          <w:color w:val="000000"/>
          <w:szCs w:val="21"/>
        </w:rPr>
        <w:t>《纪念品》</w:t>
      </w:r>
    </w:p>
    <w:p w14:paraId="0FC213CC" w14:textId="46194FB7" w:rsidR="009A1F49" w:rsidRDefault="00000000">
      <w:pPr>
        <w:rPr>
          <w:b/>
          <w:color w:val="000000"/>
          <w:szCs w:val="21"/>
        </w:rPr>
      </w:pPr>
      <w:r>
        <w:rPr>
          <w:b/>
          <w:color w:val="000000"/>
          <w:szCs w:val="21"/>
        </w:rPr>
        <w:t>英文书名：</w:t>
      </w:r>
      <w:r>
        <w:rPr>
          <w:rFonts w:hint="eastAsia"/>
          <w:b/>
          <w:color w:val="000000"/>
          <w:szCs w:val="21"/>
        </w:rPr>
        <w:t>SOUVENIR</w:t>
      </w:r>
    </w:p>
    <w:p w14:paraId="237E2385" w14:textId="77777777" w:rsidR="009A1F49"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Joanna Margaret</w:t>
      </w:r>
    </w:p>
    <w:p w14:paraId="392577D0" w14:textId="77777777" w:rsidR="009A1F49"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The Mysterious Press/</w:t>
      </w:r>
      <w:proofErr w:type="spellStart"/>
      <w:r>
        <w:rPr>
          <w:rFonts w:hint="eastAsia"/>
          <w:b/>
          <w:color w:val="000000"/>
          <w:szCs w:val="21"/>
        </w:rPr>
        <w:t>Penzler</w:t>
      </w:r>
      <w:proofErr w:type="spellEnd"/>
      <w:r>
        <w:rPr>
          <w:rFonts w:hint="eastAsia"/>
          <w:b/>
          <w:color w:val="000000"/>
          <w:szCs w:val="21"/>
        </w:rPr>
        <w:t xml:space="preserve"> Publishers</w:t>
      </w:r>
    </w:p>
    <w:p w14:paraId="6D723FE0" w14:textId="77777777" w:rsidR="009A1F49" w:rsidRDefault="00000000">
      <w:pPr>
        <w:rPr>
          <w:b/>
          <w:color w:val="000000"/>
          <w:szCs w:val="21"/>
        </w:rPr>
      </w:pPr>
      <w:r>
        <w:rPr>
          <w:b/>
          <w:color w:val="000000"/>
          <w:szCs w:val="21"/>
        </w:rPr>
        <w:t>代理公司：</w:t>
      </w:r>
      <w:r>
        <w:rPr>
          <w:rFonts w:hint="eastAsia"/>
          <w:b/>
          <w:color w:val="000000"/>
          <w:szCs w:val="21"/>
        </w:rPr>
        <w:t>Biagi/</w:t>
      </w:r>
      <w:r>
        <w:rPr>
          <w:b/>
          <w:color w:val="000000"/>
          <w:szCs w:val="21"/>
        </w:rPr>
        <w:t>ANA/</w:t>
      </w:r>
      <w:r>
        <w:rPr>
          <w:rFonts w:hint="eastAsia"/>
          <w:b/>
          <w:color w:val="000000"/>
          <w:szCs w:val="21"/>
        </w:rPr>
        <w:t>Brady</w:t>
      </w:r>
    </w:p>
    <w:p w14:paraId="530961FF" w14:textId="77777777" w:rsidR="009A1F49"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336</w:t>
      </w:r>
      <w:r>
        <w:rPr>
          <w:rFonts w:hint="eastAsia"/>
          <w:b/>
          <w:color w:val="000000"/>
          <w:szCs w:val="21"/>
        </w:rPr>
        <w:t>页</w:t>
      </w:r>
    </w:p>
    <w:p w14:paraId="2A014396" w14:textId="77777777" w:rsidR="009A1F49" w:rsidRDefault="00000000">
      <w:pPr>
        <w:rPr>
          <w:b/>
          <w:color w:val="000000"/>
          <w:szCs w:val="21"/>
        </w:rPr>
      </w:pPr>
      <w:r>
        <w:rPr>
          <w:b/>
          <w:color w:val="000000"/>
          <w:szCs w:val="21"/>
        </w:rPr>
        <w:t>出版时间：</w:t>
      </w:r>
      <w:r>
        <w:rPr>
          <w:rFonts w:hint="eastAsia"/>
          <w:b/>
          <w:color w:val="000000"/>
          <w:szCs w:val="21"/>
        </w:rPr>
        <w:t>2027</w:t>
      </w:r>
      <w:r>
        <w:rPr>
          <w:b/>
          <w:color w:val="000000"/>
          <w:szCs w:val="21"/>
        </w:rPr>
        <w:t>年</w:t>
      </w:r>
      <w:r>
        <w:rPr>
          <w:rFonts w:hint="eastAsia"/>
          <w:b/>
          <w:color w:val="000000"/>
          <w:szCs w:val="21"/>
        </w:rPr>
        <w:t>3</w:t>
      </w:r>
      <w:r>
        <w:rPr>
          <w:b/>
          <w:color w:val="000000"/>
          <w:szCs w:val="21"/>
        </w:rPr>
        <w:t>月</w:t>
      </w:r>
    </w:p>
    <w:p w14:paraId="0D8AA411" w14:textId="77777777" w:rsidR="009A1F49" w:rsidRDefault="00000000">
      <w:pPr>
        <w:rPr>
          <w:b/>
          <w:color w:val="000000"/>
          <w:szCs w:val="21"/>
        </w:rPr>
      </w:pPr>
      <w:r>
        <w:rPr>
          <w:b/>
          <w:color w:val="000000"/>
          <w:szCs w:val="21"/>
        </w:rPr>
        <w:t>代理地区：中国大陆、台湾</w:t>
      </w:r>
    </w:p>
    <w:p w14:paraId="1AC4DA19" w14:textId="77777777" w:rsidR="009A1F49" w:rsidRDefault="00000000">
      <w:pPr>
        <w:rPr>
          <w:b/>
          <w:color w:val="000000"/>
          <w:szCs w:val="21"/>
        </w:rPr>
      </w:pPr>
      <w:r>
        <w:rPr>
          <w:b/>
          <w:color w:val="000000"/>
          <w:szCs w:val="21"/>
        </w:rPr>
        <w:t>审读资料：电子稿</w:t>
      </w:r>
    </w:p>
    <w:p w14:paraId="0CEFB439" w14:textId="77777777" w:rsidR="009A1F49" w:rsidRDefault="00000000">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惊悚悬疑</w:t>
      </w:r>
    </w:p>
    <w:p w14:paraId="62E19897" w14:textId="77777777" w:rsidR="009A1F49" w:rsidRDefault="009A1F49">
      <w:pPr>
        <w:rPr>
          <w:b/>
          <w:bCs/>
          <w:color w:val="000000"/>
          <w:szCs w:val="21"/>
        </w:rPr>
      </w:pPr>
    </w:p>
    <w:p w14:paraId="03A7C74E" w14:textId="77777777" w:rsidR="009A1F49" w:rsidRDefault="009A1F49">
      <w:pPr>
        <w:rPr>
          <w:b/>
          <w:bCs/>
          <w:color w:val="000000"/>
          <w:szCs w:val="21"/>
        </w:rPr>
      </w:pPr>
    </w:p>
    <w:p w14:paraId="5695A4C5" w14:textId="77777777" w:rsidR="009A1F49" w:rsidRDefault="00000000">
      <w:pPr>
        <w:rPr>
          <w:color w:val="000000"/>
          <w:szCs w:val="21"/>
        </w:rPr>
      </w:pPr>
      <w:r>
        <w:rPr>
          <w:b/>
          <w:bCs/>
          <w:color w:val="000000"/>
          <w:szCs w:val="21"/>
        </w:rPr>
        <w:t>内容简介：</w:t>
      </w:r>
    </w:p>
    <w:p w14:paraId="3F19656D" w14:textId="77777777" w:rsidR="005E69C3" w:rsidRDefault="005E69C3">
      <w:pPr>
        <w:rPr>
          <w:rFonts w:hint="eastAsia"/>
          <w:color w:val="000000"/>
          <w:szCs w:val="21"/>
        </w:rPr>
      </w:pPr>
    </w:p>
    <w:p w14:paraId="17BEF0D7" w14:textId="77777777" w:rsidR="009A1F49" w:rsidRDefault="00000000">
      <w:pPr>
        <w:ind w:firstLineChars="200" w:firstLine="420"/>
        <w:rPr>
          <w:color w:val="000000"/>
          <w:szCs w:val="21"/>
        </w:rPr>
      </w:pPr>
      <w:r>
        <w:rPr>
          <w:rFonts w:hint="eastAsia"/>
          <w:color w:val="000000"/>
          <w:szCs w:val="21"/>
        </w:rPr>
        <w:t>二十岁的学生埃莉斯（</w:t>
      </w:r>
      <w:r>
        <w:rPr>
          <w:rFonts w:hint="eastAsia"/>
          <w:color w:val="000000"/>
          <w:szCs w:val="21"/>
        </w:rPr>
        <w:t>Elise</w:t>
      </w:r>
      <w:r>
        <w:rPr>
          <w:rFonts w:hint="eastAsia"/>
          <w:color w:val="000000"/>
          <w:szCs w:val="21"/>
        </w:rPr>
        <w:t>）立志成为诗人，沉浸于波德莱尔的诗歌与布努埃尔（</w:t>
      </w:r>
      <w:r>
        <w:rPr>
          <w:rFonts w:hint="eastAsia"/>
          <w:color w:val="000000"/>
          <w:szCs w:val="21"/>
        </w:rPr>
        <w:t>Buñuel</w:t>
      </w:r>
      <w:r>
        <w:rPr>
          <w:rFonts w:hint="eastAsia"/>
          <w:color w:val="000000"/>
          <w:szCs w:val="21"/>
        </w:rPr>
        <w:t>）的电影世界之中。她来到巴黎，开始为期一年的海外留学生活。当她的一首诗被一家文学期刊采用后，她结识了该刊极具魅力的编辑夏洛特·德·雷诺（</w:t>
      </w:r>
      <w:r>
        <w:rPr>
          <w:rFonts w:hint="eastAsia"/>
          <w:color w:val="000000"/>
          <w:szCs w:val="21"/>
        </w:rPr>
        <w:t>Charlotte de Reynaud</w:t>
      </w:r>
      <w:r>
        <w:rPr>
          <w:rFonts w:hint="eastAsia"/>
          <w:color w:val="000000"/>
          <w:szCs w:val="21"/>
        </w:rPr>
        <w:t>）。夏洛特出身于法国一个显赫家族，是家中的长女。她很快便将埃莉斯纳入自己的羽翼之下，带她走进上流社会的精英圈子，并把自己神秘莫测的弟弟亨利（</w:t>
      </w:r>
      <w:r>
        <w:rPr>
          <w:rFonts w:hint="eastAsia"/>
          <w:color w:val="000000"/>
          <w:szCs w:val="21"/>
        </w:rPr>
        <w:t>Henri</w:t>
      </w:r>
      <w:r>
        <w:rPr>
          <w:rFonts w:hint="eastAsia"/>
          <w:color w:val="000000"/>
          <w:szCs w:val="21"/>
        </w:rPr>
        <w:t>）介绍给她。</w:t>
      </w:r>
    </w:p>
    <w:p w14:paraId="132A2A7F" w14:textId="77777777" w:rsidR="009A1F49" w:rsidRDefault="009A1F49">
      <w:pPr>
        <w:ind w:firstLineChars="200" w:firstLine="420"/>
        <w:rPr>
          <w:color w:val="000000"/>
          <w:szCs w:val="21"/>
        </w:rPr>
      </w:pPr>
    </w:p>
    <w:p w14:paraId="53ACFB10" w14:textId="77777777" w:rsidR="009A1F49" w:rsidRDefault="00000000">
      <w:pPr>
        <w:ind w:firstLineChars="200" w:firstLine="420"/>
        <w:rPr>
          <w:color w:val="000000"/>
          <w:szCs w:val="21"/>
        </w:rPr>
      </w:pPr>
      <w:r>
        <w:rPr>
          <w:rFonts w:hint="eastAsia"/>
          <w:color w:val="000000"/>
          <w:szCs w:val="21"/>
        </w:rPr>
        <w:t>埃莉斯与亨利迅速坠入一场浓烈而令人沉醉的恋情。他们在月光下漫步，而埃莉斯也由此以前所未有的距离，贴近那个优渥而迷人的上流社会。然而，亨利却毫无预兆地突然消失了。不久之后，埃莉斯受邀前往法国南部，在德·雷诺家族世代相传的祖宅城堡中度过复活节周末。她满怀希望，期待这次拜访能够让自己与亨利重新相见。</w:t>
      </w:r>
    </w:p>
    <w:p w14:paraId="2E28861B" w14:textId="77777777" w:rsidR="009A1F49" w:rsidRDefault="009A1F49">
      <w:pPr>
        <w:ind w:firstLineChars="200" w:firstLine="420"/>
        <w:rPr>
          <w:color w:val="000000"/>
          <w:szCs w:val="21"/>
        </w:rPr>
      </w:pPr>
    </w:p>
    <w:p w14:paraId="63AD85DC" w14:textId="77777777" w:rsidR="009A1F49" w:rsidRDefault="00000000">
      <w:pPr>
        <w:ind w:firstLineChars="200" w:firstLine="420"/>
        <w:rPr>
          <w:color w:val="000000"/>
          <w:szCs w:val="21"/>
        </w:rPr>
      </w:pPr>
      <w:r>
        <w:rPr>
          <w:rFonts w:hint="eastAsia"/>
          <w:color w:val="000000"/>
          <w:szCs w:val="21"/>
        </w:rPr>
        <w:t>然而，在这个家族的优雅与特权之下，潜藏着远比表面更加令人不安的东西。随着这个周末一点点进行，埃莉斯发现自己已经陷入一张由多年严守的秘密编织而成的罗网。这些秘密开始动摇她对于现实、自我身份乃至自身安危的认知，并以她从未想象过的方式，彻底改变了她此后的人生轨迹。</w:t>
      </w:r>
    </w:p>
    <w:p w14:paraId="12F530C7" w14:textId="77777777" w:rsidR="009A1F49" w:rsidRDefault="009A1F49">
      <w:pPr>
        <w:rPr>
          <w:color w:val="000000"/>
          <w:szCs w:val="21"/>
        </w:rPr>
      </w:pPr>
    </w:p>
    <w:p w14:paraId="037F9982" w14:textId="77777777" w:rsidR="005E69C3" w:rsidRDefault="005E69C3">
      <w:pPr>
        <w:rPr>
          <w:color w:val="000000"/>
          <w:szCs w:val="21"/>
        </w:rPr>
      </w:pPr>
    </w:p>
    <w:p w14:paraId="635CEC53" w14:textId="77777777" w:rsidR="009A1F49" w:rsidRDefault="00000000">
      <w:pPr>
        <w:rPr>
          <w:b/>
          <w:bCs/>
          <w:color w:val="000000"/>
          <w:szCs w:val="21"/>
        </w:rPr>
      </w:pPr>
      <w:r>
        <w:rPr>
          <w:b/>
          <w:bCs/>
          <w:color w:val="000000"/>
          <w:szCs w:val="21"/>
        </w:rPr>
        <w:t>作者简介：</w:t>
      </w:r>
    </w:p>
    <w:p w14:paraId="7EE32888" w14:textId="516D6895" w:rsidR="009A1F49" w:rsidRDefault="009A1F49">
      <w:pPr>
        <w:rPr>
          <w:color w:val="000000"/>
          <w:szCs w:val="21"/>
        </w:rPr>
      </w:pPr>
    </w:p>
    <w:p w14:paraId="6B96D753" w14:textId="6D51F691" w:rsidR="009A1F49" w:rsidRDefault="005E69C3">
      <w:pPr>
        <w:ind w:firstLineChars="200" w:firstLine="420"/>
        <w:rPr>
          <w:color w:val="000000"/>
          <w:szCs w:val="21"/>
        </w:rPr>
      </w:pPr>
      <w:r>
        <w:rPr>
          <w:noProof/>
        </w:rPr>
        <w:lastRenderedPageBreak/>
        <w:drawing>
          <wp:anchor distT="0" distB="0" distL="114300" distR="114300" simplePos="0" relativeHeight="251660288" behindDoc="0" locked="0" layoutInCell="1" allowOverlap="1" wp14:anchorId="0BC75492" wp14:editId="159F161F">
            <wp:simplePos x="0" y="0"/>
            <wp:positionH relativeFrom="margin">
              <wp:align>left</wp:align>
            </wp:positionH>
            <wp:positionV relativeFrom="paragraph">
              <wp:posOffset>24765</wp:posOffset>
            </wp:positionV>
            <wp:extent cx="1073150" cy="1106170"/>
            <wp:effectExtent l="0" t="0" r="0" b="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076454" cy="111019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bCs/>
          <w:color w:val="000000"/>
          <w:szCs w:val="21"/>
        </w:rPr>
        <w:t>乔安娜·玛格丽特（</w:t>
      </w:r>
      <w:r>
        <w:rPr>
          <w:rFonts w:hint="eastAsia"/>
          <w:b/>
          <w:bCs/>
          <w:color w:val="000000"/>
          <w:szCs w:val="21"/>
        </w:rPr>
        <w:t>Joanna Margaret</w:t>
      </w:r>
      <w:r>
        <w:rPr>
          <w:rFonts w:hint="eastAsia"/>
          <w:b/>
          <w:bCs/>
          <w:color w:val="000000"/>
          <w:szCs w:val="21"/>
        </w:rPr>
        <w:t>）</w:t>
      </w:r>
      <w:r>
        <w:rPr>
          <w:rFonts w:hint="eastAsia"/>
          <w:color w:val="000000"/>
          <w:szCs w:val="21"/>
        </w:rPr>
        <w:t>著有《遗赠》（</w:t>
      </w:r>
      <w:r>
        <w:rPr>
          <w:rFonts w:hint="eastAsia"/>
          <w:i/>
          <w:iCs/>
          <w:color w:val="000000"/>
          <w:szCs w:val="21"/>
        </w:rPr>
        <w:t>The Bequest</w:t>
      </w:r>
      <w:r>
        <w:rPr>
          <w:rFonts w:hint="eastAsia"/>
          <w:color w:val="000000"/>
          <w:szCs w:val="21"/>
        </w:rPr>
        <w:t>）和《女儿们》（</w:t>
      </w:r>
      <w:r>
        <w:rPr>
          <w:rFonts w:hint="eastAsia"/>
          <w:i/>
          <w:iCs/>
          <w:color w:val="000000"/>
          <w:szCs w:val="21"/>
        </w:rPr>
        <w:t>The Daughters</w:t>
      </w:r>
      <w:r>
        <w:rPr>
          <w:rFonts w:hint="eastAsia"/>
          <w:color w:val="000000"/>
          <w:szCs w:val="21"/>
        </w:rPr>
        <w:t>）。她的短篇小说《玛莱娜》（</w:t>
      </w:r>
      <w:r>
        <w:rPr>
          <w:rFonts w:hint="eastAsia"/>
          <w:i/>
          <w:iCs/>
          <w:color w:val="000000"/>
          <w:szCs w:val="21"/>
        </w:rPr>
        <w:t>Malena</w:t>
      </w:r>
      <w:r>
        <w:rPr>
          <w:rFonts w:hint="eastAsia"/>
          <w:color w:val="000000"/>
          <w:szCs w:val="21"/>
        </w:rPr>
        <w:t>）收录于《更幽暗的黑色：女性作家的身体恐怖新小说集》（</w:t>
      </w:r>
      <w:r>
        <w:rPr>
          <w:rFonts w:hint="eastAsia"/>
          <w:i/>
          <w:iCs/>
          <w:color w:val="000000"/>
          <w:szCs w:val="21"/>
        </w:rPr>
        <w:t>A Darker Shade of Noir: New Stories of Body Horror by Women Writers</w:t>
      </w:r>
      <w:r>
        <w:rPr>
          <w:rFonts w:hint="eastAsia"/>
          <w:color w:val="000000"/>
          <w:szCs w:val="21"/>
        </w:rPr>
        <w:t>）。她获得纽约大学（</w:t>
      </w:r>
      <w:r>
        <w:rPr>
          <w:rFonts w:hint="eastAsia"/>
          <w:color w:val="000000"/>
          <w:szCs w:val="21"/>
        </w:rPr>
        <w:t>NYU</w:t>
      </w:r>
      <w:r>
        <w:rPr>
          <w:rFonts w:hint="eastAsia"/>
          <w:color w:val="000000"/>
          <w:szCs w:val="21"/>
        </w:rPr>
        <w:t>）艺术创作硕士（</w:t>
      </w:r>
      <w:r>
        <w:rPr>
          <w:rFonts w:hint="eastAsia"/>
          <w:color w:val="000000"/>
          <w:szCs w:val="21"/>
        </w:rPr>
        <w:t>MFA</w:t>
      </w:r>
      <w:r>
        <w:rPr>
          <w:rFonts w:hint="eastAsia"/>
          <w:color w:val="000000"/>
          <w:szCs w:val="21"/>
        </w:rPr>
        <w:t>）学位，求学期间由著名作家乔伊斯·卡罗尔·欧茨（</w:t>
      </w:r>
      <w:r>
        <w:rPr>
          <w:rFonts w:hint="eastAsia"/>
          <w:color w:val="000000"/>
          <w:szCs w:val="21"/>
        </w:rPr>
        <w:t>Joyce Carol Oates</w:t>
      </w:r>
      <w:r>
        <w:rPr>
          <w:rFonts w:hint="eastAsia"/>
          <w:color w:val="000000"/>
          <w:szCs w:val="21"/>
        </w:rPr>
        <w:t>）担任其毕业论文导师。</w:t>
      </w:r>
    </w:p>
    <w:p w14:paraId="14CF76FA" w14:textId="77777777" w:rsidR="009A1F49" w:rsidRDefault="009A1F49">
      <w:pPr>
        <w:ind w:firstLineChars="200" w:firstLine="420"/>
        <w:rPr>
          <w:color w:val="000000"/>
          <w:szCs w:val="21"/>
        </w:rPr>
      </w:pPr>
    </w:p>
    <w:p w14:paraId="761416FB" w14:textId="77777777" w:rsidR="009A1F49" w:rsidRDefault="00000000">
      <w:pPr>
        <w:ind w:firstLineChars="200" w:firstLine="420"/>
        <w:rPr>
          <w:color w:val="000000"/>
          <w:szCs w:val="21"/>
        </w:rPr>
      </w:pPr>
      <w:r>
        <w:rPr>
          <w:rFonts w:hint="eastAsia"/>
          <w:color w:val="000000"/>
          <w:szCs w:val="21"/>
        </w:rPr>
        <w:t>在投身小说创作之前，乔安娜·玛格丽特是一名历史学者，拥有圣安德鲁斯大学（</w:t>
      </w:r>
      <w:r>
        <w:rPr>
          <w:rFonts w:hint="eastAsia"/>
          <w:color w:val="000000"/>
          <w:szCs w:val="21"/>
        </w:rPr>
        <w:t>University of St Andrews</w:t>
      </w:r>
      <w:r>
        <w:rPr>
          <w:rFonts w:hint="eastAsia"/>
          <w:color w:val="000000"/>
          <w:szCs w:val="21"/>
        </w:rPr>
        <w:t>）博士学位。她早期的写作与学术研究主要聚焦于十六世纪法国社会中的佛罗伦萨贵族。目前，她担任基韦斯特文学研讨会（</w:t>
      </w:r>
      <w:r>
        <w:rPr>
          <w:rFonts w:hint="eastAsia"/>
          <w:color w:val="000000"/>
          <w:szCs w:val="21"/>
        </w:rPr>
        <w:t>Key West Literary Seminar</w:t>
      </w:r>
      <w:r>
        <w:rPr>
          <w:rFonts w:hint="eastAsia"/>
          <w:color w:val="000000"/>
          <w:szCs w:val="21"/>
        </w:rPr>
        <w:t>）董事会成员，现居纽约。</w:t>
      </w:r>
    </w:p>
    <w:p w14:paraId="7BC283EE" w14:textId="77777777" w:rsidR="009A1F49" w:rsidRDefault="009A1F49">
      <w:pPr>
        <w:widowControl/>
        <w:shd w:val="clear" w:color="auto" w:fill="FFFFFF"/>
        <w:spacing w:line="330" w:lineRule="atLeast"/>
        <w:rPr>
          <w:color w:val="000000"/>
          <w:kern w:val="0"/>
          <w:szCs w:val="21"/>
          <w:shd w:val="clear" w:color="auto" w:fill="FFFFFF"/>
        </w:rPr>
      </w:pPr>
    </w:p>
    <w:p w14:paraId="704C3F43" w14:textId="77777777" w:rsidR="009A1F49" w:rsidRDefault="009A1F49">
      <w:pPr>
        <w:rPr>
          <w:b/>
          <w:color w:val="000000"/>
        </w:rPr>
      </w:pPr>
    </w:p>
    <w:p w14:paraId="3823ECA5" w14:textId="77777777" w:rsidR="009A1F49" w:rsidRDefault="00000000">
      <w:pPr>
        <w:shd w:val="clear" w:color="auto" w:fill="FFFFFF"/>
        <w:rPr>
          <w:color w:val="000000"/>
          <w:szCs w:val="21"/>
        </w:rPr>
      </w:pPr>
      <w:bookmarkStart w:id="0" w:name="OLE_LINK43"/>
      <w:bookmarkStart w:id="1" w:name="OLE_LINK38"/>
      <w:r>
        <w:rPr>
          <w:rFonts w:hint="eastAsia"/>
          <w:b/>
          <w:bCs/>
          <w:color w:val="000000"/>
          <w:szCs w:val="21"/>
        </w:rPr>
        <w:t>感</w:t>
      </w:r>
      <w:r>
        <w:rPr>
          <w:b/>
          <w:bCs/>
          <w:color w:val="000000"/>
          <w:szCs w:val="21"/>
        </w:rPr>
        <w:t>谢您的阅读！</w:t>
      </w:r>
    </w:p>
    <w:p w14:paraId="553A40CB" w14:textId="77777777" w:rsidR="009A1F49"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36D49732" w14:textId="77777777" w:rsidR="009A1F49" w:rsidRDefault="00000000">
      <w:pPr>
        <w:rPr>
          <w:b/>
          <w:color w:val="000000"/>
          <w:szCs w:val="21"/>
        </w:rPr>
      </w:pPr>
      <w:r>
        <w:rPr>
          <w:b/>
          <w:color w:val="000000"/>
          <w:szCs w:val="21"/>
        </w:rPr>
        <w:t>Email</w:t>
      </w:r>
      <w:r>
        <w:rPr>
          <w:color w:val="000000"/>
          <w:szCs w:val="21"/>
        </w:rPr>
        <w:t>：</w:t>
      </w:r>
      <w:hyperlink r:id="rId8" w:history="1">
        <w:r w:rsidR="009A1F49">
          <w:rPr>
            <w:rStyle w:val="ab"/>
            <w:rFonts w:hint="eastAsia"/>
            <w:b/>
            <w:szCs w:val="21"/>
          </w:rPr>
          <w:t>Righ</w:t>
        </w:r>
        <w:r w:rsidR="009A1F49">
          <w:rPr>
            <w:rStyle w:val="ab"/>
            <w:b/>
            <w:szCs w:val="21"/>
          </w:rPr>
          <w:t>ts@nurnberg.com.cn</w:t>
        </w:r>
      </w:hyperlink>
    </w:p>
    <w:p w14:paraId="14B91EC7" w14:textId="77777777" w:rsidR="009A1F49"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1CDE61F5" w14:textId="77777777" w:rsidR="009A1F49"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rFonts w:hint="eastAsia"/>
          <w:color w:val="000000"/>
          <w:szCs w:val="21"/>
        </w:rPr>
        <w:t>,</w:t>
      </w:r>
      <w:proofErr w:type="gramEnd"/>
      <w:r>
        <w:rPr>
          <w:color w:val="000000"/>
          <w:szCs w:val="21"/>
        </w:rPr>
        <w:t xml:space="preserve"> </w:t>
      </w:r>
      <w:r>
        <w:rPr>
          <w:color w:val="000000"/>
          <w:szCs w:val="21"/>
        </w:rPr>
        <w:t>邮编：</w:t>
      </w:r>
      <w:r>
        <w:rPr>
          <w:color w:val="000000"/>
          <w:szCs w:val="21"/>
        </w:rPr>
        <w:t>100872</w:t>
      </w:r>
    </w:p>
    <w:p w14:paraId="1A60A72F" w14:textId="77777777" w:rsidR="009A1F49"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08FA6BE0" w14:textId="77777777" w:rsidR="009A1F49" w:rsidRDefault="00000000">
      <w:pPr>
        <w:rPr>
          <w:rStyle w:val="ab"/>
          <w:szCs w:val="21"/>
        </w:rPr>
      </w:pPr>
      <w:r>
        <w:rPr>
          <w:color w:val="000000"/>
          <w:szCs w:val="21"/>
        </w:rPr>
        <w:t>公司网址：</w:t>
      </w:r>
      <w:hyperlink r:id="rId9" w:history="1">
        <w:r w:rsidR="009A1F49">
          <w:rPr>
            <w:rStyle w:val="ab"/>
            <w:szCs w:val="21"/>
          </w:rPr>
          <w:t>http://www.nurnberg.com.cn</w:t>
        </w:r>
      </w:hyperlink>
    </w:p>
    <w:p w14:paraId="0A0933E4" w14:textId="77777777" w:rsidR="009A1F49" w:rsidRDefault="00000000">
      <w:pPr>
        <w:rPr>
          <w:color w:val="000000"/>
          <w:szCs w:val="21"/>
        </w:rPr>
      </w:pPr>
      <w:r>
        <w:rPr>
          <w:color w:val="000000"/>
          <w:szCs w:val="21"/>
        </w:rPr>
        <w:t>书目下载</w:t>
      </w:r>
      <w:r>
        <w:rPr>
          <w:rFonts w:hint="eastAsia"/>
          <w:color w:val="000000"/>
          <w:szCs w:val="21"/>
        </w:rPr>
        <w:t>：</w:t>
      </w:r>
      <w:hyperlink r:id="rId10" w:history="1">
        <w:r w:rsidR="009A1F49">
          <w:rPr>
            <w:rStyle w:val="ab"/>
            <w:szCs w:val="21"/>
          </w:rPr>
          <w:t>http://www.nurnberg.com.cn/booklist_zh/list.aspx</w:t>
        </w:r>
      </w:hyperlink>
    </w:p>
    <w:p w14:paraId="1E185832" w14:textId="77777777" w:rsidR="009A1F49" w:rsidRDefault="00000000">
      <w:pPr>
        <w:rPr>
          <w:color w:val="000000"/>
          <w:szCs w:val="21"/>
        </w:rPr>
      </w:pPr>
      <w:r>
        <w:rPr>
          <w:color w:val="000000"/>
          <w:szCs w:val="21"/>
        </w:rPr>
        <w:t>书讯浏览</w:t>
      </w:r>
      <w:r>
        <w:rPr>
          <w:rFonts w:hint="eastAsia"/>
          <w:color w:val="000000"/>
          <w:szCs w:val="21"/>
        </w:rPr>
        <w:t>：</w:t>
      </w:r>
      <w:hyperlink r:id="rId11" w:history="1">
        <w:r w:rsidR="009A1F49">
          <w:rPr>
            <w:rStyle w:val="ab"/>
            <w:szCs w:val="21"/>
          </w:rPr>
          <w:t>http://www.nurnberg.com.cn/book/book.aspx</w:t>
        </w:r>
      </w:hyperlink>
    </w:p>
    <w:p w14:paraId="26FC29A4" w14:textId="77777777" w:rsidR="009A1F49" w:rsidRDefault="00000000">
      <w:pPr>
        <w:rPr>
          <w:color w:val="000000"/>
          <w:szCs w:val="21"/>
        </w:rPr>
      </w:pPr>
      <w:r>
        <w:rPr>
          <w:color w:val="000000"/>
          <w:szCs w:val="21"/>
        </w:rPr>
        <w:t>视频推荐</w:t>
      </w:r>
      <w:r>
        <w:rPr>
          <w:rFonts w:hint="eastAsia"/>
          <w:color w:val="000000"/>
          <w:szCs w:val="21"/>
        </w:rPr>
        <w:t>：</w:t>
      </w:r>
      <w:hyperlink r:id="rId12" w:history="1">
        <w:r w:rsidR="009A1F49">
          <w:rPr>
            <w:rStyle w:val="ab"/>
            <w:szCs w:val="21"/>
          </w:rPr>
          <w:t>http://www.nurnberg.com.cn/video/video.aspx</w:t>
        </w:r>
      </w:hyperlink>
    </w:p>
    <w:p w14:paraId="32D64A40" w14:textId="77777777" w:rsidR="009A1F49" w:rsidRDefault="00000000">
      <w:pPr>
        <w:rPr>
          <w:rStyle w:val="ab"/>
          <w:szCs w:val="21"/>
        </w:rPr>
      </w:pPr>
      <w:r>
        <w:rPr>
          <w:color w:val="000000"/>
          <w:szCs w:val="21"/>
        </w:rPr>
        <w:t>豆瓣小站：</w:t>
      </w:r>
      <w:hyperlink r:id="rId13" w:history="1">
        <w:r w:rsidR="009A1F49">
          <w:rPr>
            <w:rStyle w:val="ab"/>
            <w:szCs w:val="21"/>
          </w:rPr>
          <w:t>http://site.douban.com/110577/</w:t>
        </w:r>
      </w:hyperlink>
    </w:p>
    <w:p w14:paraId="61EB52A3" w14:textId="77777777" w:rsidR="009A1F49"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sidR="009A1F49">
          <w:rPr>
            <w:rFonts w:cs="Calibri" w:hint="eastAsia"/>
            <w:color w:val="0000FF"/>
            <w:u w:val="single"/>
            <w:shd w:val="clear" w:color="auto" w:fill="FFFFFF"/>
          </w:rPr>
          <w:t>安德鲁纳伯格公司的微博</w:t>
        </w:r>
        <w:r w:rsidR="009A1F49">
          <w:rPr>
            <w:color w:val="0000FF"/>
            <w:u w:val="single"/>
            <w:shd w:val="clear" w:color="auto" w:fill="FFFFFF"/>
          </w:rPr>
          <w:t>_</w:t>
        </w:r>
        <w:r w:rsidR="009A1F49">
          <w:rPr>
            <w:rFonts w:cs="Calibri" w:hint="eastAsia"/>
            <w:color w:val="0000FF"/>
            <w:u w:val="single"/>
            <w:shd w:val="clear" w:color="auto" w:fill="FFFFFF"/>
          </w:rPr>
          <w:t>微博</w:t>
        </w:r>
        <w:r w:rsidR="009A1F49">
          <w:rPr>
            <w:color w:val="0000FF"/>
            <w:u w:val="single"/>
            <w:shd w:val="clear" w:color="auto" w:fill="FFFFFF"/>
          </w:rPr>
          <w:t> </w:t>
        </w:r>
        <w:proofErr w:type="gramStart"/>
        <w:r w:rsidR="009A1F49">
          <w:rPr>
            <w:color w:val="0000FF"/>
            <w:u w:val="single"/>
            <w:shd w:val="clear" w:color="auto" w:fill="FFFFFF"/>
          </w:rPr>
          <w:t>(weibo.com)</w:t>
        </w:r>
        <w:proofErr w:type="gramEnd"/>
      </w:hyperlink>
    </w:p>
    <w:p w14:paraId="1BCE2BCE" w14:textId="77777777" w:rsidR="009A1F49"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4F734996" w14:textId="77777777" w:rsidR="009A1F49" w:rsidRDefault="00000000">
      <w:pPr>
        <w:ind w:right="420"/>
        <w:rPr>
          <w:rFonts w:eastAsia="Gungsuh"/>
          <w:color w:val="000000"/>
          <w:kern w:val="0"/>
          <w:szCs w:val="21"/>
        </w:rPr>
      </w:pPr>
      <w:r>
        <w:rPr>
          <w:bCs/>
          <w:noProof/>
          <w:szCs w:val="21"/>
        </w:rPr>
        <w:drawing>
          <wp:inline distT="0" distB="0" distL="0" distR="0" wp14:anchorId="2AF9EAF9" wp14:editId="50B82E18">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14DAF1D6" w14:textId="77777777" w:rsidR="009A1F49" w:rsidRDefault="009A1F49">
      <w:pPr>
        <w:ind w:right="420"/>
        <w:rPr>
          <w:rFonts w:eastAsia="Gungsuh"/>
          <w:color w:val="000000"/>
          <w:kern w:val="0"/>
          <w:szCs w:val="21"/>
        </w:rPr>
      </w:pPr>
    </w:p>
    <w:sectPr w:rsidR="009A1F49">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7A8D" w14:textId="77777777" w:rsidR="00E03015" w:rsidRDefault="00E03015">
      <w:r>
        <w:separator/>
      </w:r>
    </w:p>
  </w:endnote>
  <w:endnote w:type="continuationSeparator" w:id="0">
    <w:p w14:paraId="42B1CF01" w14:textId="77777777" w:rsidR="00E03015" w:rsidRDefault="00E03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723C" w14:textId="77777777" w:rsidR="009A1F49" w:rsidRDefault="009A1F49">
    <w:pPr>
      <w:pBdr>
        <w:bottom w:val="single" w:sz="6" w:space="1" w:color="auto"/>
      </w:pBdr>
      <w:jc w:val="center"/>
      <w:rPr>
        <w:rFonts w:ascii="方正姚体" w:eastAsia="方正姚体"/>
        <w:sz w:val="18"/>
      </w:rPr>
    </w:pPr>
  </w:p>
  <w:p w14:paraId="256D1A4D" w14:textId="77777777" w:rsidR="009A1F49"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6596BFC8" w14:textId="77777777" w:rsidR="009A1F49"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63484441" w14:textId="77777777" w:rsidR="009A1F49"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sidR="009A1F49">
        <w:rPr>
          <w:rStyle w:val="ab"/>
          <w:rFonts w:ascii="方正姚体" w:eastAsia="方正姚体" w:hAnsi="华文仿宋" w:hint="eastAsia"/>
          <w:sz w:val="18"/>
          <w:szCs w:val="18"/>
        </w:rPr>
        <w:t>www.nurnberg.com.cn</w:t>
      </w:r>
    </w:hyperlink>
  </w:p>
  <w:p w14:paraId="666F6154" w14:textId="77777777" w:rsidR="009A1F49" w:rsidRDefault="009A1F49">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D8A23" w14:textId="77777777" w:rsidR="00E03015" w:rsidRDefault="00E03015">
      <w:r>
        <w:separator/>
      </w:r>
    </w:p>
  </w:footnote>
  <w:footnote w:type="continuationSeparator" w:id="0">
    <w:p w14:paraId="209E105C" w14:textId="77777777" w:rsidR="00E03015" w:rsidRDefault="00E03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7DB1" w14:textId="77777777" w:rsidR="009A1F49" w:rsidRDefault="00000000">
    <w:pPr>
      <w:jc w:val="right"/>
      <w:rPr>
        <w:rFonts w:eastAsia="黑体"/>
        <w:b/>
        <w:bCs/>
      </w:rPr>
    </w:pPr>
    <w:r>
      <w:rPr>
        <w:noProof/>
      </w:rPr>
      <w:drawing>
        <wp:anchor distT="0" distB="0" distL="114300" distR="114300" simplePos="0" relativeHeight="251660288" behindDoc="0" locked="0" layoutInCell="1" allowOverlap="1" wp14:anchorId="2CF3D013" wp14:editId="20823C26">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177FC399" w14:textId="77777777" w:rsidR="009A1F49"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A5382"/>
    <w:rsid w:val="001B2196"/>
    <w:rsid w:val="001B679D"/>
    <w:rsid w:val="001C6D65"/>
    <w:rsid w:val="001D0115"/>
    <w:rsid w:val="001D0FAF"/>
    <w:rsid w:val="001D4E4F"/>
    <w:rsid w:val="001F0F15"/>
    <w:rsid w:val="002068EA"/>
    <w:rsid w:val="002143E3"/>
    <w:rsid w:val="00215BF8"/>
    <w:rsid w:val="002243E8"/>
    <w:rsid w:val="00236060"/>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C524C"/>
    <w:rsid w:val="003D49B4"/>
    <w:rsid w:val="003F4DC2"/>
    <w:rsid w:val="003F745B"/>
    <w:rsid w:val="004039C9"/>
    <w:rsid w:val="00422383"/>
    <w:rsid w:val="00427236"/>
    <w:rsid w:val="00435906"/>
    <w:rsid w:val="004655CB"/>
    <w:rsid w:val="00485E2E"/>
    <w:rsid w:val="00486E31"/>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E69C3"/>
    <w:rsid w:val="005F2EC6"/>
    <w:rsid w:val="005F4D4D"/>
    <w:rsid w:val="005F5420"/>
    <w:rsid w:val="00616A0F"/>
    <w:rsid w:val="006176AA"/>
    <w:rsid w:val="00655FA9"/>
    <w:rsid w:val="006656BA"/>
    <w:rsid w:val="00667C85"/>
    <w:rsid w:val="00680EFB"/>
    <w:rsid w:val="006B6CAB"/>
    <w:rsid w:val="006D37ED"/>
    <w:rsid w:val="006E2E2E"/>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D72B6"/>
    <w:rsid w:val="007E108E"/>
    <w:rsid w:val="007E2BA6"/>
    <w:rsid w:val="007E348E"/>
    <w:rsid w:val="007E44C1"/>
    <w:rsid w:val="007F1B8C"/>
    <w:rsid w:val="007F652C"/>
    <w:rsid w:val="00805ED5"/>
    <w:rsid w:val="008129CA"/>
    <w:rsid w:val="00816558"/>
    <w:rsid w:val="008833DC"/>
    <w:rsid w:val="00892460"/>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973"/>
    <w:rsid w:val="00953C63"/>
    <w:rsid w:val="0095747D"/>
    <w:rsid w:val="00973993"/>
    <w:rsid w:val="00973E1A"/>
    <w:rsid w:val="009836C5"/>
    <w:rsid w:val="00995581"/>
    <w:rsid w:val="00996023"/>
    <w:rsid w:val="009A1093"/>
    <w:rsid w:val="009A1F49"/>
    <w:rsid w:val="009B01A7"/>
    <w:rsid w:val="009B3943"/>
    <w:rsid w:val="009C66BB"/>
    <w:rsid w:val="009D09AC"/>
    <w:rsid w:val="009D7EA7"/>
    <w:rsid w:val="009E5739"/>
    <w:rsid w:val="00A10F0C"/>
    <w:rsid w:val="00A1225E"/>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D57A4"/>
    <w:rsid w:val="00BE6763"/>
    <w:rsid w:val="00BF20A3"/>
    <w:rsid w:val="00BF237B"/>
    <w:rsid w:val="00BF39E0"/>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3036"/>
    <w:rsid w:val="00CD409A"/>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F0BB7"/>
    <w:rsid w:val="00E00CC0"/>
    <w:rsid w:val="00E03015"/>
    <w:rsid w:val="00E132E9"/>
    <w:rsid w:val="00E15659"/>
    <w:rsid w:val="00E43598"/>
    <w:rsid w:val="00E509A5"/>
    <w:rsid w:val="00E54E5E"/>
    <w:rsid w:val="00E557C1"/>
    <w:rsid w:val="00E65115"/>
    <w:rsid w:val="00E725A1"/>
    <w:rsid w:val="00EA6987"/>
    <w:rsid w:val="00EA74CC"/>
    <w:rsid w:val="00EB27B1"/>
    <w:rsid w:val="00EC129D"/>
    <w:rsid w:val="00ED1D72"/>
    <w:rsid w:val="00EE4676"/>
    <w:rsid w:val="00EF60DB"/>
    <w:rsid w:val="00F033EC"/>
    <w:rsid w:val="00F05A6A"/>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C3699"/>
    <w:rsid w:val="00FD049B"/>
    <w:rsid w:val="00FD2972"/>
    <w:rsid w:val="00FD3BC4"/>
    <w:rsid w:val="00FF01D6"/>
    <w:rsid w:val="04B21E8E"/>
    <w:rsid w:val="055F1B46"/>
    <w:rsid w:val="065742DF"/>
    <w:rsid w:val="0806583D"/>
    <w:rsid w:val="091A3CEE"/>
    <w:rsid w:val="0AA822B2"/>
    <w:rsid w:val="0B160C9D"/>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69A095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60FB6"/>
  <w15:docId w15:val="{D63C5251-91F2-4D8B-B635-5BFA38E9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776</Words>
  <Characters>1133</Characters>
  <Application>Microsoft Office Word</Application>
  <DocSecurity>0</DocSecurity>
  <Lines>51</Lines>
  <Paragraphs>40</Paragraphs>
  <ScaleCrop>false</ScaleCrop>
  <Company>2ndSpAcE</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6</cp:revision>
  <cp:lastPrinted>2005-06-10T06:33:00Z</cp:lastPrinted>
  <dcterms:created xsi:type="dcterms:W3CDTF">2023-11-05T05:33:00Z</dcterms:created>
  <dcterms:modified xsi:type="dcterms:W3CDTF">2026-10-08T09:47:00Z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