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4C547">
      <w:pPr>
        <w:keepNext w:val="0"/>
        <w:keepLines w:val="0"/>
        <w:pageBreakBefore w:val="0"/>
        <w:kinsoku/>
        <w:wordWrap/>
        <w:overflowPunct/>
        <w:topLinePunct w:val="0"/>
        <w:autoSpaceDE/>
        <w:autoSpaceDN/>
        <w:bidi w:val="0"/>
        <w:adjustRightInd/>
        <w:snapToGrid/>
        <w:spacing w:line="240" w:lineRule="auto"/>
        <w:jc w:val="center"/>
        <w:textAlignment w:val="auto"/>
        <w:rPr>
          <w:b/>
          <w:bCs/>
          <w:sz w:val="36"/>
          <w:shd w:val="pct10" w:color="auto" w:fill="FFFFFF"/>
        </w:rPr>
      </w:pPr>
      <w:bookmarkStart w:id="1" w:name="_GoBack"/>
      <w:bookmarkEnd w:id="1"/>
      <w:r>
        <w:rPr>
          <w:rFonts w:hint="eastAsia"/>
          <w:b/>
          <w:bCs/>
          <w:sz w:val="36"/>
          <w:shd w:val="pct10" w:color="auto" w:fill="FFFFFF"/>
        </w:rPr>
        <w:t>系 列 推 荐</w:t>
      </w:r>
    </w:p>
    <w:p w14:paraId="7A74754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b/>
          <w:bCs/>
          <w:sz w:val="36"/>
          <w:szCs w:val="36"/>
          <w:lang w:val="en-US" w:eastAsia="zh-CN"/>
        </w:rPr>
      </w:pPr>
      <w:bookmarkStart w:id="0" w:name="OLE_LINK2"/>
      <w:r>
        <w:rPr>
          <w:rFonts w:hint="eastAsia"/>
          <w:b/>
          <w:bCs/>
          <w:sz w:val="36"/>
          <w:szCs w:val="36"/>
        </w:rPr>
        <w:t>《星际寻宝队</w:t>
      </w:r>
      <w:r>
        <w:rPr>
          <w:rFonts w:hint="eastAsia"/>
          <w:b/>
          <w:bCs/>
          <w:sz w:val="36"/>
          <w:szCs w:val="36"/>
          <w:lang w:eastAsia="zh-CN"/>
        </w:rPr>
        <w:t>》</w:t>
      </w:r>
      <w:r>
        <w:rPr>
          <w:rFonts w:hint="eastAsia"/>
          <w:b/>
          <w:bCs/>
          <w:sz w:val="36"/>
          <w:szCs w:val="36"/>
          <w:lang w:val="en-US" w:eastAsia="zh-CN"/>
        </w:rPr>
        <w:t>系列（2册）</w:t>
      </w:r>
    </w:p>
    <w:p w14:paraId="54FCA62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b/>
          <w:bCs/>
          <w:sz w:val="36"/>
          <w:szCs w:val="36"/>
          <w:lang w:val="en-US" w:eastAsia="zh-CN"/>
        </w:rPr>
      </w:pPr>
      <w:r>
        <w:rPr>
          <w:b/>
          <w:bCs/>
          <w:sz w:val="36"/>
          <w:szCs w:val="36"/>
        </w:rPr>
        <w:t>Star Breakers</w:t>
      </w:r>
      <w:r>
        <w:rPr>
          <w:rFonts w:hint="eastAsia"/>
          <w:b/>
          <w:bCs/>
          <w:sz w:val="36"/>
          <w:szCs w:val="36"/>
          <w:lang w:val="en-US" w:eastAsia="zh-CN"/>
        </w:rPr>
        <w:t xml:space="preserve"> Series</w:t>
      </w:r>
      <w:r>
        <w:rPr>
          <w:rFonts w:hint="default"/>
          <w:b/>
          <w:bCs/>
          <w:sz w:val="36"/>
          <w:szCs w:val="36"/>
          <w:lang w:val="en-US" w:eastAsia="zh-CN"/>
        </w:rPr>
        <w:t xml:space="preserve"> (2 books)</w:t>
      </w:r>
    </w:p>
    <w:p w14:paraId="5EAD0A10">
      <w:pPr>
        <w:keepNext w:val="0"/>
        <w:keepLines w:val="0"/>
        <w:pageBreakBefore w:val="0"/>
        <w:numPr>
          <w:ilvl w:val="0"/>
          <w:numId w:val="1"/>
        </w:numPr>
        <w:kinsoku/>
        <w:wordWrap/>
        <w:overflowPunct/>
        <w:topLinePunct w:val="0"/>
        <w:autoSpaceDE/>
        <w:autoSpaceDN/>
        <w:bidi w:val="0"/>
        <w:adjustRightInd/>
        <w:snapToGrid/>
        <w:spacing w:line="240" w:lineRule="auto"/>
        <w:ind w:left="420" w:leftChars="0" w:hanging="420" w:firstLineChars="0"/>
        <w:textAlignment w:val="auto"/>
        <w:rPr>
          <w:b/>
          <w:bCs/>
          <w:color w:val="DC6171"/>
          <w:szCs w:val="21"/>
        </w:rPr>
      </w:pPr>
      <w:r>
        <w:rPr>
          <w:rFonts w:hint="eastAsia"/>
          <w:b/>
          <w:bCs/>
          <w:color w:val="DC6171"/>
          <w:szCs w:val="21"/>
        </w:rPr>
        <w:t>《星际寻宝队》系列已签约4册</w:t>
      </w:r>
      <w:r>
        <w:rPr>
          <w:rFonts w:hint="eastAsia"/>
          <w:b/>
          <w:bCs/>
          <w:color w:val="DC6171"/>
          <w:szCs w:val="21"/>
          <w:lang w:eastAsia="zh-CN"/>
        </w:rPr>
        <w:t>！</w:t>
      </w:r>
    </w:p>
    <w:p w14:paraId="37DFC52E">
      <w:pPr>
        <w:keepNext w:val="0"/>
        <w:keepLines w:val="0"/>
        <w:pageBreakBefore w:val="0"/>
        <w:numPr>
          <w:ilvl w:val="0"/>
          <w:numId w:val="1"/>
        </w:numPr>
        <w:kinsoku/>
        <w:wordWrap/>
        <w:overflowPunct/>
        <w:topLinePunct w:val="0"/>
        <w:autoSpaceDE/>
        <w:autoSpaceDN/>
        <w:bidi w:val="0"/>
        <w:adjustRightInd/>
        <w:snapToGrid/>
        <w:spacing w:line="240" w:lineRule="auto"/>
        <w:ind w:left="420" w:leftChars="0" w:hanging="420" w:firstLineChars="0"/>
        <w:textAlignment w:val="auto"/>
        <w:rPr>
          <w:b/>
          <w:bCs/>
          <w:color w:val="DC6171"/>
          <w:szCs w:val="21"/>
        </w:rPr>
      </w:pPr>
      <w:r>
        <w:rPr>
          <w:rFonts w:hint="eastAsia"/>
          <w:b/>
          <w:bCs/>
          <w:color w:val="DC6171"/>
          <w:szCs w:val="21"/>
          <w:lang w:val="en-US" w:eastAsia="zh-CN"/>
        </w:rPr>
        <w:t>第一册《泽克·零号对决银河》</w:t>
      </w:r>
      <w:r>
        <w:rPr>
          <w:rFonts w:hint="eastAsia"/>
          <w:b/>
          <w:bCs/>
          <w:color w:val="DC6171"/>
          <w:szCs w:val="21"/>
        </w:rPr>
        <w:t>获得</w:t>
      </w:r>
      <w:r>
        <w:rPr>
          <w:rFonts w:hint="eastAsia"/>
          <w:b/>
          <w:bCs/>
          <w:color w:val="DC6171"/>
          <w:szCs w:val="21"/>
          <w:lang w:val="en-US" w:eastAsia="zh-CN"/>
        </w:rPr>
        <w:t>水石书店</w:t>
      </w:r>
      <w:r>
        <w:rPr>
          <w:rFonts w:hint="eastAsia"/>
          <w:b/>
          <w:bCs/>
          <w:color w:val="DC6171"/>
          <w:szCs w:val="21"/>
        </w:rPr>
        <w:t>“月度图书”荣誉席位！</w:t>
      </w:r>
    </w:p>
    <w:p w14:paraId="41242CD1">
      <w:pPr>
        <w:keepNext w:val="0"/>
        <w:keepLines w:val="0"/>
        <w:pageBreakBefore w:val="0"/>
        <w:numPr>
          <w:ilvl w:val="0"/>
          <w:numId w:val="0"/>
        </w:numPr>
        <w:kinsoku/>
        <w:wordWrap/>
        <w:overflowPunct/>
        <w:topLinePunct w:val="0"/>
        <w:autoSpaceDE/>
        <w:autoSpaceDN/>
        <w:bidi w:val="0"/>
        <w:adjustRightInd/>
        <w:snapToGrid/>
        <w:spacing w:line="240" w:lineRule="auto"/>
        <w:ind w:leftChars="0"/>
        <w:jc w:val="center"/>
        <w:textAlignment w:val="auto"/>
        <w:rPr>
          <w:rFonts w:hint="eastAsia" w:eastAsia="宋体"/>
          <w:b/>
          <w:bCs/>
          <w:color w:val="1758A5"/>
          <w:szCs w:val="21"/>
          <w:lang w:eastAsia="zh-CN"/>
        </w:rPr>
      </w:pPr>
      <w:r>
        <w:rPr>
          <w:rFonts w:hint="eastAsia" w:eastAsia="宋体"/>
          <w:b/>
          <w:bCs/>
          <w:color w:val="1758A5"/>
          <w:szCs w:val="21"/>
          <w:lang w:eastAsia="zh-CN"/>
        </w:rPr>
        <w:drawing>
          <wp:inline distT="0" distB="0" distL="114300" distR="114300">
            <wp:extent cx="3707130" cy="2085340"/>
            <wp:effectExtent l="0" t="0" r="1270" b="22860"/>
            <wp:docPr id="7" name="图片 7" descr="cfa73df2-ca8d-4970-895f-2e21311e8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fa73df2-ca8d-4970-895f-2e21311e8423"/>
                    <pic:cNvPicPr>
                      <a:picLocks noChangeAspect="1"/>
                    </pic:cNvPicPr>
                  </pic:nvPicPr>
                  <pic:blipFill>
                    <a:blip r:embed="rId6"/>
                    <a:stretch>
                      <a:fillRect/>
                    </a:stretch>
                  </pic:blipFill>
                  <pic:spPr>
                    <a:xfrm>
                      <a:off x="0" y="0"/>
                      <a:ext cx="3707130" cy="2085340"/>
                    </a:xfrm>
                    <a:prstGeom prst="rect">
                      <a:avLst/>
                    </a:prstGeom>
                  </pic:spPr>
                </pic:pic>
              </a:graphicData>
            </a:graphic>
          </wp:inline>
        </w:drawing>
      </w:r>
    </w:p>
    <w:p w14:paraId="331E18DE">
      <w:pPr>
        <w:keepNext w:val="0"/>
        <w:keepLines w:val="0"/>
        <w:pageBreakBefore w:val="0"/>
        <w:numPr>
          <w:ilvl w:val="0"/>
          <w:numId w:val="1"/>
        </w:numPr>
        <w:kinsoku/>
        <w:wordWrap/>
        <w:overflowPunct/>
        <w:topLinePunct w:val="0"/>
        <w:autoSpaceDE/>
        <w:autoSpaceDN/>
        <w:bidi w:val="0"/>
        <w:adjustRightInd/>
        <w:snapToGrid/>
        <w:spacing w:line="240" w:lineRule="auto"/>
        <w:ind w:left="420" w:leftChars="0" w:hanging="420" w:firstLineChars="0"/>
        <w:textAlignment w:val="auto"/>
        <w:rPr>
          <w:b/>
          <w:bCs/>
          <w:color w:val="1758A5"/>
          <w:szCs w:val="21"/>
        </w:rPr>
      </w:pPr>
      <w:r>
        <w:rPr>
          <w:rFonts w:hint="eastAsia"/>
          <w:b/>
          <w:bCs/>
          <w:color w:val="1758A5"/>
          <w:szCs w:val="21"/>
        </w:rPr>
        <w:t>《夺宝奇兵》</w:t>
      </w:r>
      <w:r>
        <w:rPr>
          <w:rFonts w:hint="eastAsia"/>
          <w:b/>
          <w:bCs/>
          <w:color w:val="1758A5"/>
          <w:szCs w:val="21"/>
          <w:lang w:val="en-US" w:eastAsia="zh-CN"/>
        </w:rPr>
        <w:t>(</w:t>
      </w:r>
      <w:r>
        <w:rPr>
          <w:rFonts w:hint="eastAsia"/>
          <w:b/>
          <w:bCs/>
          <w:i/>
          <w:iCs/>
          <w:color w:val="1758A5"/>
          <w:szCs w:val="21"/>
        </w:rPr>
        <w:t>Indiana Jones</w:t>
      </w:r>
      <w:r>
        <w:rPr>
          <w:rFonts w:hint="eastAsia"/>
          <w:b/>
          <w:bCs/>
          <w:color w:val="1758A5"/>
          <w:szCs w:val="21"/>
          <w:lang w:val="en-US" w:eastAsia="zh-CN"/>
        </w:rPr>
        <w:t>)</w:t>
      </w:r>
      <w:r>
        <w:rPr>
          <w:rFonts w:hint="eastAsia"/>
          <w:b/>
          <w:bCs/>
          <w:color w:val="1758A5"/>
          <w:szCs w:val="21"/>
        </w:rPr>
        <w:t>遇上《银河护卫队》</w:t>
      </w:r>
      <w:r>
        <w:rPr>
          <w:rFonts w:hint="eastAsia"/>
          <w:b/>
          <w:bCs/>
          <w:color w:val="1758A5"/>
          <w:szCs w:val="21"/>
          <w:lang w:val="en-US" w:eastAsia="zh-CN"/>
        </w:rPr>
        <w:t>(</w:t>
      </w:r>
      <w:r>
        <w:rPr>
          <w:rFonts w:hint="eastAsia"/>
          <w:b/>
          <w:bCs/>
          <w:i/>
          <w:iCs/>
          <w:color w:val="1758A5"/>
          <w:szCs w:val="21"/>
        </w:rPr>
        <w:t>Guardians of the Galaxy</w:t>
      </w:r>
      <w:r>
        <w:rPr>
          <w:rFonts w:hint="eastAsia"/>
          <w:b/>
          <w:bCs/>
          <w:color w:val="1758A5"/>
          <w:szCs w:val="21"/>
          <w:lang w:val="en-US" w:eastAsia="zh-CN"/>
        </w:rPr>
        <w:t>)</w:t>
      </w:r>
      <w:r>
        <w:rPr>
          <w:rFonts w:hint="eastAsia"/>
          <w:b/>
          <w:bCs/>
          <w:color w:val="1758A5"/>
          <w:szCs w:val="21"/>
        </w:rPr>
        <w:t>，这是一套面向9–13岁儿童的高速节奏全新图像小说系列，讲述了一群贪图宝藏的“星际破坏者”意外踏上拯救宇宙之旅的漫画科幻冒险故事。</w:t>
      </w:r>
    </w:p>
    <w:p w14:paraId="0C54789C">
      <w:pPr>
        <w:keepNext w:val="0"/>
        <w:keepLines w:val="0"/>
        <w:widowControl/>
        <w:numPr>
          <w:ilvl w:val="0"/>
          <w:numId w:val="1"/>
        </w:numPr>
        <w:suppressLineNumbers w:val="0"/>
        <w:ind w:left="420" w:leftChars="0" w:hanging="420" w:firstLineChars="0"/>
        <w:rPr>
          <w:rFonts w:hint="eastAsia"/>
          <w:b/>
          <w:bCs/>
          <w:color w:val="1758A5"/>
          <w:lang w:eastAsia="zh-CN"/>
        </w:rPr>
      </w:pPr>
      <w:r>
        <w:rPr>
          <w:rFonts w:hint="eastAsia"/>
          <w:b/>
          <w:bCs/>
          <w:color w:val="1758A5"/>
          <w:lang w:eastAsia="zh-CN"/>
        </w:rPr>
        <w:t>一部充满动作的太空冒险作品，拥有高速推进的叙事节奏以及温暖人心的团队互动，是一套史诗级全新科幻图像小说系列</w:t>
      </w:r>
      <w:r>
        <w:rPr>
          <w:rFonts w:hint="eastAsia"/>
          <w:b/>
          <w:bCs/>
          <w:color w:val="1758A5"/>
          <w:lang w:val="en-US" w:eastAsia="zh-CN"/>
        </w:rPr>
        <w:t>。</w:t>
      </w:r>
    </w:p>
    <w:p w14:paraId="3245F27A">
      <w:pPr>
        <w:keepNext w:val="0"/>
        <w:keepLines w:val="0"/>
        <w:widowControl/>
        <w:numPr>
          <w:ilvl w:val="0"/>
          <w:numId w:val="1"/>
        </w:numPr>
        <w:suppressLineNumbers w:val="0"/>
        <w:ind w:left="420" w:leftChars="0" w:hanging="420" w:firstLineChars="0"/>
        <w:rPr>
          <w:rFonts w:hint="eastAsia"/>
          <w:b/>
          <w:bCs/>
          <w:color w:val="215968" w:themeColor="accent5" w:themeShade="80"/>
          <w:lang w:eastAsia="zh-CN"/>
        </w:rPr>
      </w:pPr>
      <w:r>
        <w:rPr>
          <w:rFonts w:hint="eastAsia"/>
          <w:b/>
          <w:bCs/>
          <w:color w:val="215968" w:themeColor="accent5" w:themeShade="80"/>
          <w:lang w:val="en-US" w:eastAsia="zh-CN"/>
        </w:rPr>
        <w:t>完美</w:t>
      </w:r>
      <w:r>
        <w:rPr>
          <w:rFonts w:hint="eastAsia"/>
          <w:b/>
          <w:bCs/>
          <w:color w:val="215968" w:themeColor="accent5" w:themeShade="80"/>
          <w:lang w:eastAsia="zh-CN"/>
        </w:rPr>
        <w:t>适合喜欢《护符》</w:t>
      </w:r>
      <w:r>
        <w:rPr>
          <w:rFonts w:hint="eastAsia"/>
          <w:b/>
          <w:bCs/>
          <w:color w:val="215968" w:themeColor="accent5" w:themeShade="80"/>
          <w:lang w:val="en-US" w:eastAsia="zh-CN"/>
        </w:rPr>
        <w:t>(</w:t>
      </w:r>
      <w:r>
        <w:rPr>
          <w:rFonts w:hint="eastAsia"/>
          <w:b/>
          <w:bCs/>
          <w:i/>
          <w:iCs/>
          <w:color w:val="215968" w:themeColor="accent5" w:themeShade="80"/>
          <w:lang w:eastAsia="zh-CN"/>
        </w:rPr>
        <w:t>Amulet</w:t>
      </w:r>
      <w:r>
        <w:rPr>
          <w:rFonts w:hint="eastAsia"/>
          <w:b/>
          <w:bCs/>
          <w:color w:val="215968" w:themeColor="accent5" w:themeShade="80"/>
          <w:lang w:val="en-US" w:eastAsia="zh-CN"/>
        </w:rPr>
        <w:t>)</w:t>
      </w:r>
      <w:r>
        <w:rPr>
          <w:rFonts w:hint="eastAsia"/>
          <w:b/>
          <w:bCs/>
          <w:color w:val="215968" w:themeColor="accent5" w:themeShade="80"/>
          <w:lang w:eastAsia="zh-CN"/>
        </w:rPr>
        <w:t>、《冰霜之心》</w:t>
      </w:r>
      <w:r>
        <w:rPr>
          <w:rFonts w:hint="eastAsia"/>
          <w:b/>
          <w:bCs/>
          <w:color w:val="215968" w:themeColor="accent5" w:themeShade="80"/>
          <w:lang w:val="en-US" w:eastAsia="zh-CN"/>
        </w:rPr>
        <w:t>(</w:t>
      </w:r>
      <w:r>
        <w:rPr>
          <w:rFonts w:hint="eastAsia"/>
          <w:b/>
          <w:bCs/>
          <w:i/>
          <w:iCs/>
          <w:color w:val="215968" w:themeColor="accent5" w:themeShade="80"/>
          <w:lang w:eastAsia="zh-CN"/>
        </w:rPr>
        <w:t>Frostheart</w:t>
      </w:r>
      <w:r>
        <w:rPr>
          <w:rFonts w:hint="eastAsia"/>
          <w:b/>
          <w:bCs/>
          <w:color w:val="215968" w:themeColor="accent5" w:themeShade="80"/>
          <w:lang w:val="en-US" w:eastAsia="zh-CN"/>
        </w:rPr>
        <w:t>)</w:t>
      </w:r>
      <w:r>
        <w:rPr>
          <w:rFonts w:hint="eastAsia"/>
          <w:b/>
          <w:bCs/>
          <w:color w:val="215968" w:themeColor="accent5" w:themeShade="80"/>
          <w:lang w:eastAsia="zh-CN"/>
        </w:rPr>
        <w:t>、《珀西·杰克逊》</w:t>
      </w:r>
      <w:r>
        <w:rPr>
          <w:rFonts w:hint="eastAsia"/>
          <w:b/>
          <w:bCs/>
          <w:color w:val="215968" w:themeColor="accent5" w:themeShade="80"/>
          <w:lang w:val="en-US" w:eastAsia="zh-CN"/>
        </w:rPr>
        <w:t>(</w:t>
      </w:r>
      <w:r>
        <w:rPr>
          <w:rFonts w:hint="eastAsia"/>
          <w:b/>
          <w:bCs/>
          <w:i/>
          <w:iCs/>
          <w:color w:val="215968" w:themeColor="accent5" w:themeShade="80"/>
          <w:lang w:eastAsia="zh-CN"/>
        </w:rPr>
        <w:t>Percy Jackson</w:t>
      </w:r>
      <w:r>
        <w:rPr>
          <w:rFonts w:hint="eastAsia"/>
          <w:b/>
          <w:bCs/>
          <w:color w:val="215968" w:themeColor="accent5" w:themeShade="80"/>
          <w:lang w:val="en-US" w:eastAsia="zh-CN"/>
        </w:rPr>
        <w:t>)、《不公平精灵》(</w:t>
      </w:r>
      <w:r>
        <w:rPr>
          <w:rFonts w:hint="default" w:ascii="Times New Roman Bold Italic" w:hAnsi="Times New Roman Bold Italic" w:cs="Times New Roman Bold Italic"/>
          <w:b/>
          <w:bCs/>
          <w:i/>
          <w:iCs/>
          <w:color w:val="215968" w:themeColor="accent5" w:themeShade="80"/>
          <w:lang w:val="en-US" w:eastAsia="zh-CN"/>
        </w:rPr>
        <w:t>Unfairies</w:t>
      </w:r>
      <w:r>
        <w:rPr>
          <w:rFonts w:hint="eastAsia"/>
          <w:b/>
          <w:bCs/>
          <w:color w:val="215968" w:themeColor="accent5" w:themeShade="80"/>
          <w:lang w:val="en-US" w:eastAsia="zh-CN"/>
        </w:rPr>
        <w:t>)、《波西·杰克逊》(</w:t>
      </w:r>
      <w:r>
        <w:rPr>
          <w:rFonts w:hint="default" w:ascii="Times New Roman Bold Italic" w:hAnsi="Times New Roman Bold Italic" w:cs="Times New Roman Bold Italic"/>
          <w:b/>
          <w:bCs/>
          <w:i/>
          <w:iCs/>
          <w:color w:val="215968" w:themeColor="accent5" w:themeShade="80"/>
          <w:lang w:val="en-US" w:eastAsia="zh-CN"/>
        </w:rPr>
        <w:t>Percy Jackson</w:t>
      </w:r>
      <w:r>
        <w:rPr>
          <w:rFonts w:hint="eastAsia"/>
          <w:b/>
          <w:bCs/>
          <w:color w:val="215968" w:themeColor="accent5" w:themeShade="80"/>
          <w:lang w:val="en-US" w:eastAsia="zh-CN"/>
        </w:rPr>
        <w:t>)和《银河护卫队》(</w:t>
      </w:r>
      <w:r>
        <w:rPr>
          <w:rFonts w:hint="default" w:ascii="Times New Roman Bold Italic" w:hAnsi="Times New Roman Bold Italic" w:cs="Times New Roman Bold Italic"/>
          <w:b/>
          <w:bCs/>
          <w:i/>
          <w:iCs/>
          <w:color w:val="215968" w:themeColor="accent5" w:themeShade="80"/>
          <w:lang w:val="en-US" w:eastAsia="zh-CN"/>
        </w:rPr>
        <w:t>Guardians of the Galaxy</w:t>
      </w:r>
      <w:r>
        <w:rPr>
          <w:rFonts w:hint="eastAsia"/>
          <w:b/>
          <w:bCs/>
          <w:color w:val="215968" w:themeColor="accent5" w:themeShade="80"/>
          <w:lang w:val="en-US" w:eastAsia="zh-CN"/>
        </w:rPr>
        <w:t>)</w:t>
      </w:r>
      <w:r>
        <w:rPr>
          <w:rFonts w:hint="eastAsia"/>
          <w:b/>
          <w:bCs/>
          <w:color w:val="215968" w:themeColor="accent5" w:themeShade="80"/>
          <w:lang w:eastAsia="zh-CN"/>
        </w:rPr>
        <w:t>的读者。</w:t>
      </w:r>
    </w:p>
    <w:p w14:paraId="753AB0D3">
      <w:pPr>
        <w:keepNext w:val="0"/>
        <w:keepLines w:val="0"/>
        <w:widowControl/>
        <w:numPr>
          <w:ilvl w:val="0"/>
          <w:numId w:val="1"/>
        </w:numPr>
        <w:suppressLineNumbers w:val="0"/>
        <w:ind w:left="420" w:leftChars="0" w:hanging="420" w:firstLineChars="0"/>
        <w:rPr>
          <w:rFonts w:hint="eastAsia"/>
          <w:b/>
          <w:bCs/>
          <w:color w:val="215968" w:themeColor="accent5" w:themeShade="80"/>
          <w:lang w:eastAsia="zh-CN"/>
        </w:rPr>
      </w:pPr>
      <w:r>
        <w:rPr>
          <w:rFonts w:hint="eastAsia"/>
          <w:b/>
          <w:bCs/>
          <w:color w:val="215968" w:themeColor="accent5" w:themeShade="80"/>
          <w:lang w:eastAsia="zh-CN"/>
        </w:rPr>
        <w:t>作者Ed Caruana拥有为国际知名IP《忍者神龟》、《街头霸王》</w:t>
      </w:r>
      <w:r>
        <w:rPr>
          <w:rFonts w:hint="eastAsia"/>
          <w:b/>
          <w:bCs/>
          <w:color w:val="215968" w:themeColor="accent5" w:themeShade="80"/>
          <w:lang w:val="en-US" w:eastAsia="zh-CN"/>
        </w:rPr>
        <w:t>等</w:t>
      </w:r>
      <w:r>
        <w:rPr>
          <w:rFonts w:hint="eastAsia"/>
          <w:b/>
          <w:bCs/>
          <w:color w:val="215968" w:themeColor="accent5" w:themeShade="80"/>
          <w:lang w:eastAsia="zh-CN"/>
        </w:rPr>
        <w:t>撰稿的丰富经验。</w:t>
      </w:r>
    </w:p>
    <w:p w14:paraId="41918B16">
      <w:pPr>
        <w:keepNext w:val="0"/>
        <w:keepLines w:val="0"/>
        <w:pageBreakBefore w:val="0"/>
        <w:numPr>
          <w:ilvl w:val="0"/>
          <w:numId w:val="1"/>
        </w:numPr>
        <w:kinsoku/>
        <w:wordWrap/>
        <w:overflowPunct/>
        <w:topLinePunct w:val="0"/>
        <w:autoSpaceDE/>
        <w:autoSpaceDN/>
        <w:bidi w:val="0"/>
        <w:adjustRightInd/>
        <w:snapToGrid/>
        <w:spacing w:line="240" w:lineRule="auto"/>
        <w:ind w:left="420" w:leftChars="0" w:hanging="420" w:firstLineChars="0"/>
        <w:textAlignment w:val="auto"/>
        <w:rPr>
          <w:rFonts w:hint="eastAsia"/>
          <w:b/>
          <w:bCs/>
          <w:szCs w:val="21"/>
        </w:rPr>
      </w:pPr>
      <w:r>
        <w:rPr>
          <w:rFonts w:hint="eastAsia"/>
          <w:b/>
          <w:bCs/>
          <w:szCs w:val="21"/>
          <w:lang w:val="en-US" w:eastAsia="zh-CN"/>
        </w:rPr>
        <w:t>出版方</w:t>
      </w:r>
      <w:r>
        <w:rPr>
          <w:rFonts w:hint="eastAsia"/>
          <w:b/>
          <w:bCs/>
          <w:szCs w:val="21"/>
        </w:rPr>
        <w:t>准备了一套非常棒的销售宣传物料——包括立式展示架、贴纸套装、活动单页、店内“星际破坏者”寻踪活动、书签以及熨烫贴布章（其中还包括由Chris设计的跟画活动素材！）</w:t>
      </w:r>
    </w:p>
    <w:p w14:paraId="79D8581D">
      <w:pPr>
        <w:keepNext w:val="0"/>
        <w:keepLines w:val="0"/>
        <w:pageBreakBefore w:val="0"/>
        <w:kinsoku/>
        <w:wordWrap/>
        <w:overflowPunct/>
        <w:topLinePunct w:val="0"/>
        <w:autoSpaceDE/>
        <w:autoSpaceDN/>
        <w:bidi w:val="0"/>
        <w:adjustRightInd/>
        <w:snapToGrid/>
        <w:spacing w:line="240" w:lineRule="auto"/>
        <w:jc w:val="center"/>
        <w:textAlignment w:val="auto"/>
        <w:rPr>
          <w:rFonts w:eastAsiaTheme="minorEastAsia"/>
          <w:b/>
          <w:szCs w:val="21"/>
        </w:rPr>
      </w:pPr>
      <w:r>
        <w:rPr>
          <w:rFonts w:hint="eastAsia" w:eastAsia="宋体"/>
          <w:b/>
          <w:bCs/>
          <w:szCs w:val="21"/>
          <w:lang w:eastAsia="zh-CN"/>
        </w:rPr>
        <w:drawing>
          <wp:inline distT="0" distB="0" distL="114300" distR="114300">
            <wp:extent cx="4090035" cy="2296160"/>
            <wp:effectExtent l="0" t="0" r="24765" b="15240"/>
            <wp:docPr id="3" name="图片 3" descr="16d3aba3-664e-4229-ba6e-f2a758afb8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d3aba3-664e-4229-ba6e-f2a758afb8e4"/>
                    <pic:cNvPicPr>
                      <a:picLocks noChangeAspect="1"/>
                    </pic:cNvPicPr>
                  </pic:nvPicPr>
                  <pic:blipFill>
                    <a:blip r:embed="rId7"/>
                    <a:stretch>
                      <a:fillRect/>
                    </a:stretch>
                  </pic:blipFill>
                  <pic:spPr>
                    <a:xfrm>
                      <a:off x="0" y="0"/>
                      <a:ext cx="4090035" cy="2296160"/>
                    </a:xfrm>
                    <a:prstGeom prst="rect">
                      <a:avLst/>
                    </a:prstGeom>
                  </pic:spPr>
                </pic:pic>
              </a:graphicData>
            </a:graphic>
          </wp:inline>
        </w:drawing>
      </w:r>
    </w:p>
    <w:p w14:paraId="6DF846B3">
      <w:pPr>
        <w:keepNext w:val="0"/>
        <w:keepLines w:val="0"/>
        <w:pageBreakBefore w:val="0"/>
        <w:kinsoku/>
        <w:wordWrap/>
        <w:overflowPunct/>
        <w:topLinePunct w:val="0"/>
        <w:autoSpaceDE/>
        <w:autoSpaceDN/>
        <w:bidi w:val="0"/>
        <w:adjustRightInd/>
        <w:snapToGrid/>
        <w:spacing w:line="240" w:lineRule="auto"/>
        <w:textAlignment w:val="auto"/>
        <w:rPr>
          <w:rFonts w:eastAsiaTheme="minorEastAsia"/>
          <w:b/>
          <w:szCs w:val="21"/>
        </w:rPr>
      </w:pPr>
    </w:p>
    <w:p w14:paraId="4F85448A">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b/>
          <w:bCs/>
          <w:lang w:eastAsia="zh-CN"/>
        </w:rPr>
      </w:pPr>
      <w:r>
        <w:rPr>
          <w:rFonts w:hint="eastAsia" w:eastAsia="宋体"/>
          <w:b/>
          <w:bCs/>
          <w:lang w:eastAsia="zh-CN"/>
        </w:rPr>
        <w:drawing>
          <wp:anchor distT="0" distB="0" distL="114300" distR="114300" simplePos="0" relativeHeight="251660288" behindDoc="0" locked="0" layoutInCell="1" allowOverlap="1">
            <wp:simplePos x="0" y="0"/>
            <wp:positionH relativeFrom="column">
              <wp:posOffset>4256405</wp:posOffset>
            </wp:positionH>
            <wp:positionV relativeFrom="paragraph">
              <wp:posOffset>138430</wp:posOffset>
            </wp:positionV>
            <wp:extent cx="1158875" cy="1739900"/>
            <wp:effectExtent l="0" t="0" r="9525" b="12700"/>
            <wp:wrapSquare wrapText="bothSides"/>
            <wp:docPr id="14" name="图片 14" descr="8fd90611-ec2e-43a4-a061-4e17959e4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8fd90611-ec2e-43a4-a061-4e17959e4867"/>
                    <pic:cNvPicPr>
                      <a:picLocks noChangeAspect="1"/>
                    </pic:cNvPicPr>
                  </pic:nvPicPr>
                  <pic:blipFill>
                    <a:blip r:embed="rId8"/>
                    <a:stretch>
                      <a:fillRect/>
                    </a:stretch>
                  </pic:blipFill>
                  <pic:spPr>
                    <a:xfrm>
                      <a:off x="0" y="0"/>
                      <a:ext cx="1158875" cy="1739900"/>
                    </a:xfrm>
                    <a:prstGeom prst="rect">
                      <a:avLst/>
                    </a:prstGeom>
                  </pic:spPr>
                </pic:pic>
              </a:graphicData>
            </a:graphic>
          </wp:anchor>
        </w:drawing>
      </w:r>
      <w:r>
        <w:rPr>
          <w:rFonts w:hint="eastAsia"/>
          <w:b/>
          <w:bCs/>
        </w:rPr>
        <w:t>中文书名：《星际寻宝队：</w:t>
      </w:r>
      <w:r>
        <w:rPr>
          <w:b/>
          <w:bCs/>
        </w:rPr>
        <w:t>泽克</w:t>
      </w:r>
      <w:r>
        <w:rPr>
          <w:rFonts w:hint="eastAsia"/>
          <w:b/>
          <w:bCs/>
          <w:lang w:val="en-US" w:eastAsia="zh-CN"/>
        </w:rPr>
        <w:t>·</w:t>
      </w:r>
      <w:r>
        <w:rPr>
          <w:b/>
          <w:bCs/>
        </w:rPr>
        <w:t>零号对决银河</w:t>
      </w:r>
      <w:r>
        <w:rPr>
          <w:rFonts w:hint="eastAsia"/>
          <w:b/>
          <w:bCs/>
        </w:rPr>
        <w:t>》</w:t>
      </w:r>
      <w:r>
        <w:rPr>
          <w:rFonts w:hint="eastAsia"/>
          <w:b/>
          <w:bCs/>
          <w:lang w:eastAsia="zh-CN"/>
        </w:rPr>
        <w:t>（</w:t>
      </w:r>
      <w:r>
        <w:rPr>
          <w:rFonts w:hint="eastAsia"/>
          <w:b/>
          <w:bCs/>
        </w:rPr>
        <w:t>第</w:t>
      </w:r>
      <w:r>
        <w:rPr>
          <w:rFonts w:hint="eastAsia"/>
          <w:b/>
          <w:bCs/>
          <w:lang w:val="en-US" w:eastAsia="zh-CN"/>
        </w:rPr>
        <w:t>一</w:t>
      </w:r>
      <w:r>
        <w:rPr>
          <w:rFonts w:hint="eastAsia"/>
          <w:b/>
          <w:bCs/>
        </w:rPr>
        <w:t>册</w:t>
      </w:r>
      <w:r>
        <w:rPr>
          <w:rFonts w:hint="eastAsia"/>
          <w:b/>
          <w:bCs/>
          <w:lang w:eastAsia="zh-CN"/>
        </w:rPr>
        <w:t>）</w:t>
      </w:r>
    </w:p>
    <w:p w14:paraId="600734F6">
      <w:pPr>
        <w:keepNext w:val="0"/>
        <w:keepLines w:val="0"/>
        <w:pageBreakBefore w:val="0"/>
        <w:kinsoku/>
        <w:wordWrap/>
        <w:overflowPunct/>
        <w:topLinePunct w:val="0"/>
        <w:autoSpaceDE/>
        <w:autoSpaceDN/>
        <w:bidi w:val="0"/>
        <w:adjustRightInd/>
        <w:snapToGrid/>
        <w:spacing w:line="240" w:lineRule="auto"/>
        <w:textAlignment w:val="auto"/>
        <w:rPr>
          <w:rFonts w:hint="default"/>
          <w:b/>
          <w:bCs/>
          <w:lang w:val="en-US"/>
        </w:rPr>
      </w:pPr>
      <w:r>
        <w:rPr>
          <w:rFonts w:hint="eastAsia"/>
          <w:b/>
          <w:bCs/>
        </w:rPr>
        <w:t>英文书名：</w:t>
      </w:r>
      <w:r>
        <w:rPr>
          <w:b/>
          <w:bCs/>
        </w:rPr>
        <w:t xml:space="preserve">Star Breakers Vol </w:t>
      </w:r>
      <w:r>
        <w:rPr>
          <w:rFonts w:hint="eastAsia"/>
          <w:b/>
          <w:bCs/>
          <w:lang w:val="en-US" w:eastAsia="zh-CN"/>
        </w:rPr>
        <w:t>1</w:t>
      </w:r>
      <w:r>
        <w:rPr>
          <w:b/>
          <w:bCs/>
        </w:rPr>
        <w:t>:</w:t>
      </w:r>
      <w:r>
        <w:rPr>
          <w:rFonts w:hint="default"/>
          <w:b/>
          <w:bCs/>
          <w:lang w:val="en-US"/>
        </w:rPr>
        <w:t xml:space="preserve"> </w:t>
      </w:r>
      <w:r>
        <w:rPr>
          <w:b/>
          <w:bCs/>
        </w:rPr>
        <w:t>Zeke Zero vs The Galaxy</w:t>
      </w:r>
    </w:p>
    <w:p w14:paraId="22E27BA7">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b/>
          <w:bCs/>
          <w:lang w:eastAsia="zh-CN"/>
        </w:rPr>
      </w:pPr>
      <w:r>
        <w:rPr>
          <w:rFonts w:hint="eastAsia"/>
          <w:b/>
          <w:bCs/>
        </w:rPr>
        <w:t>作    者：Ed Caruana (Author), Chris Hazeldine (Illustrator)</w:t>
      </w:r>
    </w:p>
    <w:p w14:paraId="7607B96B">
      <w:pPr>
        <w:keepNext w:val="0"/>
        <w:keepLines w:val="0"/>
        <w:pageBreakBefore w:val="0"/>
        <w:kinsoku/>
        <w:wordWrap/>
        <w:overflowPunct/>
        <w:topLinePunct w:val="0"/>
        <w:autoSpaceDE/>
        <w:autoSpaceDN/>
        <w:bidi w:val="0"/>
        <w:adjustRightInd/>
        <w:snapToGrid/>
        <w:spacing w:line="240" w:lineRule="auto"/>
        <w:textAlignment w:val="auto"/>
        <w:rPr>
          <w:rFonts w:eastAsiaTheme="minorEastAsia"/>
          <w:b/>
          <w:szCs w:val="21"/>
        </w:rPr>
      </w:pPr>
      <w:r>
        <w:rPr>
          <w:rFonts w:hint="eastAsia" w:eastAsiaTheme="minorEastAsia"/>
          <w:b/>
          <w:szCs w:val="21"/>
        </w:rPr>
        <w:t>出 版 社：</w:t>
      </w:r>
      <w:r>
        <w:rPr>
          <w:rFonts w:eastAsiaTheme="minorEastAsia"/>
          <w:b/>
          <w:szCs w:val="21"/>
        </w:rPr>
        <w:t>Puffin Graphics</w:t>
      </w:r>
    </w:p>
    <w:p w14:paraId="21612F2A">
      <w:pPr>
        <w:keepNext w:val="0"/>
        <w:keepLines w:val="0"/>
        <w:pageBreakBefore w:val="0"/>
        <w:kinsoku/>
        <w:wordWrap/>
        <w:overflowPunct/>
        <w:topLinePunct w:val="0"/>
        <w:autoSpaceDE/>
        <w:autoSpaceDN/>
        <w:bidi w:val="0"/>
        <w:adjustRightInd/>
        <w:snapToGrid/>
        <w:spacing w:line="240" w:lineRule="auto"/>
        <w:textAlignment w:val="auto"/>
        <w:rPr>
          <w:rFonts w:eastAsiaTheme="minorEastAsia"/>
          <w:b/>
          <w:szCs w:val="21"/>
        </w:rPr>
      </w:pPr>
      <w:r>
        <w:rPr>
          <w:rFonts w:hint="eastAsia" w:eastAsiaTheme="minorEastAsia"/>
          <w:b/>
          <w:szCs w:val="21"/>
        </w:rPr>
        <w:t>代理公司：PRH UK/ANA</w:t>
      </w:r>
    </w:p>
    <w:p w14:paraId="285B2A50">
      <w:pPr>
        <w:keepNext w:val="0"/>
        <w:keepLines w:val="0"/>
        <w:pageBreakBefore w:val="0"/>
        <w:kinsoku/>
        <w:wordWrap/>
        <w:overflowPunct/>
        <w:topLinePunct w:val="0"/>
        <w:autoSpaceDE/>
        <w:autoSpaceDN/>
        <w:bidi w:val="0"/>
        <w:adjustRightInd/>
        <w:snapToGrid/>
        <w:spacing w:line="240" w:lineRule="auto"/>
        <w:textAlignment w:val="auto"/>
        <w:rPr>
          <w:rFonts w:eastAsiaTheme="minorEastAsia"/>
          <w:b/>
          <w:szCs w:val="21"/>
        </w:rPr>
      </w:pPr>
      <w:r>
        <w:rPr>
          <w:rFonts w:hint="eastAsia" w:eastAsiaTheme="minorEastAsia"/>
          <w:b/>
          <w:szCs w:val="21"/>
        </w:rPr>
        <w:t>页    数：240页</w:t>
      </w:r>
    </w:p>
    <w:p w14:paraId="4C73008D">
      <w:pPr>
        <w:keepNext w:val="0"/>
        <w:keepLines w:val="0"/>
        <w:pageBreakBefore w:val="0"/>
        <w:kinsoku/>
        <w:wordWrap/>
        <w:overflowPunct/>
        <w:topLinePunct w:val="0"/>
        <w:autoSpaceDE/>
        <w:autoSpaceDN/>
        <w:bidi w:val="0"/>
        <w:adjustRightInd/>
        <w:snapToGrid/>
        <w:spacing w:line="240" w:lineRule="auto"/>
        <w:textAlignment w:val="auto"/>
        <w:rPr>
          <w:rFonts w:eastAsiaTheme="minorEastAsia"/>
          <w:b/>
          <w:szCs w:val="21"/>
        </w:rPr>
      </w:pPr>
      <w:r>
        <w:rPr>
          <w:rFonts w:hint="eastAsia" w:eastAsiaTheme="minorEastAsia"/>
          <w:b/>
          <w:szCs w:val="21"/>
        </w:rPr>
        <w:t>出版时间：202</w:t>
      </w:r>
      <w:r>
        <w:rPr>
          <w:rFonts w:hint="eastAsia" w:eastAsiaTheme="minorEastAsia"/>
          <w:b/>
          <w:szCs w:val="21"/>
          <w:lang w:val="en-US" w:eastAsia="zh-CN"/>
        </w:rPr>
        <w:t>6</w:t>
      </w:r>
      <w:r>
        <w:rPr>
          <w:rFonts w:hint="eastAsia" w:eastAsiaTheme="minorEastAsia"/>
          <w:b/>
          <w:szCs w:val="21"/>
        </w:rPr>
        <w:t>年</w:t>
      </w:r>
      <w:r>
        <w:rPr>
          <w:rFonts w:hint="eastAsia" w:eastAsiaTheme="minorEastAsia"/>
          <w:b/>
          <w:szCs w:val="21"/>
          <w:lang w:val="en-US" w:eastAsia="zh-CN"/>
        </w:rPr>
        <w:t>7</w:t>
      </w:r>
      <w:r>
        <w:rPr>
          <w:rFonts w:hint="eastAsia" w:eastAsiaTheme="minorEastAsia"/>
          <w:b/>
          <w:szCs w:val="21"/>
        </w:rPr>
        <w:t>月</w:t>
      </w:r>
    </w:p>
    <w:p w14:paraId="72E8F19E">
      <w:pPr>
        <w:keepNext w:val="0"/>
        <w:keepLines w:val="0"/>
        <w:pageBreakBefore w:val="0"/>
        <w:kinsoku/>
        <w:wordWrap/>
        <w:overflowPunct/>
        <w:topLinePunct w:val="0"/>
        <w:autoSpaceDE/>
        <w:autoSpaceDN/>
        <w:bidi w:val="0"/>
        <w:adjustRightInd/>
        <w:snapToGrid/>
        <w:spacing w:line="240" w:lineRule="auto"/>
        <w:textAlignment w:val="auto"/>
        <w:rPr>
          <w:rFonts w:eastAsiaTheme="minorEastAsia"/>
          <w:b/>
          <w:szCs w:val="21"/>
        </w:rPr>
      </w:pPr>
      <w:r>
        <w:rPr>
          <w:rFonts w:hint="eastAsia" w:eastAsiaTheme="minorEastAsia"/>
          <w:b/>
          <w:szCs w:val="21"/>
        </w:rPr>
        <w:t>代理地区：中国大陆、台湾</w:t>
      </w:r>
    </w:p>
    <w:p w14:paraId="6D8A36C7">
      <w:pPr>
        <w:keepNext w:val="0"/>
        <w:keepLines w:val="0"/>
        <w:pageBreakBefore w:val="0"/>
        <w:kinsoku/>
        <w:wordWrap/>
        <w:overflowPunct/>
        <w:topLinePunct w:val="0"/>
        <w:autoSpaceDE/>
        <w:autoSpaceDN/>
        <w:bidi w:val="0"/>
        <w:adjustRightInd/>
        <w:snapToGrid/>
        <w:spacing w:line="240" w:lineRule="auto"/>
        <w:textAlignment w:val="auto"/>
        <w:rPr>
          <w:rFonts w:eastAsiaTheme="minorEastAsia"/>
          <w:b/>
          <w:szCs w:val="21"/>
        </w:rPr>
      </w:pPr>
      <w:r>
        <w:rPr>
          <w:rFonts w:hint="eastAsia" w:eastAsiaTheme="minorEastAsia"/>
          <w:b/>
          <w:szCs w:val="21"/>
        </w:rPr>
        <w:t>审读资料：电子稿</w:t>
      </w:r>
    </w:p>
    <w:p w14:paraId="331DA99D">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b/>
          <w:bCs/>
          <w:szCs w:val="21"/>
          <w:lang w:eastAsia="zh-CN"/>
        </w:rPr>
      </w:pPr>
      <w:r>
        <w:rPr>
          <w:rFonts w:hint="eastAsia" w:eastAsiaTheme="minorEastAsia"/>
          <w:b/>
          <w:szCs w:val="21"/>
        </w:rPr>
        <w:t>类    型：漫画和图像故事</w:t>
      </w:r>
    </w:p>
    <w:p w14:paraId="570D1E65">
      <w:pPr>
        <w:keepNext w:val="0"/>
        <w:keepLines w:val="0"/>
        <w:pageBreakBefore w:val="0"/>
        <w:kinsoku/>
        <w:wordWrap/>
        <w:overflowPunct/>
        <w:topLinePunct w:val="0"/>
        <w:autoSpaceDE/>
        <w:autoSpaceDN/>
        <w:bidi w:val="0"/>
        <w:adjustRightInd/>
        <w:snapToGrid/>
        <w:spacing w:line="240" w:lineRule="auto"/>
        <w:textAlignment w:val="auto"/>
        <w:rPr>
          <w:rFonts w:hint="eastAsia"/>
          <w:b/>
          <w:bCs/>
          <w:szCs w:val="21"/>
        </w:rPr>
      </w:pPr>
    </w:p>
    <w:p w14:paraId="37610889">
      <w:pPr>
        <w:keepNext w:val="0"/>
        <w:keepLines w:val="0"/>
        <w:pageBreakBefore w:val="0"/>
        <w:kinsoku/>
        <w:wordWrap/>
        <w:overflowPunct/>
        <w:topLinePunct w:val="0"/>
        <w:autoSpaceDE/>
        <w:autoSpaceDN/>
        <w:bidi w:val="0"/>
        <w:adjustRightInd/>
        <w:snapToGrid/>
        <w:spacing w:line="240" w:lineRule="auto"/>
        <w:textAlignment w:val="auto"/>
        <w:rPr>
          <w:b/>
          <w:bCs/>
          <w:szCs w:val="21"/>
        </w:rPr>
      </w:pPr>
      <w:r>
        <w:rPr>
          <w:rFonts w:hint="eastAsia"/>
          <w:b/>
          <w:bCs/>
          <w:szCs w:val="21"/>
        </w:rPr>
        <w:t>内容简介：</w:t>
      </w:r>
    </w:p>
    <w:bookmarkEnd w:id="0"/>
    <w:p w14:paraId="0FAAEAB3">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200"/>
        <w:textAlignment w:val="auto"/>
        <w:rPr>
          <w:color w:val="000000"/>
          <w:szCs w:val="21"/>
        </w:rPr>
      </w:pPr>
    </w:p>
    <w:p w14:paraId="6303EE8B">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0"/>
        <w:textAlignment w:val="auto"/>
        <w:rPr>
          <w:rFonts w:hint="eastAsia"/>
          <w:color w:val="000000"/>
          <w:szCs w:val="21"/>
        </w:rPr>
      </w:pPr>
      <w:r>
        <w:rPr>
          <w:rFonts w:hint="eastAsia"/>
          <w:color w:val="000000"/>
          <w:szCs w:val="21"/>
        </w:rPr>
        <w:t>自从泽克·零号</w:t>
      </w:r>
      <w:r>
        <w:rPr>
          <w:rFonts w:hint="eastAsia"/>
          <w:color w:val="000000"/>
          <w:szCs w:val="21"/>
          <w:lang w:val="en-US" w:eastAsia="zh-CN"/>
        </w:rPr>
        <w:t>(</w:t>
      </w:r>
      <w:r>
        <w:rPr>
          <w:rFonts w:hint="eastAsia"/>
          <w:color w:val="000000"/>
          <w:szCs w:val="21"/>
        </w:rPr>
        <w:t>ZEKE ZERO</w:t>
      </w:r>
      <w:r>
        <w:rPr>
          <w:rFonts w:hint="eastAsia"/>
          <w:color w:val="000000"/>
          <w:szCs w:val="21"/>
          <w:lang w:val="en-US" w:eastAsia="zh-CN"/>
        </w:rPr>
        <w:t>)</w:t>
      </w:r>
      <w:r>
        <w:rPr>
          <w:rFonts w:hint="eastAsia"/>
          <w:color w:val="000000"/>
          <w:szCs w:val="21"/>
        </w:rPr>
        <w:t>还是婴儿时，他的爸爸用他换了一块备用电池之后，他一直过着自己人生中最糟糕的生活……</w:t>
      </w:r>
    </w:p>
    <w:p w14:paraId="5E3E6B92">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0"/>
        <w:textAlignment w:val="auto"/>
        <w:rPr>
          <w:rFonts w:hint="eastAsia"/>
          <w:color w:val="000000"/>
          <w:szCs w:val="21"/>
        </w:rPr>
      </w:pPr>
    </w:p>
    <w:p w14:paraId="171FF046">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0"/>
        <w:textAlignment w:val="auto"/>
        <w:rPr>
          <w:rFonts w:hint="eastAsia"/>
          <w:color w:val="000000"/>
          <w:szCs w:val="21"/>
        </w:rPr>
      </w:pPr>
      <w:r>
        <w:rPr>
          <w:rFonts w:hint="eastAsia"/>
          <w:color w:val="000000"/>
          <w:szCs w:val="21"/>
        </w:rPr>
        <w:t>不过，13岁的泽克还是设法活了下来。至少以前是这样——直到他“借走”了一张错误的无价星图，并被迫加入了一支疯狂的“星际破坏者”</w:t>
      </w:r>
      <w:r>
        <w:rPr>
          <w:rFonts w:hint="eastAsia"/>
          <w:color w:val="000000"/>
          <w:szCs w:val="21"/>
          <w:lang w:val="en-US" w:eastAsia="zh-CN"/>
        </w:rPr>
        <w:t>(</w:t>
      </w:r>
      <w:r>
        <w:rPr>
          <w:rFonts w:hint="eastAsia"/>
          <w:color w:val="000000"/>
          <w:szCs w:val="21"/>
        </w:rPr>
        <w:t>STAR BREAKERS</w:t>
      </w:r>
      <w:r>
        <w:rPr>
          <w:rFonts w:hint="eastAsia"/>
          <w:color w:val="000000"/>
          <w:szCs w:val="21"/>
          <w:lang w:val="en-US" w:eastAsia="zh-CN"/>
        </w:rPr>
        <w:t>)</w:t>
      </w:r>
      <w:r>
        <w:rPr>
          <w:rFonts w:hint="eastAsia"/>
          <w:color w:val="000000"/>
          <w:szCs w:val="21"/>
        </w:rPr>
        <w:t>队伍——这些勇敢（愚蠢）的家伙敢于在濒临毁灭的星球上寻找（有时）令人难以置信的宝藏。</w:t>
      </w:r>
    </w:p>
    <w:p w14:paraId="7CDC6F64">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0"/>
        <w:textAlignment w:val="auto"/>
        <w:rPr>
          <w:rFonts w:hint="eastAsia"/>
          <w:color w:val="000000"/>
          <w:szCs w:val="21"/>
        </w:rPr>
      </w:pPr>
    </w:p>
    <w:p w14:paraId="6F846767">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0"/>
        <w:textAlignment w:val="auto"/>
        <w:rPr>
          <w:rFonts w:hint="eastAsia"/>
          <w:color w:val="000000"/>
          <w:szCs w:val="21"/>
        </w:rPr>
      </w:pPr>
      <w:r>
        <w:rPr>
          <w:rFonts w:hint="eastAsia"/>
          <w:color w:val="000000"/>
          <w:szCs w:val="21"/>
        </w:rPr>
        <w:t>他们的第一个任务是什么？在宇宙深处某个遍布怪物的星球上，寻找一只古老的“上帝之眼”</w:t>
      </w:r>
      <w:r>
        <w:rPr>
          <w:rFonts w:hint="eastAsia"/>
          <w:color w:val="000000"/>
          <w:szCs w:val="21"/>
          <w:lang w:val="en-US" w:eastAsia="zh-CN"/>
        </w:rPr>
        <w:t>(</w:t>
      </w:r>
      <w:r>
        <w:rPr>
          <w:rFonts w:hint="default" w:ascii="Times New Roman" w:hAnsi="Times New Roman" w:cs="Times New Roman"/>
          <w:color w:val="000000"/>
          <w:szCs w:val="21"/>
        </w:rPr>
        <w:t xml:space="preserve">GOD’S </w:t>
      </w:r>
      <w:r>
        <w:rPr>
          <w:rFonts w:hint="eastAsia"/>
          <w:color w:val="000000"/>
          <w:szCs w:val="21"/>
        </w:rPr>
        <w:t>EYEBALL</w:t>
      </w:r>
      <w:r>
        <w:rPr>
          <w:rFonts w:hint="eastAsia"/>
          <w:color w:val="000000"/>
          <w:szCs w:val="21"/>
          <w:lang w:val="en-US" w:eastAsia="zh-CN"/>
        </w:rPr>
        <w:t>)</w:t>
      </w:r>
      <w:r>
        <w:rPr>
          <w:rFonts w:hint="eastAsia"/>
          <w:color w:val="000000"/>
          <w:szCs w:val="21"/>
        </w:rPr>
        <w:t>。最好赶在邪恶的不死公主格里泽尔达</w:t>
      </w:r>
      <w:r>
        <w:rPr>
          <w:rFonts w:hint="eastAsia"/>
          <w:color w:val="000000"/>
          <w:szCs w:val="21"/>
          <w:lang w:val="en-US" w:eastAsia="zh-CN"/>
        </w:rPr>
        <w:t>(</w:t>
      </w:r>
      <w:r>
        <w:rPr>
          <w:rFonts w:hint="eastAsia"/>
          <w:color w:val="000000"/>
          <w:szCs w:val="21"/>
        </w:rPr>
        <w:t>Princess Grizelda</w:t>
      </w:r>
      <w:r>
        <w:rPr>
          <w:rFonts w:hint="eastAsia"/>
          <w:color w:val="000000"/>
          <w:szCs w:val="21"/>
          <w:lang w:val="en-US" w:eastAsia="zh-CN"/>
        </w:rPr>
        <w:t>)</w:t>
      </w:r>
      <w:r>
        <w:rPr>
          <w:rFonts w:hint="eastAsia"/>
          <w:color w:val="000000"/>
          <w:szCs w:val="21"/>
        </w:rPr>
        <w:t>之前找到它，否则整个银河系基本就要毁灭了。</w:t>
      </w:r>
    </w:p>
    <w:p w14:paraId="5B7BAE3F">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0"/>
        <w:textAlignment w:val="auto"/>
        <w:rPr>
          <w:rFonts w:hint="eastAsia"/>
          <w:color w:val="000000"/>
          <w:szCs w:val="21"/>
        </w:rPr>
      </w:pPr>
    </w:p>
    <w:p w14:paraId="0C1A6EDA">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0"/>
        <w:textAlignment w:val="auto"/>
        <w:rPr>
          <w:rFonts w:hint="eastAsia"/>
          <w:color w:val="000000"/>
          <w:szCs w:val="21"/>
        </w:rPr>
      </w:pPr>
      <w:r>
        <w:rPr>
          <w:rFonts w:hint="eastAsia"/>
          <w:color w:val="000000"/>
          <w:szCs w:val="21"/>
        </w:rPr>
        <w:t>成功的可能性？几乎为零……</w:t>
      </w:r>
    </w:p>
    <w:p w14:paraId="175B7F79">
      <w:pPr>
        <w:keepNext w:val="0"/>
        <w:keepLines w:val="0"/>
        <w:pageBreakBefore w:val="0"/>
        <w:shd w:val="clear" w:color="auto" w:fill="FFFFFF"/>
        <w:kinsoku/>
        <w:wordWrap/>
        <w:overflowPunct/>
        <w:topLinePunct w:val="0"/>
        <w:autoSpaceDE/>
        <w:autoSpaceDN/>
        <w:bidi w:val="0"/>
        <w:adjustRightInd/>
        <w:snapToGrid/>
        <w:spacing w:line="240" w:lineRule="auto"/>
        <w:textAlignment w:val="auto"/>
        <w:rPr>
          <w:rFonts w:hint="eastAsia"/>
          <w:color w:val="000000"/>
          <w:szCs w:val="21"/>
        </w:rPr>
      </w:pPr>
    </w:p>
    <w:p w14:paraId="1656BB0C">
      <w:pPr>
        <w:keepNext w:val="0"/>
        <w:keepLines w:val="0"/>
        <w:pageBreakBefore w:val="0"/>
        <w:shd w:val="clear" w:color="auto" w:fill="FFFFFF"/>
        <w:kinsoku/>
        <w:wordWrap/>
        <w:overflowPunct/>
        <w:topLinePunct w:val="0"/>
        <w:autoSpaceDE/>
        <w:autoSpaceDN/>
        <w:bidi w:val="0"/>
        <w:adjustRightInd/>
        <w:snapToGrid/>
        <w:spacing w:line="240" w:lineRule="auto"/>
        <w:textAlignment w:val="auto"/>
        <w:rPr>
          <w:rFonts w:hint="eastAsia"/>
          <w:b/>
          <w:bCs/>
          <w:color w:val="000000"/>
          <w:szCs w:val="21"/>
        </w:rPr>
      </w:pPr>
      <w:r>
        <w:rPr>
          <w:rFonts w:hint="eastAsia"/>
          <w:b/>
          <w:bCs/>
          <w:color w:val="000000"/>
          <w:szCs w:val="21"/>
          <w:lang w:val="en-US" w:eastAsia="zh-CN"/>
        </w:rPr>
        <w:t>媒体评论</w:t>
      </w:r>
      <w:r>
        <w:rPr>
          <w:rFonts w:hint="eastAsia"/>
          <w:b/>
          <w:bCs/>
          <w:color w:val="000000"/>
          <w:szCs w:val="21"/>
        </w:rPr>
        <w:t>：</w:t>
      </w:r>
    </w:p>
    <w:p w14:paraId="5ACA16CA">
      <w:pPr>
        <w:keepNext w:val="0"/>
        <w:keepLines w:val="0"/>
        <w:pageBreakBefore w:val="0"/>
        <w:shd w:val="clear" w:color="auto" w:fill="FFFFFF"/>
        <w:kinsoku/>
        <w:wordWrap/>
        <w:overflowPunct/>
        <w:topLinePunct w:val="0"/>
        <w:autoSpaceDE/>
        <w:autoSpaceDN/>
        <w:bidi w:val="0"/>
        <w:adjustRightInd/>
        <w:snapToGrid/>
        <w:spacing w:line="240" w:lineRule="auto"/>
        <w:textAlignment w:val="auto"/>
        <w:rPr>
          <w:rFonts w:hint="eastAsia"/>
          <w:b/>
          <w:bCs/>
          <w:color w:val="000000"/>
          <w:szCs w:val="21"/>
        </w:rPr>
      </w:pPr>
    </w:p>
    <w:p w14:paraId="0D0D7EC5">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rPr>
      </w:pPr>
      <w:r>
        <w:rPr>
          <w:rFonts w:hint="eastAsia"/>
          <w:b w:val="0"/>
          <w:bCs w:val="0"/>
          <w:color w:val="000000"/>
          <w:szCs w:val="21"/>
        </w:rPr>
        <w:t>“史诗般美丽的艺术作品、激动人心的动作场面，以及一个让你蹦跳着、冲撞着从一个惊险灾难跌入下一个的故事——《星辰破坏者》理应大获成功。”——Jamie Smart，《兔子大战猴子》(</w:t>
      </w:r>
      <w:r>
        <w:rPr>
          <w:rFonts w:hint="eastAsia"/>
          <w:b w:val="0"/>
          <w:bCs w:val="0"/>
          <w:i/>
          <w:iCs/>
          <w:color w:val="000000"/>
          <w:szCs w:val="21"/>
        </w:rPr>
        <w:t>Bunny Vs Monkey</w:t>
      </w:r>
      <w:r>
        <w:rPr>
          <w:rFonts w:hint="eastAsia"/>
          <w:b w:val="0"/>
          <w:bCs w:val="0"/>
          <w:color w:val="000000"/>
          <w:szCs w:val="21"/>
        </w:rPr>
        <w:t>)系列作者</w:t>
      </w:r>
    </w:p>
    <w:p w14:paraId="207CD3AC">
      <w:pPr>
        <w:keepNext w:val="0"/>
        <w:keepLines w:val="0"/>
        <w:pageBreakBefore w:val="0"/>
        <w:shd w:val="clear" w:color="auto" w:fill="FFFFFF"/>
        <w:kinsoku/>
        <w:wordWrap/>
        <w:overflowPunct/>
        <w:topLinePunct w:val="0"/>
        <w:autoSpaceDE/>
        <w:autoSpaceDN/>
        <w:bidi w:val="0"/>
        <w:adjustRightInd/>
        <w:snapToGrid/>
        <w:spacing w:line="240" w:lineRule="auto"/>
        <w:textAlignment w:val="auto"/>
        <w:rPr>
          <w:b/>
          <w:bCs/>
          <w:color w:val="000000"/>
          <w:szCs w:val="21"/>
        </w:rPr>
      </w:pPr>
    </w:p>
    <w:p w14:paraId="78EA538F">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200"/>
        <w:textAlignment w:val="auto"/>
        <w:rPr>
          <w:rFonts w:hint="eastAsia" w:eastAsia="宋体"/>
          <w:color w:val="000000"/>
          <w:szCs w:val="21"/>
          <w:lang w:eastAsia="zh-CN"/>
        </w:rPr>
      </w:pPr>
      <w:r>
        <w:rPr>
          <w:rFonts w:hint="eastAsia" w:ascii="宋体" w:hAnsi="宋体" w:eastAsia="宋体" w:cs="宋体"/>
          <w:color w:val="000000"/>
          <w:szCs w:val="21"/>
        </w:rPr>
        <w:t>“</w:t>
      </w:r>
      <w:r>
        <w:rPr>
          <w:color w:val="000000"/>
          <w:szCs w:val="21"/>
        </w:rPr>
        <w:t>机智的文笔、大片式的节奏感、充满张力且动作场面丰富的插画，使得本系列非常适合以下读者：既喜爱《银河护卫队》、《护身符》</w:t>
      </w:r>
      <w:r>
        <w:rPr>
          <w:rFonts w:hint="eastAsia"/>
          <w:color w:val="000000"/>
          <w:szCs w:val="21"/>
          <w:lang w:eastAsia="zh-CN"/>
        </w:rPr>
        <w:t>(</w:t>
      </w:r>
      <w:r>
        <w:rPr>
          <w:i/>
          <w:iCs/>
          <w:color w:val="000000"/>
          <w:szCs w:val="21"/>
        </w:rPr>
        <w:t>Amulet</w:t>
      </w:r>
      <w:r>
        <w:rPr>
          <w:rFonts w:hint="eastAsia"/>
          <w:color w:val="000000"/>
          <w:szCs w:val="21"/>
          <w:lang w:eastAsia="zh-CN"/>
        </w:rPr>
        <w:t>)</w:t>
      </w:r>
      <w:r>
        <w:rPr>
          <w:color w:val="000000"/>
          <w:szCs w:val="21"/>
        </w:rPr>
        <w:t>与《符文》</w:t>
      </w:r>
      <w:r>
        <w:rPr>
          <w:rFonts w:hint="eastAsia"/>
          <w:color w:val="000000"/>
          <w:szCs w:val="21"/>
          <w:lang w:eastAsia="zh-CN"/>
        </w:rPr>
        <w:t>(</w:t>
      </w:r>
      <w:r>
        <w:rPr>
          <w:i/>
          <w:iCs/>
          <w:color w:val="000000"/>
          <w:szCs w:val="21"/>
        </w:rPr>
        <w:t>Rune</w:t>
      </w:r>
      <w:r>
        <w:rPr>
          <w:rFonts w:hint="eastAsia"/>
          <w:color w:val="000000"/>
          <w:szCs w:val="21"/>
          <w:lang w:eastAsia="zh-CN"/>
        </w:rPr>
        <w:t>)</w:t>
      </w:r>
      <w:r>
        <w:rPr>
          <w:color w:val="000000"/>
          <w:szCs w:val="21"/>
        </w:rPr>
        <w:t>这类易于上手又气势恢宏的冒险故事，同时也钟情于《珀西·杰克逊》系列的幽默感与叙事风格。</w:t>
      </w:r>
      <w:r>
        <w:rPr>
          <w:rFonts w:hint="eastAsia" w:ascii="宋体" w:hAnsi="宋体" w:eastAsia="宋体" w:cs="宋体"/>
          <w:color w:val="000000"/>
          <w:szCs w:val="21"/>
        </w:rPr>
        <w:t>”</w:t>
      </w:r>
      <w:r>
        <w:rPr>
          <w:color w:val="000000"/>
          <w:szCs w:val="21"/>
        </w:rPr>
        <w:t>——Puffin Graphics</w:t>
      </w:r>
    </w:p>
    <w:p w14:paraId="481D8A2E">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200"/>
        <w:textAlignment w:val="auto"/>
        <w:rPr>
          <w:color w:val="000000"/>
          <w:szCs w:val="21"/>
        </w:rPr>
      </w:pPr>
    </w:p>
    <w:p w14:paraId="50947BC0">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200"/>
        <w:textAlignment w:val="auto"/>
        <w:rPr>
          <w:rFonts w:hint="eastAsia" w:eastAsia="宋体"/>
          <w:color w:val="000000"/>
          <w:szCs w:val="21"/>
          <w:lang w:eastAsia="zh-CN"/>
        </w:rPr>
      </w:pPr>
      <w:r>
        <w:rPr>
          <w:rFonts w:hint="eastAsia" w:ascii="宋体" w:hAnsi="宋体" w:eastAsia="宋体" w:cs="宋体"/>
          <w:color w:val="000000"/>
          <w:szCs w:val="21"/>
        </w:rPr>
        <w:t>“我想写一个我小时候会爱不释手的故事——而我成长过程中的主要兴趣就是考古学、太空探险和耍小聪明/贫嘴，所以，创作一个关于一位爱说俏皮话的年轻遗物猎人的史诗级太空冒险故事，大概早就是命中注定的！从一开始，海雀漫画团队就与我有着共同的愿景：创造这场有趣、宏大、温暖又略带古怪的冒险，让它以大片般的节奏推进。我已迫不及待想将它推向浩瀚宇宙了。”</w:t>
      </w:r>
      <w:r>
        <w:rPr>
          <w:color w:val="000000"/>
          <w:szCs w:val="21"/>
        </w:rPr>
        <w:t>——Ed Caruana</w:t>
      </w:r>
    </w:p>
    <w:p w14:paraId="45BD3A10">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000000"/>
          <w:szCs w:val="21"/>
        </w:rPr>
      </w:pPr>
    </w:p>
    <w:p w14:paraId="6B5C56AE">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200"/>
        <w:textAlignment w:val="auto"/>
        <w:rPr>
          <w:rFonts w:hint="eastAsia" w:eastAsia="宋体"/>
          <w:color w:val="000000"/>
          <w:szCs w:val="21"/>
          <w:lang w:eastAsia="zh-CN"/>
        </w:rPr>
      </w:pPr>
      <w:r>
        <w:rPr>
          <w:rFonts w:hint="eastAsia" w:ascii="宋体" w:hAnsi="宋体" w:eastAsia="宋体" w:cs="宋体"/>
          <w:color w:val="000000"/>
          <w:szCs w:val="21"/>
        </w:rPr>
        <w:t>“我一直钟爱优秀的科幻冒险故事，在那里，太空是一个充满胆识与想象力的舞台，而讨厌的物理法则不会成为阻碍</w:t>
      </w:r>
      <w:r>
        <w:rPr>
          <w:rFonts w:hint="eastAsia" w:ascii="宋体" w:hAnsi="宋体" w:eastAsia="宋体" w:cs="宋体"/>
          <w:color w:val="000000"/>
          <w:szCs w:val="21"/>
          <w:lang w:eastAsia="zh-CN"/>
        </w:rPr>
        <w:t>(</w:t>
      </w:r>
      <w:r>
        <w:rPr>
          <w:rFonts w:hint="eastAsia" w:ascii="宋体" w:hAnsi="宋体" w:eastAsia="宋体" w:cs="宋体"/>
          <w:color w:val="000000"/>
          <w:szCs w:val="21"/>
        </w:rPr>
        <w:t>你说‘超空间驱动器不是真的’是什么意思？加把劲啊，</w:t>
      </w:r>
      <w:r>
        <w:rPr>
          <w:rFonts w:hint="default" w:ascii="Times New Roman" w:hAnsi="Times New Roman" w:eastAsia="宋体" w:cs="Times New Roman"/>
          <w:color w:val="000000"/>
          <w:szCs w:val="21"/>
        </w:rPr>
        <w:t>NASA！</w:t>
      </w:r>
      <w:r>
        <w:rPr>
          <w:rFonts w:hint="eastAsia" w:ascii="宋体" w:hAnsi="宋体" w:cs="宋体"/>
          <w:color w:val="000000"/>
          <w:szCs w:val="21"/>
          <w:lang w:eastAsia="zh-CN"/>
        </w:rPr>
        <w:t>)</w:t>
      </w:r>
      <w:r>
        <w:rPr>
          <w:rFonts w:hint="eastAsia" w:ascii="宋体" w:hAnsi="宋体" w:eastAsia="宋体" w:cs="宋体"/>
          <w:color w:val="000000"/>
          <w:szCs w:val="21"/>
        </w:rPr>
        <w:t>。能够获得自由，将这一切乃至更多——从古老的墓穴世界，到恶棍聚集的巢穴，再到华丽俗艳的宫殿飞船——进行视觉化呈现，实在令人无比兴奋，我迫不及待地想将这些书呈现给全世界的读者！”——</w:t>
      </w:r>
      <w:r>
        <w:rPr>
          <w:color w:val="000000"/>
          <w:szCs w:val="21"/>
        </w:rPr>
        <w:t>Chris Hazeldine</w:t>
      </w:r>
    </w:p>
    <w:p w14:paraId="6DB745EC">
      <w:pPr>
        <w:keepNext w:val="0"/>
        <w:keepLines w:val="0"/>
        <w:pageBreakBefore w:val="0"/>
        <w:shd w:val="clear" w:color="auto" w:fill="FFFFFF"/>
        <w:kinsoku/>
        <w:wordWrap/>
        <w:overflowPunct/>
        <w:topLinePunct w:val="0"/>
        <w:autoSpaceDE/>
        <w:autoSpaceDN/>
        <w:bidi w:val="0"/>
        <w:adjustRightInd/>
        <w:snapToGrid/>
        <w:spacing w:line="240" w:lineRule="auto"/>
        <w:textAlignment w:val="auto"/>
        <w:rPr>
          <w:color w:val="000000"/>
          <w:szCs w:val="21"/>
        </w:rPr>
      </w:pPr>
    </w:p>
    <w:p w14:paraId="622E8955">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b/>
          <w:bCs/>
          <w:kern w:val="0"/>
          <w:szCs w:val="21"/>
        </w:rPr>
      </w:pPr>
      <w:r>
        <w:rPr>
          <w:rFonts w:hint="eastAsia"/>
          <w:b/>
          <w:bCs/>
          <w:kern w:val="0"/>
          <w:szCs w:val="21"/>
        </w:rPr>
        <w:t>内页插图:</w:t>
      </w:r>
    </w:p>
    <w:p w14:paraId="09784C50">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b/>
          <w:bCs/>
          <w:kern w:val="0"/>
          <w:szCs w:val="21"/>
        </w:rPr>
      </w:pPr>
    </w:p>
    <w:p w14:paraId="4075BA14">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rFonts w:hint="eastAsia" w:eastAsia="宋体"/>
          <w:b/>
          <w:bCs/>
          <w:kern w:val="0"/>
          <w:szCs w:val="21"/>
          <w:lang w:eastAsia="zh-CN"/>
        </w:rPr>
      </w:pPr>
      <w:r>
        <w:rPr>
          <w:rFonts w:hint="eastAsia" w:eastAsia="宋体"/>
          <w:b/>
          <w:bCs/>
          <w:kern w:val="0"/>
          <w:szCs w:val="21"/>
          <w:lang w:eastAsia="zh-CN"/>
        </w:rPr>
        <w:drawing>
          <wp:inline distT="0" distB="0" distL="114300" distR="114300">
            <wp:extent cx="3797935" cy="2844800"/>
            <wp:effectExtent l="0" t="0" r="12065" b="0"/>
            <wp:docPr id="6" name="图片 6" descr="9aa3c319-378d-47fb-9440-5b5ee1a8c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aa3c319-378d-47fb-9440-5b5ee1a8c302"/>
                    <pic:cNvPicPr>
                      <a:picLocks noChangeAspect="1"/>
                    </pic:cNvPicPr>
                  </pic:nvPicPr>
                  <pic:blipFill>
                    <a:blip r:embed="rId9"/>
                    <a:stretch>
                      <a:fillRect/>
                    </a:stretch>
                  </pic:blipFill>
                  <pic:spPr>
                    <a:xfrm>
                      <a:off x="0" y="0"/>
                      <a:ext cx="3797935" cy="2844800"/>
                    </a:xfrm>
                    <a:prstGeom prst="rect">
                      <a:avLst/>
                    </a:prstGeom>
                  </pic:spPr>
                </pic:pic>
              </a:graphicData>
            </a:graphic>
          </wp:inline>
        </w:drawing>
      </w:r>
    </w:p>
    <w:p w14:paraId="62D24417">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pPr>
      <w:r>
        <w:drawing>
          <wp:inline distT="0" distB="0" distL="0" distR="0">
            <wp:extent cx="3586480" cy="2688590"/>
            <wp:effectExtent l="0" t="0" r="20320" b="3810"/>
            <wp:docPr id="11663053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305359" name="图片 1"/>
                    <pic:cNvPicPr>
                      <a:picLocks noChangeAspect="1"/>
                    </pic:cNvPicPr>
                  </pic:nvPicPr>
                  <pic:blipFill>
                    <a:blip r:embed="rId10"/>
                    <a:stretch>
                      <a:fillRect/>
                    </a:stretch>
                  </pic:blipFill>
                  <pic:spPr>
                    <a:xfrm>
                      <a:off x="0" y="0"/>
                      <a:ext cx="3586480" cy="2688590"/>
                    </a:xfrm>
                    <a:prstGeom prst="rect">
                      <a:avLst/>
                    </a:prstGeom>
                  </pic:spPr>
                </pic:pic>
              </a:graphicData>
            </a:graphic>
          </wp:inline>
        </w:drawing>
      </w:r>
    </w:p>
    <w:p w14:paraId="16A37E8A">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rFonts w:hint="eastAsia" w:eastAsia="宋体"/>
          <w:b/>
          <w:bCs/>
          <w:kern w:val="0"/>
          <w:szCs w:val="21"/>
          <w:lang w:eastAsia="zh-CN"/>
        </w:rPr>
      </w:pPr>
      <w:r>
        <w:rPr>
          <w:rFonts w:hint="eastAsia" w:eastAsia="宋体"/>
          <w:b/>
          <w:bCs/>
          <w:kern w:val="0"/>
          <w:szCs w:val="21"/>
          <w:lang w:eastAsia="zh-CN"/>
        </w:rPr>
        <w:drawing>
          <wp:inline distT="0" distB="0" distL="114300" distR="114300">
            <wp:extent cx="3609975" cy="2696845"/>
            <wp:effectExtent l="0" t="0" r="22225" b="20955"/>
            <wp:docPr id="2" name="图片 2" descr="8f4d0556-6c52-4f8f-b9d3-695d7d5442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f4d0556-6c52-4f8f-b9d3-695d7d5442b7"/>
                    <pic:cNvPicPr>
                      <a:picLocks noChangeAspect="1"/>
                    </pic:cNvPicPr>
                  </pic:nvPicPr>
                  <pic:blipFill>
                    <a:blip r:embed="rId11"/>
                    <a:stretch>
                      <a:fillRect/>
                    </a:stretch>
                  </pic:blipFill>
                  <pic:spPr>
                    <a:xfrm>
                      <a:off x="0" y="0"/>
                      <a:ext cx="3609975" cy="2696845"/>
                    </a:xfrm>
                    <a:prstGeom prst="rect">
                      <a:avLst/>
                    </a:prstGeom>
                  </pic:spPr>
                </pic:pic>
              </a:graphicData>
            </a:graphic>
          </wp:inline>
        </w:drawing>
      </w:r>
    </w:p>
    <w:p w14:paraId="0E5CF265">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rFonts w:hint="eastAsia" w:eastAsia="宋体"/>
          <w:b/>
          <w:bCs/>
          <w:kern w:val="0"/>
          <w:szCs w:val="21"/>
          <w:lang w:eastAsia="zh-CN"/>
        </w:rPr>
      </w:pPr>
      <w:r>
        <w:rPr>
          <w:rFonts w:hint="eastAsia" w:eastAsia="宋体"/>
          <w:b/>
          <w:bCs/>
          <w:kern w:val="0"/>
          <w:szCs w:val="21"/>
          <w:lang w:eastAsia="zh-CN"/>
        </w:rPr>
        <w:drawing>
          <wp:inline distT="0" distB="0" distL="114300" distR="114300">
            <wp:extent cx="3620770" cy="2709545"/>
            <wp:effectExtent l="0" t="0" r="11430" b="8255"/>
            <wp:docPr id="4" name="图片 4" descr="225181f9-8f1a-4422-80db-68d01049de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25181f9-8f1a-4422-80db-68d01049de81"/>
                    <pic:cNvPicPr>
                      <a:picLocks noChangeAspect="1"/>
                    </pic:cNvPicPr>
                  </pic:nvPicPr>
                  <pic:blipFill>
                    <a:blip r:embed="rId12"/>
                    <a:stretch>
                      <a:fillRect/>
                    </a:stretch>
                  </pic:blipFill>
                  <pic:spPr>
                    <a:xfrm>
                      <a:off x="0" y="0"/>
                      <a:ext cx="3620770" cy="2709545"/>
                    </a:xfrm>
                    <a:prstGeom prst="rect">
                      <a:avLst/>
                    </a:prstGeom>
                  </pic:spPr>
                </pic:pic>
              </a:graphicData>
            </a:graphic>
          </wp:inline>
        </w:drawing>
      </w:r>
    </w:p>
    <w:p w14:paraId="3EEAF317">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color w:val="000000"/>
          <w:szCs w:val="21"/>
        </w:rPr>
      </w:pPr>
      <w:r>
        <w:rPr>
          <w:rFonts w:hint="eastAsia" w:eastAsia="宋体"/>
          <w:b/>
          <w:bCs/>
          <w:kern w:val="0"/>
          <w:szCs w:val="21"/>
          <w:lang w:eastAsia="zh-CN"/>
        </w:rPr>
        <w:drawing>
          <wp:inline distT="0" distB="0" distL="114300" distR="114300">
            <wp:extent cx="3813175" cy="2854960"/>
            <wp:effectExtent l="0" t="0" r="22225" b="15240"/>
            <wp:docPr id="5" name="图片 5" descr="6dcfe1e4-1cb2-4711-9edb-9add747402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dcfe1e4-1cb2-4711-9edb-9add747402cc"/>
                    <pic:cNvPicPr>
                      <a:picLocks noChangeAspect="1"/>
                    </pic:cNvPicPr>
                  </pic:nvPicPr>
                  <pic:blipFill>
                    <a:blip r:embed="rId13"/>
                    <a:stretch>
                      <a:fillRect/>
                    </a:stretch>
                  </pic:blipFill>
                  <pic:spPr>
                    <a:xfrm>
                      <a:off x="0" y="0"/>
                      <a:ext cx="3813175" cy="2854960"/>
                    </a:xfrm>
                    <a:prstGeom prst="rect">
                      <a:avLst/>
                    </a:prstGeom>
                  </pic:spPr>
                </pic:pic>
              </a:graphicData>
            </a:graphic>
          </wp:inline>
        </w:drawing>
      </w:r>
    </w:p>
    <w:p w14:paraId="1FF60448">
      <w:pPr>
        <w:keepNext w:val="0"/>
        <w:keepLines w:val="0"/>
        <w:pageBreakBefore w:val="0"/>
        <w:shd w:val="clear" w:color="auto" w:fill="FFFFFF"/>
        <w:kinsoku/>
        <w:wordWrap/>
        <w:overflowPunct/>
        <w:topLinePunct w:val="0"/>
        <w:autoSpaceDE/>
        <w:autoSpaceDN/>
        <w:bidi w:val="0"/>
        <w:adjustRightInd/>
        <w:snapToGrid/>
        <w:spacing w:line="240" w:lineRule="auto"/>
        <w:textAlignment w:val="auto"/>
        <w:rPr>
          <w:color w:val="000000"/>
          <w:szCs w:val="21"/>
        </w:rPr>
      </w:pPr>
    </w:p>
    <w:p w14:paraId="78525B44">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b/>
          <w:bCs/>
          <w:lang w:eastAsia="zh-CN"/>
        </w:rPr>
      </w:pPr>
      <w:r>
        <w:rPr>
          <w:rFonts w:hint="eastAsia"/>
          <w:b/>
          <w:bCs/>
        </w:rPr>
        <w:t>中文书名：《星际寻宝队：</w:t>
      </w:r>
      <w:r>
        <w:rPr>
          <w:rFonts w:hint="eastAsia"/>
          <w:b/>
          <w:bCs/>
          <w:lang w:val="en-US" w:eastAsia="zh-CN"/>
        </w:rPr>
        <w:t>回到原点</w:t>
      </w:r>
      <w:r>
        <w:rPr>
          <w:rFonts w:hint="eastAsia"/>
          <w:b/>
          <w:bCs/>
        </w:rPr>
        <w:t>》</w:t>
      </w:r>
      <w:r>
        <w:rPr>
          <w:rFonts w:hint="eastAsia"/>
          <w:b/>
          <w:bCs/>
          <w:lang w:eastAsia="zh-CN"/>
        </w:rPr>
        <w:t>（</w:t>
      </w:r>
      <w:r>
        <w:rPr>
          <w:rFonts w:hint="eastAsia"/>
          <w:b/>
          <w:bCs/>
        </w:rPr>
        <w:t>第</w:t>
      </w:r>
      <w:r>
        <w:rPr>
          <w:rFonts w:hint="eastAsia"/>
          <w:b/>
          <w:bCs/>
          <w:lang w:val="en-US" w:eastAsia="zh-CN"/>
        </w:rPr>
        <w:t>二</w:t>
      </w:r>
      <w:r>
        <w:rPr>
          <w:rFonts w:hint="eastAsia"/>
          <w:b/>
          <w:bCs/>
        </w:rPr>
        <w:t>册</w:t>
      </w:r>
      <w:r>
        <w:rPr>
          <w:rFonts w:hint="eastAsia"/>
          <w:b/>
          <w:bCs/>
          <w:lang w:eastAsia="zh-CN"/>
        </w:rPr>
        <w:t>）</w:t>
      </w:r>
    </w:p>
    <w:p w14:paraId="5870D29E">
      <w:pPr>
        <w:keepNext w:val="0"/>
        <w:keepLines w:val="0"/>
        <w:pageBreakBefore w:val="0"/>
        <w:kinsoku/>
        <w:wordWrap/>
        <w:overflowPunct/>
        <w:topLinePunct w:val="0"/>
        <w:autoSpaceDE/>
        <w:autoSpaceDN/>
        <w:bidi w:val="0"/>
        <w:adjustRightInd/>
        <w:snapToGrid/>
        <w:spacing w:line="240" w:lineRule="auto"/>
        <w:textAlignment w:val="auto"/>
        <w:rPr>
          <w:b/>
          <w:bCs/>
        </w:rPr>
      </w:pPr>
      <w:r>
        <w:drawing>
          <wp:anchor distT="0" distB="0" distL="114300" distR="114300" simplePos="0" relativeHeight="251659264" behindDoc="0" locked="0" layoutInCell="1" allowOverlap="1">
            <wp:simplePos x="0" y="0"/>
            <wp:positionH relativeFrom="column">
              <wp:posOffset>4051935</wp:posOffset>
            </wp:positionH>
            <wp:positionV relativeFrom="paragraph">
              <wp:posOffset>86995</wp:posOffset>
            </wp:positionV>
            <wp:extent cx="1200150" cy="1797050"/>
            <wp:effectExtent l="0" t="0" r="19050" b="6350"/>
            <wp:wrapSquare wrapText="bothSides"/>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4"/>
                    <a:stretch>
                      <a:fillRect/>
                    </a:stretch>
                  </pic:blipFill>
                  <pic:spPr>
                    <a:xfrm>
                      <a:off x="0" y="0"/>
                      <a:ext cx="1200150" cy="1797050"/>
                    </a:xfrm>
                    <a:prstGeom prst="rect">
                      <a:avLst/>
                    </a:prstGeom>
                    <a:noFill/>
                    <a:ln>
                      <a:noFill/>
                    </a:ln>
                  </pic:spPr>
                </pic:pic>
              </a:graphicData>
            </a:graphic>
          </wp:anchor>
        </w:drawing>
      </w:r>
      <w:r>
        <w:rPr>
          <w:rFonts w:hint="eastAsia"/>
          <w:b/>
          <w:bCs/>
        </w:rPr>
        <w:t>英文书名：</w:t>
      </w:r>
      <w:r>
        <w:rPr>
          <w:b/>
          <w:bCs/>
        </w:rPr>
        <w:t xml:space="preserve">Star Breakers Vol </w:t>
      </w:r>
      <w:r>
        <w:rPr>
          <w:rFonts w:hint="eastAsia"/>
          <w:b/>
          <w:bCs/>
          <w:lang w:val="en-US" w:eastAsia="zh-CN"/>
        </w:rPr>
        <w:t>2</w:t>
      </w:r>
      <w:r>
        <w:rPr>
          <w:b/>
          <w:bCs/>
        </w:rPr>
        <w:t xml:space="preserve">: </w:t>
      </w:r>
      <w:r>
        <w:rPr>
          <w:rFonts w:hint="default"/>
          <w:b/>
          <w:bCs/>
          <w:lang w:val="en-US"/>
        </w:rPr>
        <w:t>Back to Square Zero</w:t>
      </w:r>
    </w:p>
    <w:p w14:paraId="1B362C10">
      <w:pPr>
        <w:keepNext w:val="0"/>
        <w:keepLines w:val="0"/>
        <w:pageBreakBefore w:val="0"/>
        <w:kinsoku/>
        <w:wordWrap/>
        <w:overflowPunct/>
        <w:topLinePunct w:val="0"/>
        <w:autoSpaceDE/>
        <w:autoSpaceDN/>
        <w:bidi w:val="0"/>
        <w:adjustRightInd/>
        <w:snapToGrid/>
        <w:spacing w:line="240" w:lineRule="auto"/>
        <w:textAlignment w:val="auto"/>
        <w:rPr>
          <w:b/>
          <w:bCs/>
        </w:rPr>
      </w:pPr>
      <w:r>
        <w:rPr>
          <w:rFonts w:hint="eastAsia"/>
          <w:b/>
          <w:bCs/>
        </w:rPr>
        <w:t>作    者：Ed Caruana (Author), Chris Hazeldine (Illustrator)</w:t>
      </w:r>
    </w:p>
    <w:p w14:paraId="21FAEF35">
      <w:pPr>
        <w:keepNext w:val="0"/>
        <w:keepLines w:val="0"/>
        <w:pageBreakBefore w:val="0"/>
        <w:kinsoku/>
        <w:wordWrap/>
        <w:overflowPunct/>
        <w:topLinePunct w:val="0"/>
        <w:autoSpaceDE/>
        <w:autoSpaceDN/>
        <w:bidi w:val="0"/>
        <w:adjustRightInd/>
        <w:snapToGrid/>
        <w:spacing w:line="240" w:lineRule="auto"/>
        <w:textAlignment w:val="auto"/>
        <w:rPr>
          <w:rFonts w:eastAsiaTheme="minorEastAsia"/>
          <w:b/>
          <w:szCs w:val="21"/>
        </w:rPr>
      </w:pPr>
      <w:r>
        <w:rPr>
          <w:rFonts w:hint="eastAsia" w:eastAsiaTheme="minorEastAsia"/>
          <w:b/>
          <w:szCs w:val="21"/>
        </w:rPr>
        <w:t>出 版 社：</w:t>
      </w:r>
      <w:r>
        <w:rPr>
          <w:rFonts w:eastAsiaTheme="minorEastAsia"/>
          <w:b/>
          <w:szCs w:val="21"/>
        </w:rPr>
        <w:t>Puffin Graphics</w:t>
      </w:r>
    </w:p>
    <w:p w14:paraId="530E0F4E">
      <w:pPr>
        <w:keepNext w:val="0"/>
        <w:keepLines w:val="0"/>
        <w:pageBreakBefore w:val="0"/>
        <w:kinsoku/>
        <w:wordWrap/>
        <w:overflowPunct/>
        <w:topLinePunct w:val="0"/>
        <w:autoSpaceDE/>
        <w:autoSpaceDN/>
        <w:bidi w:val="0"/>
        <w:adjustRightInd/>
        <w:snapToGrid/>
        <w:spacing w:line="240" w:lineRule="auto"/>
        <w:textAlignment w:val="auto"/>
        <w:rPr>
          <w:rFonts w:eastAsiaTheme="minorEastAsia"/>
          <w:b/>
          <w:szCs w:val="21"/>
        </w:rPr>
      </w:pPr>
      <w:r>
        <w:rPr>
          <w:rFonts w:hint="eastAsia" w:eastAsiaTheme="minorEastAsia"/>
          <w:b/>
          <w:szCs w:val="21"/>
        </w:rPr>
        <w:t>代理公司：PRH UK/ANA</w:t>
      </w:r>
    </w:p>
    <w:p w14:paraId="33D60A33">
      <w:pPr>
        <w:keepNext w:val="0"/>
        <w:keepLines w:val="0"/>
        <w:pageBreakBefore w:val="0"/>
        <w:kinsoku/>
        <w:wordWrap/>
        <w:overflowPunct/>
        <w:topLinePunct w:val="0"/>
        <w:autoSpaceDE/>
        <w:autoSpaceDN/>
        <w:bidi w:val="0"/>
        <w:adjustRightInd/>
        <w:snapToGrid/>
        <w:spacing w:line="240" w:lineRule="auto"/>
        <w:textAlignment w:val="auto"/>
        <w:rPr>
          <w:rFonts w:eastAsiaTheme="minorEastAsia"/>
          <w:b/>
          <w:szCs w:val="21"/>
        </w:rPr>
      </w:pPr>
      <w:r>
        <w:rPr>
          <w:rFonts w:hint="eastAsia" w:eastAsiaTheme="minorEastAsia"/>
          <w:b/>
          <w:szCs w:val="21"/>
        </w:rPr>
        <w:t>页    数：240页</w:t>
      </w:r>
    </w:p>
    <w:p w14:paraId="23ABD87A">
      <w:pPr>
        <w:keepNext w:val="0"/>
        <w:keepLines w:val="0"/>
        <w:pageBreakBefore w:val="0"/>
        <w:kinsoku/>
        <w:wordWrap/>
        <w:overflowPunct/>
        <w:topLinePunct w:val="0"/>
        <w:autoSpaceDE/>
        <w:autoSpaceDN/>
        <w:bidi w:val="0"/>
        <w:adjustRightInd/>
        <w:snapToGrid/>
        <w:spacing w:line="240" w:lineRule="auto"/>
        <w:textAlignment w:val="auto"/>
        <w:rPr>
          <w:rFonts w:eastAsiaTheme="minorEastAsia"/>
          <w:b/>
          <w:szCs w:val="21"/>
        </w:rPr>
      </w:pPr>
      <w:r>
        <w:rPr>
          <w:rFonts w:hint="eastAsia" w:eastAsiaTheme="minorEastAsia"/>
          <w:b/>
          <w:szCs w:val="21"/>
        </w:rPr>
        <w:t>出版时间：202</w:t>
      </w:r>
      <w:r>
        <w:rPr>
          <w:rFonts w:hint="eastAsia" w:eastAsiaTheme="minorEastAsia"/>
          <w:b/>
          <w:szCs w:val="21"/>
          <w:lang w:val="en-US" w:eastAsia="zh-CN"/>
        </w:rPr>
        <w:t>7</w:t>
      </w:r>
      <w:r>
        <w:rPr>
          <w:rFonts w:hint="eastAsia" w:eastAsiaTheme="minorEastAsia"/>
          <w:b/>
          <w:szCs w:val="21"/>
        </w:rPr>
        <w:t>年</w:t>
      </w:r>
      <w:r>
        <w:rPr>
          <w:rFonts w:hint="eastAsia" w:eastAsiaTheme="minorEastAsia"/>
          <w:b/>
          <w:szCs w:val="21"/>
          <w:lang w:val="en-US" w:eastAsia="zh-CN"/>
        </w:rPr>
        <w:t>8</w:t>
      </w:r>
      <w:r>
        <w:rPr>
          <w:rFonts w:hint="eastAsia" w:eastAsiaTheme="minorEastAsia"/>
          <w:b/>
          <w:szCs w:val="21"/>
        </w:rPr>
        <w:t>月</w:t>
      </w:r>
    </w:p>
    <w:p w14:paraId="5F00C33E">
      <w:pPr>
        <w:keepNext w:val="0"/>
        <w:keepLines w:val="0"/>
        <w:pageBreakBefore w:val="0"/>
        <w:kinsoku/>
        <w:wordWrap/>
        <w:overflowPunct/>
        <w:topLinePunct w:val="0"/>
        <w:autoSpaceDE/>
        <w:autoSpaceDN/>
        <w:bidi w:val="0"/>
        <w:adjustRightInd/>
        <w:snapToGrid/>
        <w:spacing w:line="240" w:lineRule="auto"/>
        <w:textAlignment w:val="auto"/>
        <w:rPr>
          <w:rFonts w:eastAsiaTheme="minorEastAsia"/>
          <w:b/>
          <w:szCs w:val="21"/>
        </w:rPr>
      </w:pPr>
      <w:r>
        <w:rPr>
          <w:rFonts w:hint="eastAsia" w:eastAsiaTheme="minorEastAsia"/>
          <w:b/>
          <w:szCs w:val="21"/>
        </w:rPr>
        <w:t>代理地区：中国大陆、台湾</w:t>
      </w:r>
    </w:p>
    <w:p w14:paraId="52ED6949">
      <w:pPr>
        <w:keepNext w:val="0"/>
        <w:keepLines w:val="0"/>
        <w:pageBreakBefore w:val="0"/>
        <w:kinsoku/>
        <w:wordWrap/>
        <w:overflowPunct/>
        <w:topLinePunct w:val="0"/>
        <w:autoSpaceDE/>
        <w:autoSpaceDN/>
        <w:bidi w:val="0"/>
        <w:adjustRightInd/>
        <w:snapToGrid/>
        <w:spacing w:line="240" w:lineRule="auto"/>
        <w:textAlignment w:val="auto"/>
        <w:rPr>
          <w:rFonts w:eastAsiaTheme="minorEastAsia"/>
          <w:b/>
          <w:szCs w:val="21"/>
        </w:rPr>
      </w:pPr>
      <w:r>
        <w:rPr>
          <w:rFonts w:hint="eastAsia" w:eastAsiaTheme="minorEastAsia"/>
          <w:b/>
          <w:szCs w:val="21"/>
        </w:rPr>
        <w:t>审读资料：电子稿</w:t>
      </w:r>
    </w:p>
    <w:p w14:paraId="7B81B20D">
      <w:pPr>
        <w:keepNext w:val="0"/>
        <w:keepLines w:val="0"/>
        <w:pageBreakBefore w:val="0"/>
        <w:kinsoku/>
        <w:wordWrap/>
        <w:overflowPunct/>
        <w:topLinePunct w:val="0"/>
        <w:autoSpaceDE/>
        <w:autoSpaceDN/>
        <w:bidi w:val="0"/>
        <w:adjustRightInd/>
        <w:snapToGrid/>
        <w:spacing w:line="240" w:lineRule="auto"/>
        <w:textAlignment w:val="auto"/>
        <w:rPr>
          <w:rFonts w:eastAsiaTheme="minorEastAsia"/>
          <w:b/>
          <w:szCs w:val="21"/>
        </w:rPr>
      </w:pPr>
      <w:r>
        <w:rPr>
          <w:rFonts w:hint="eastAsia" w:eastAsiaTheme="minorEastAsia"/>
          <w:b/>
          <w:szCs w:val="21"/>
        </w:rPr>
        <w:t>类    型：漫画和图像故事</w:t>
      </w:r>
    </w:p>
    <w:p w14:paraId="40E3816D">
      <w:pPr>
        <w:keepNext w:val="0"/>
        <w:keepLines w:val="0"/>
        <w:pageBreakBefore w:val="0"/>
        <w:shd w:val="clear" w:color="auto" w:fill="FFFFFF"/>
        <w:kinsoku/>
        <w:wordWrap/>
        <w:overflowPunct/>
        <w:topLinePunct w:val="0"/>
        <w:autoSpaceDE/>
        <w:autoSpaceDN/>
        <w:bidi w:val="0"/>
        <w:adjustRightInd/>
        <w:snapToGrid/>
        <w:spacing w:line="240" w:lineRule="auto"/>
        <w:textAlignment w:val="auto"/>
        <w:rPr>
          <w:color w:val="000000"/>
          <w:szCs w:val="21"/>
        </w:rPr>
      </w:pPr>
    </w:p>
    <w:p w14:paraId="12362573">
      <w:pPr>
        <w:keepNext w:val="0"/>
        <w:keepLines w:val="0"/>
        <w:pageBreakBefore w:val="0"/>
        <w:shd w:val="clear" w:color="auto" w:fill="FFFFFF"/>
        <w:kinsoku/>
        <w:wordWrap/>
        <w:overflowPunct/>
        <w:topLinePunct w:val="0"/>
        <w:autoSpaceDE/>
        <w:autoSpaceDN/>
        <w:bidi w:val="0"/>
        <w:adjustRightInd/>
        <w:snapToGrid/>
        <w:spacing w:line="240" w:lineRule="auto"/>
        <w:textAlignment w:val="auto"/>
        <w:rPr>
          <w:rFonts w:hint="eastAsia"/>
          <w:color w:val="000000"/>
          <w:szCs w:val="21"/>
          <w:lang w:val="en-US" w:eastAsia="zh-CN"/>
        </w:rPr>
      </w:pPr>
      <w:r>
        <w:rPr>
          <w:rFonts w:hint="eastAsia"/>
          <w:b/>
          <w:bCs/>
          <w:color w:val="000000"/>
          <w:szCs w:val="21"/>
          <w:lang w:val="en-US" w:eastAsia="zh-CN"/>
        </w:rPr>
        <w:t>内容简介：</w:t>
      </w:r>
    </w:p>
    <w:p w14:paraId="00896510">
      <w:pPr>
        <w:keepNext w:val="0"/>
        <w:keepLines w:val="0"/>
        <w:pageBreakBefore w:val="0"/>
        <w:shd w:val="clear" w:color="auto" w:fill="FFFFFF"/>
        <w:kinsoku/>
        <w:wordWrap/>
        <w:overflowPunct/>
        <w:topLinePunct w:val="0"/>
        <w:autoSpaceDE/>
        <w:autoSpaceDN/>
        <w:bidi w:val="0"/>
        <w:adjustRightInd/>
        <w:snapToGrid/>
        <w:spacing w:line="240" w:lineRule="auto"/>
        <w:textAlignment w:val="auto"/>
        <w:rPr>
          <w:rFonts w:hint="eastAsia"/>
          <w:color w:val="000000"/>
          <w:szCs w:val="21"/>
          <w:lang w:val="en-US" w:eastAsia="zh-CN"/>
        </w:rPr>
      </w:pPr>
    </w:p>
    <w:p w14:paraId="2D8C3AAF">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0"/>
        <w:textAlignment w:val="auto"/>
        <w:rPr>
          <w:rFonts w:hint="eastAsia"/>
          <w:color w:val="000000"/>
          <w:szCs w:val="21"/>
          <w:lang w:val="en-US" w:eastAsia="zh-CN"/>
        </w:rPr>
      </w:pPr>
      <w:r>
        <w:rPr>
          <w:rFonts w:hint="eastAsia"/>
          <w:color w:val="000000"/>
          <w:szCs w:val="21"/>
          <w:lang w:val="en-US" w:eastAsia="zh-CN"/>
        </w:rPr>
        <w:t>在摧毁了银河系最无价的宝藏后，船员们分道扬镳了。泽克(Zeke)和阿斯特丽德(Astrid)回到了格里姆莱克斯(Grimlax)，奥斯瓦尔德(Oswald)在追求他的诗歌，图姆斯(Tooms)终于退休了。</w:t>
      </w:r>
    </w:p>
    <w:p w14:paraId="7C2961D5">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0"/>
        <w:textAlignment w:val="auto"/>
        <w:rPr>
          <w:rFonts w:hint="eastAsia"/>
          <w:color w:val="000000"/>
          <w:szCs w:val="21"/>
          <w:lang w:val="en-US" w:eastAsia="zh-CN"/>
        </w:rPr>
      </w:pPr>
    </w:p>
    <w:p w14:paraId="62692813">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0"/>
        <w:textAlignment w:val="auto"/>
        <w:rPr>
          <w:rFonts w:hint="eastAsia"/>
          <w:color w:val="000000"/>
          <w:szCs w:val="21"/>
          <w:lang w:val="en-US" w:eastAsia="zh-CN"/>
        </w:rPr>
      </w:pPr>
      <w:r>
        <w:rPr>
          <w:rFonts w:hint="eastAsia"/>
          <w:color w:val="000000"/>
          <w:szCs w:val="21"/>
          <w:lang w:val="en-US" w:eastAsia="zh-CN"/>
        </w:rPr>
        <w:t>但当一位老太空海盗告诉泽克和阿斯特丽德关于一朵知晓宇宙秘密的神秘火焰时，他们无法拒绝。只是她记不起它在哪里了，而且他们没有飞行员……看来老船员们要重新聚首了！</w:t>
      </w:r>
    </w:p>
    <w:p w14:paraId="73BFD535">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0"/>
        <w:textAlignment w:val="auto"/>
        <w:rPr>
          <w:rFonts w:hint="eastAsia"/>
          <w:color w:val="000000"/>
          <w:szCs w:val="21"/>
          <w:lang w:val="en-US" w:eastAsia="zh-CN"/>
        </w:rPr>
      </w:pPr>
    </w:p>
    <w:p w14:paraId="0EF789E3">
      <w:pPr>
        <w:keepNext w:val="0"/>
        <w:keepLines w:val="0"/>
        <w:pageBreakBefore w:val="0"/>
        <w:shd w:val="clear" w:color="auto" w:fill="FFFFFF"/>
        <w:kinsoku/>
        <w:wordWrap/>
        <w:overflowPunct/>
        <w:topLinePunct w:val="0"/>
        <w:autoSpaceDE/>
        <w:autoSpaceDN/>
        <w:bidi w:val="0"/>
        <w:adjustRightInd/>
        <w:snapToGrid/>
        <w:spacing w:line="240" w:lineRule="auto"/>
        <w:ind w:firstLine="420" w:firstLineChars="0"/>
        <w:textAlignment w:val="auto"/>
        <w:rPr>
          <w:rFonts w:hint="eastAsia"/>
          <w:color w:val="000000"/>
          <w:szCs w:val="21"/>
          <w:lang w:val="en-US" w:eastAsia="zh-CN"/>
        </w:rPr>
      </w:pPr>
      <w:r>
        <w:rPr>
          <w:rFonts w:hint="eastAsia"/>
          <w:color w:val="000000"/>
          <w:szCs w:val="21"/>
          <w:lang w:val="en-US" w:eastAsia="zh-CN"/>
        </w:rPr>
        <w:t>快节奏且有趣，拥有令人难忘的角色、令人捧腹的写作和不可思议的全彩画作，充满幽默、温情和经典《星球大战》(</w:t>
      </w:r>
      <w:r>
        <w:rPr>
          <w:rFonts w:hint="default" w:ascii="Times New Roman Italic" w:hAnsi="Times New Roman Italic" w:cs="Times New Roman Italic"/>
          <w:i/>
          <w:iCs/>
          <w:color w:val="000000"/>
          <w:szCs w:val="21"/>
          <w:lang w:val="en-US" w:eastAsia="zh-CN"/>
        </w:rPr>
        <w:t>Star Wars</w:t>
      </w:r>
      <w:r>
        <w:rPr>
          <w:rFonts w:hint="eastAsia"/>
          <w:color w:val="000000"/>
          <w:szCs w:val="21"/>
          <w:lang w:val="en-US" w:eastAsia="zh-CN"/>
        </w:rPr>
        <w:t>)式的坚韧，《星际破坏者》完美适合任何寻找史诗冒险却不想面对史诗字数的人。</w:t>
      </w:r>
    </w:p>
    <w:p w14:paraId="1B6C0E6B">
      <w:pPr>
        <w:keepNext w:val="0"/>
        <w:keepLines w:val="0"/>
        <w:pageBreakBefore w:val="0"/>
        <w:shd w:val="clear" w:color="auto" w:fill="FFFFFF"/>
        <w:kinsoku/>
        <w:wordWrap/>
        <w:overflowPunct/>
        <w:topLinePunct w:val="0"/>
        <w:autoSpaceDE/>
        <w:autoSpaceDN/>
        <w:bidi w:val="0"/>
        <w:adjustRightInd/>
        <w:snapToGrid/>
        <w:spacing w:line="240" w:lineRule="auto"/>
        <w:textAlignment w:val="auto"/>
        <w:rPr>
          <w:rFonts w:hint="eastAsia"/>
          <w:color w:val="000000"/>
          <w:szCs w:val="21"/>
          <w:lang w:val="en-US" w:eastAsia="zh-CN"/>
        </w:rPr>
      </w:pPr>
    </w:p>
    <w:p w14:paraId="3A5F4E68">
      <w:pPr>
        <w:keepNext w:val="0"/>
        <w:keepLines w:val="0"/>
        <w:pageBreakBefore w:val="0"/>
        <w:kinsoku/>
        <w:wordWrap/>
        <w:overflowPunct/>
        <w:topLinePunct w:val="0"/>
        <w:autoSpaceDE/>
        <w:autoSpaceDN/>
        <w:bidi w:val="0"/>
        <w:adjustRightInd/>
        <w:snapToGrid/>
        <w:spacing w:line="240" w:lineRule="auto"/>
        <w:textAlignment w:val="auto"/>
        <w:rPr>
          <w:rFonts w:eastAsiaTheme="minorEastAsia"/>
          <w:b/>
          <w:szCs w:val="21"/>
        </w:rPr>
      </w:pPr>
      <w:r>
        <w:rPr>
          <w:rFonts w:hint="eastAsia" w:eastAsiaTheme="minorEastAsia"/>
          <w:b/>
          <w:szCs w:val="21"/>
        </w:rPr>
        <w:t>作者简介：</w:t>
      </w:r>
    </w:p>
    <w:p w14:paraId="33C2FEB0">
      <w:pPr>
        <w:keepNext w:val="0"/>
        <w:keepLines w:val="0"/>
        <w:pageBreakBefore w:val="0"/>
        <w:kinsoku/>
        <w:wordWrap/>
        <w:overflowPunct/>
        <w:topLinePunct w:val="0"/>
        <w:autoSpaceDE/>
        <w:autoSpaceDN/>
        <w:bidi w:val="0"/>
        <w:adjustRightInd/>
        <w:snapToGrid/>
        <w:spacing w:line="240" w:lineRule="auto"/>
        <w:ind w:firstLine="422" w:firstLineChars="200"/>
        <w:textAlignment w:val="auto"/>
        <w:rPr>
          <w:rFonts w:eastAsiaTheme="minorEastAsia"/>
          <w:b/>
          <w:szCs w:val="21"/>
        </w:rPr>
      </w:pPr>
    </w:p>
    <w:p w14:paraId="19FCBFE3">
      <w:pPr>
        <w:keepNext w:val="0"/>
        <w:keepLines w:val="0"/>
        <w:pageBreakBefore w:val="0"/>
        <w:kinsoku/>
        <w:wordWrap/>
        <w:overflowPunct/>
        <w:topLinePunct w:val="0"/>
        <w:autoSpaceDE/>
        <w:autoSpaceDN/>
        <w:bidi w:val="0"/>
        <w:adjustRightInd/>
        <w:snapToGrid/>
        <w:spacing w:line="240" w:lineRule="auto"/>
        <w:ind w:firstLine="422" w:firstLineChars="200"/>
        <w:textAlignment w:val="auto"/>
        <w:rPr>
          <w:rFonts w:eastAsiaTheme="minorEastAsia"/>
          <w:bCs/>
          <w:szCs w:val="21"/>
        </w:rPr>
      </w:pPr>
      <w:r>
        <w:rPr>
          <w:rFonts w:eastAsiaTheme="minorEastAsia"/>
          <w:b/>
          <w:bCs/>
          <w:szCs w:val="21"/>
        </w:rPr>
        <w:t>埃德</w:t>
      </w:r>
      <w:r>
        <w:rPr>
          <w:rFonts w:hint="eastAsia" w:eastAsiaTheme="minorEastAsia"/>
          <w:b/>
          <w:bCs/>
          <w:szCs w:val="21"/>
          <w:lang w:val="en-US" w:eastAsia="zh-CN"/>
        </w:rPr>
        <w:t>·</w:t>
      </w:r>
      <w:r>
        <w:rPr>
          <w:rFonts w:eastAsiaTheme="minorEastAsia"/>
          <w:b/>
          <w:bCs/>
          <w:szCs w:val="21"/>
        </w:rPr>
        <w:t>卡鲁阿纳</w:t>
      </w:r>
      <w:r>
        <w:rPr>
          <w:rFonts w:hint="eastAsia" w:eastAsiaTheme="minorEastAsia"/>
          <w:b/>
          <w:bCs/>
          <w:szCs w:val="21"/>
          <w:lang w:eastAsia="zh-CN"/>
        </w:rPr>
        <w:t>(</w:t>
      </w:r>
      <w:r>
        <w:rPr>
          <w:rFonts w:eastAsiaTheme="minorEastAsia"/>
          <w:b/>
          <w:bCs/>
          <w:szCs w:val="21"/>
        </w:rPr>
        <w:t>Ed Caruana</w:t>
      </w:r>
      <w:r>
        <w:rPr>
          <w:rFonts w:hint="eastAsia" w:eastAsiaTheme="minorEastAsia"/>
          <w:b/>
          <w:bCs/>
          <w:szCs w:val="21"/>
          <w:lang w:eastAsia="zh-CN"/>
        </w:rPr>
        <w:t>)</w:t>
      </w:r>
      <w:r>
        <w:rPr>
          <w:rFonts w:eastAsiaTheme="minorEastAsia"/>
          <w:bCs/>
          <w:szCs w:val="21"/>
        </w:rPr>
        <w:t> </w:t>
      </w:r>
      <w:r>
        <w:rPr>
          <w:rFonts w:hint="eastAsia" w:eastAsiaTheme="minorEastAsia"/>
          <w:bCs/>
          <w:szCs w:val="21"/>
        </w:rPr>
        <w:t>是一位英国作家，曾为尼克儿童频道</w:t>
      </w:r>
      <w:r>
        <w:rPr>
          <w:rFonts w:hint="eastAsia" w:eastAsiaTheme="minorEastAsia"/>
          <w:bCs/>
          <w:szCs w:val="21"/>
          <w:lang w:val="en-US" w:eastAsia="zh-CN"/>
        </w:rPr>
        <w:t>(</w:t>
      </w:r>
      <w:r>
        <w:rPr>
          <w:rFonts w:hint="eastAsia" w:eastAsiaTheme="minorEastAsia"/>
          <w:bCs/>
          <w:szCs w:val="21"/>
        </w:rPr>
        <w:t>Nickelodeon</w:t>
      </w:r>
      <w:r>
        <w:rPr>
          <w:rFonts w:hint="eastAsia" w:eastAsiaTheme="minorEastAsia"/>
          <w:bCs/>
          <w:szCs w:val="21"/>
          <w:lang w:val="en-US" w:eastAsia="zh-CN"/>
        </w:rPr>
        <w:t>)</w:t>
      </w:r>
      <w:r>
        <w:rPr>
          <w:rFonts w:hint="eastAsia" w:eastAsiaTheme="minorEastAsia"/>
          <w:bCs/>
          <w:szCs w:val="21"/>
        </w:rPr>
        <w:t>的《忍者神龟》</w:t>
      </w:r>
      <w:r>
        <w:rPr>
          <w:rFonts w:hint="eastAsia" w:eastAsiaTheme="minorEastAsia"/>
          <w:bCs/>
          <w:szCs w:val="21"/>
          <w:lang w:val="en-US" w:eastAsia="zh-CN"/>
        </w:rPr>
        <w:t>(</w:t>
      </w:r>
      <w:r>
        <w:rPr>
          <w:rFonts w:hint="eastAsia" w:eastAsiaTheme="minorEastAsia"/>
          <w:bCs/>
          <w:i/>
          <w:iCs/>
          <w:szCs w:val="21"/>
        </w:rPr>
        <w:t>Teenage Mutant Ninja Turtles</w:t>
      </w:r>
      <w:r>
        <w:rPr>
          <w:rFonts w:hint="eastAsia" w:eastAsiaTheme="minorEastAsia"/>
          <w:bCs/>
          <w:szCs w:val="21"/>
          <w:lang w:val="en-US" w:eastAsia="zh-CN"/>
        </w:rPr>
        <w:t>)</w:t>
      </w:r>
      <w:r>
        <w:rPr>
          <w:rFonts w:hint="eastAsia" w:eastAsiaTheme="minorEastAsia"/>
          <w:bCs/>
          <w:szCs w:val="21"/>
        </w:rPr>
        <w:t>漫画创作作品，也曾参与迪士尼、华纳兄弟以及孩之宝</w:t>
      </w:r>
      <w:r>
        <w:rPr>
          <w:rFonts w:hint="eastAsia" w:eastAsiaTheme="minorEastAsia"/>
          <w:bCs/>
          <w:szCs w:val="21"/>
          <w:lang w:val="en-US" w:eastAsia="zh-CN"/>
        </w:rPr>
        <w:t>(</w:t>
      </w:r>
      <w:r>
        <w:rPr>
          <w:rFonts w:hint="eastAsia" w:eastAsiaTheme="minorEastAsia"/>
          <w:bCs/>
          <w:szCs w:val="21"/>
        </w:rPr>
        <w:t>Hasbro</w:t>
      </w:r>
      <w:r>
        <w:rPr>
          <w:rFonts w:hint="eastAsia" w:eastAsiaTheme="minorEastAsia"/>
          <w:bCs/>
          <w:szCs w:val="21"/>
          <w:lang w:val="en-US" w:eastAsia="zh-CN"/>
        </w:rPr>
        <w:t>)</w:t>
      </w:r>
      <w:r>
        <w:rPr>
          <w:rFonts w:hint="eastAsia" w:eastAsiaTheme="minorEastAsia"/>
          <w:bCs/>
          <w:szCs w:val="21"/>
        </w:rPr>
        <w:t>的多个作品项目。自2016年以来，他还担任虚拟乐队街头霸王</w:t>
      </w:r>
      <w:r>
        <w:rPr>
          <w:rFonts w:hint="eastAsia" w:eastAsiaTheme="minorEastAsia"/>
          <w:bCs/>
          <w:szCs w:val="21"/>
          <w:lang w:val="en-US" w:eastAsia="zh-CN"/>
        </w:rPr>
        <w:t>(</w:t>
      </w:r>
      <w:r>
        <w:rPr>
          <w:rFonts w:hint="eastAsia" w:eastAsiaTheme="minorEastAsia"/>
          <w:bCs/>
          <w:szCs w:val="21"/>
        </w:rPr>
        <w:t>Gorillaz</w:t>
      </w:r>
      <w:r>
        <w:rPr>
          <w:rFonts w:hint="eastAsia" w:eastAsiaTheme="minorEastAsia"/>
          <w:bCs/>
          <w:szCs w:val="21"/>
          <w:lang w:val="en-US" w:eastAsia="zh-CN"/>
        </w:rPr>
        <w:t>)</w:t>
      </w:r>
      <w:r>
        <w:rPr>
          <w:rFonts w:hint="eastAsia" w:eastAsiaTheme="minorEastAsia"/>
          <w:bCs/>
          <w:szCs w:val="21"/>
        </w:rPr>
        <w:t>的剧本作者。《星际寻宝队：泽克·零号对决银河》是他的首部中级年龄段图像小说作品。</w:t>
      </w:r>
    </w:p>
    <w:p w14:paraId="6AEB0B2E">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eastAsiaTheme="minorEastAsia"/>
          <w:bCs/>
          <w:szCs w:val="21"/>
        </w:rPr>
      </w:pPr>
    </w:p>
    <w:p w14:paraId="6B286380">
      <w:pPr>
        <w:keepNext w:val="0"/>
        <w:keepLines w:val="0"/>
        <w:pageBreakBefore w:val="0"/>
        <w:kinsoku/>
        <w:wordWrap/>
        <w:overflowPunct/>
        <w:topLinePunct w:val="0"/>
        <w:autoSpaceDE/>
        <w:autoSpaceDN/>
        <w:bidi w:val="0"/>
        <w:adjustRightInd/>
        <w:snapToGrid/>
        <w:spacing w:line="240" w:lineRule="auto"/>
        <w:ind w:firstLine="422" w:firstLineChars="200"/>
        <w:textAlignment w:val="auto"/>
        <w:rPr>
          <w:rFonts w:eastAsiaTheme="minorEastAsia"/>
          <w:bCs/>
          <w:szCs w:val="21"/>
        </w:rPr>
      </w:pPr>
      <w:r>
        <w:rPr>
          <w:rFonts w:eastAsiaTheme="minorEastAsia"/>
          <w:b/>
          <w:bCs/>
          <w:szCs w:val="21"/>
        </w:rPr>
        <w:t>克里斯</w:t>
      </w:r>
      <w:r>
        <w:rPr>
          <w:rFonts w:hint="eastAsia" w:eastAsiaTheme="minorEastAsia"/>
          <w:b/>
          <w:bCs/>
          <w:szCs w:val="21"/>
          <w:lang w:val="en-US" w:eastAsia="zh-CN"/>
        </w:rPr>
        <w:t>·</w:t>
      </w:r>
      <w:r>
        <w:rPr>
          <w:rFonts w:eastAsiaTheme="minorEastAsia"/>
          <w:b/>
          <w:bCs/>
          <w:szCs w:val="21"/>
        </w:rPr>
        <w:t>哈泽尔丁</w:t>
      </w:r>
      <w:r>
        <w:rPr>
          <w:rFonts w:hint="eastAsia" w:eastAsiaTheme="minorEastAsia"/>
          <w:b/>
          <w:bCs/>
          <w:szCs w:val="21"/>
          <w:lang w:eastAsia="zh-CN"/>
        </w:rPr>
        <w:t>(</w:t>
      </w:r>
      <w:r>
        <w:rPr>
          <w:rFonts w:eastAsiaTheme="minorEastAsia"/>
          <w:b/>
          <w:bCs/>
          <w:szCs w:val="21"/>
        </w:rPr>
        <w:t>Chris Hazeldine</w:t>
      </w:r>
      <w:r>
        <w:rPr>
          <w:rFonts w:hint="eastAsia" w:eastAsiaTheme="minorEastAsia"/>
          <w:b/>
          <w:bCs/>
          <w:szCs w:val="21"/>
          <w:lang w:eastAsia="zh-CN"/>
        </w:rPr>
        <w:t>)</w:t>
      </w:r>
      <w:r>
        <w:rPr>
          <w:rFonts w:eastAsiaTheme="minorEastAsia"/>
          <w:bCs/>
          <w:szCs w:val="21"/>
        </w:rPr>
        <w:t> 十年前因</w:t>
      </w:r>
      <w:r>
        <w:rPr>
          <w:rFonts w:hint="eastAsia" w:eastAsiaTheme="minorEastAsia"/>
          <w:bCs/>
          <w:szCs w:val="21"/>
          <w:lang w:eastAsia="zh-CN"/>
        </w:rPr>
        <w:t>“</w:t>
      </w:r>
      <w:r>
        <w:rPr>
          <w:rFonts w:eastAsiaTheme="minorEastAsia"/>
          <w:bCs/>
          <w:szCs w:val="21"/>
        </w:rPr>
        <w:t>胆敢谈论伦敦</w:t>
      </w:r>
      <w:r>
        <w:rPr>
          <w:rFonts w:hint="eastAsia" w:eastAsiaTheme="minorEastAsia"/>
          <w:bCs/>
          <w:szCs w:val="21"/>
          <w:lang w:eastAsia="zh-CN"/>
        </w:rPr>
        <w:t>”</w:t>
      </w:r>
      <w:r>
        <w:rPr>
          <w:rFonts w:eastAsiaTheme="minorEastAsia"/>
          <w:bCs/>
          <w:szCs w:val="21"/>
        </w:rPr>
        <w:t>而被赶出他的中部小镇，此后一直居住在首都。他曾与独立</w:t>
      </w:r>
      <w:r>
        <w:rPr>
          <w:rFonts w:hint="eastAsia" w:eastAsiaTheme="minorEastAsia"/>
          <w:bCs/>
          <w:szCs w:val="21"/>
          <w:lang w:val="en-US" w:eastAsia="zh-CN"/>
        </w:rPr>
        <w:t>的</w:t>
      </w:r>
      <w:r>
        <w:rPr>
          <w:rFonts w:hint="eastAsia" w:eastAsiaTheme="minorEastAsia"/>
          <w:bCs/>
          <w:szCs w:val="21"/>
        </w:rPr>
        <w:t>漫画团体</w:t>
      </w:r>
      <w:r>
        <w:rPr>
          <w:rFonts w:eastAsiaTheme="minorEastAsia"/>
          <w:bCs/>
          <w:szCs w:val="21"/>
        </w:rPr>
        <w:t>WIP Comics团体合作，参与多部创作者自有版权的小型出版社书籍的创作，并为《无名之岛》</w:t>
      </w:r>
      <w:r>
        <w:rPr>
          <w:rFonts w:hint="eastAsia" w:eastAsiaTheme="minorEastAsia"/>
          <w:bCs/>
          <w:szCs w:val="21"/>
          <w:lang w:eastAsia="zh-CN"/>
        </w:rPr>
        <w:t>(</w:t>
      </w:r>
      <w:r>
        <w:rPr>
          <w:rFonts w:eastAsiaTheme="minorEastAsia"/>
          <w:bCs/>
          <w:i/>
          <w:iCs/>
          <w:szCs w:val="21"/>
        </w:rPr>
        <w:t>The Island With No Name</w:t>
      </w:r>
      <w:r>
        <w:rPr>
          <w:rFonts w:hint="eastAsia" w:eastAsiaTheme="minorEastAsia"/>
          <w:bCs/>
          <w:szCs w:val="21"/>
          <w:lang w:eastAsia="zh-CN"/>
        </w:rPr>
        <w:t>)</w:t>
      </w:r>
      <w:r>
        <w:rPr>
          <w:rFonts w:eastAsiaTheme="minorEastAsia"/>
          <w:bCs/>
          <w:szCs w:val="21"/>
        </w:rPr>
        <w:t>绘制插图，以及在《凤凰漫画》</w:t>
      </w:r>
      <w:r>
        <w:rPr>
          <w:rFonts w:hint="eastAsia" w:eastAsiaTheme="minorEastAsia"/>
          <w:bCs/>
          <w:szCs w:val="21"/>
          <w:lang w:eastAsia="zh-CN"/>
        </w:rPr>
        <w:t>(</w:t>
      </w:r>
      <w:r>
        <w:rPr>
          <w:rFonts w:eastAsiaTheme="minorEastAsia"/>
          <w:bCs/>
          <w:i/>
          <w:iCs/>
          <w:szCs w:val="21"/>
        </w:rPr>
        <w:t>The Phoenix Comic</w:t>
      </w:r>
      <w:r>
        <w:rPr>
          <w:rFonts w:hint="eastAsia" w:eastAsiaTheme="minorEastAsia"/>
          <w:bCs/>
          <w:szCs w:val="21"/>
          <w:lang w:eastAsia="zh-CN"/>
        </w:rPr>
        <w:t>)</w:t>
      </w:r>
      <w:r>
        <w:rPr>
          <w:rFonts w:eastAsiaTheme="minorEastAsia"/>
          <w:bCs/>
          <w:szCs w:val="21"/>
        </w:rPr>
        <w:t>中创作了几部短篇冒险故事。</w:t>
      </w:r>
    </w:p>
    <w:p w14:paraId="22EBD7B7">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eastAsiaTheme="minorEastAsia"/>
          <w:bCs/>
          <w:szCs w:val="21"/>
        </w:rPr>
      </w:pPr>
    </w:p>
    <w:p w14:paraId="5758A06E">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rFonts w:hint="eastAsia"/>
          <w:b/>
          <w:bCs/>
          <w:kern w:val="0"/>
          <w:szCs w:val="21"/>
        </w:rPr>
      </w:pPr>
    </w:p>
    <w:p w14:paraId="0977E710">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b/>
          <w:bCs/>
          <w:kern w:val="0"/>
          <w:szCs w:val="21"/>
        </w:rPr>
      </w:pPr>
    </w:p>
    <w:p w14:paraId="12523A4C">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b/>
          <w:bCs/>
          <w:kern w:val="0"/>
          <w:szCs w:val="21"/>
        </w:rPr>
      </w:pPr>
    </w:p>
    <w:p w14:paraId="2907D3B4">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b/>
          <w:bCs/>
          <w:kern w:val="0"/>
          <w:szCs w:val="21"/>
        </w:rPr>
      </w:pPr>
    </w:p>
    <w:p w14:paraId="0D3DDE10">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b/>
          <w:bCs/>
          <w:kern w:val="0"/>
          <w:szCs w:val="21"/>
        </w:rPr>
      </w:pPr>
    </w:p>
    <w:p w14:paraId="24199BB4">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b/>
          <w:bCs/>
          <w:kern w:val="0"/>
          <w:szCs w:val="21"/>
        </w:rPr>
      </w:pPr>
    </w:p>
    <w:p w14:paraId="77E4A7D9">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b/>
          <w:color w:val="000000"/>
          <w:szCs w:val="21"/>
          <w:lang w:val="en-US" w:eastAsia="zh-CN"/>
        </w:rPr>
      </w:pPr>
    </w:p>
    <w:p w14:paraId="21B2A4BF">
      <w:pPr>
        <w:keepNext w:val="0"/>
        <w:keepLines w:val="0"/>
        <w:pageBreakBefore w:val="0"/>
        <w:kinsoku/>
        <w:wordWrap/>
        <w:overflowPunct/>
        <w:topLinePunct w:val="0"/>
        <w:autoSpaceDE/>
        <w:autoSpaceDN/>
        <w:bidi w:val="0"/>
        <w:adjustRightInd/>
        <w:snapToGrid/>
        <w:spacing w:line="240" w:lineRule="auto"/>
        <w:textAlignment w:val="auto"/>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15"/>
          <w:rFonts w:hint="eastAsia"/>
          <w:szCs w:val="21"/>
        </w:rPr>
        <w:t>Righ</w:t>
      </w:r>
      <w:r>
        <w:rPr>
          <w:rStyle w:val="15"/>
          <w:szCs w:val="21"/>
        </w:rPr>
        <w:t>ts@nurnberg.com.cn</w:t>
      </w:r>
      <w:r>
        <w:rPr>
          <w:rStyle w:val="15"/>
          <w:szCs w:val="21"/>
        </w:rPr>
        <w:fldChar w:fldCharType="end"/>
      </w:r>
    </w:p>
    <w:p w14:paraId="04D389D2">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r>
        <w:rPr>
          <w:color w:val="000000"/>
          <w:szCs w:val="21"/>
        </w:rPr>
        <w:t>安德鲁·纳伯格联合国际有限公司北京代表处</w:t>
      </w:r>
    </w:p>
    <w:p w14:paraId="70482808">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r>
        <w:rPr>
          <w:color w:val="000000"/>
          <w:szCs w:val="21"/>
        </w:rPr>
        <w:t>电话：010-82504106,   传真：010-82504200</w:t>
      </w:r>
    </w:p>
    <w:p w14:paraId="1E429410">
      <w:pPr>
        <w:keepNext w:val="0"/>
        <w:keepLines w:val="0"/>
        <w:pageBreakBefore w:val="0"/>
        <w:kinsoku/>
        <w:wordWrap/>
        <w:overflowPunct/>
        <w:topLinePunct w:val="0"/>
        <w:autoSpaceDE/>
        <w:autoSpaceDN/>
        <w:bidi w:val="0"/>
        <w:adjustRightInd/>
        <w:snapToGrid/>
        <w:spacing w:line="240" w:lineRule="auto"/>
        <w:textAlignment w:val="auto"/>
        <w:rPr>
          <w:rStyle w:val="15"/>
          <w:szCs w:val="21"/>
        </w:rPr>
      </w:pPr>
      <w:r>
        <w:rPr>
          <w:color w:val="000000"/>
          <w:szCs w:val="21"/>
        </w:rPr>
        <w:t>公司网址：</w:t>
      </w:r>
      <w:r>
        <w:fldChar w:fldCharType="begin"/>
      </w:r>
      <w:r>
        <w:instrText xml:space="preserve"> HYPERLINK "http://www.nurnberg.com.cn/" </w:instrText>
      </w:r>
      <w:r>
        <w:fldChar w:fldCharType="separate"/>
      </w:r>
      <w:r>
        <w:rPr>
          <w:rStyle w:val="15"/>
          <w:szCs w:val="21"/>
        </w:rPr>
        <w:t>http://www.nurnberg.com.cn</w:t>
      </w:r>
      <w:r>
        <w:rPr>
          <w:rStyle w:val="15"/>
          <w:szCs w:val="21"/>
        </w:rPr>
        <w:fldChar w:fldCharType="end"/>
      </w:r>
    </w:p>
    <w:p w14:paraId="66EF0BB2">
      <w:pPr>
        <w:keepNext w:val="0"/>
        <w:keepLines w:val="0"/>
        <w:pageBreakBefore w:val="0"/>
        <w:kinsoku/>
        <w:wordWrap/>
        <w:overflowPunct/>
        <w:topLinePunct w:val="0"/>
        <w:autoSpaceDE/>
        <w:autoSpaceDN/>
        <w:bidi w:val="0"/>
        <w:adjustRightInd/>
        <w:snapToGrid/>
        <w:spacing w:line="240" w:lineRule="auto"/>
        <w:textAlignment w:val="auto"/>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15"/>
          <w:szCs w:val="21"/>
        </w:rPr>
        <w:t>http://www.nurnberg.com.cn/booklist_zh/list.aspx</w:t>
      </w:r>
      <w:r>
        <w:rPr>
          <w:rStyle w:val="15"/>
          <w:szCs w:val="21"/>
        </w:rPr>
        <w:fldChar w:fldCharType="end"/>
      </w:r>
    </w:p>
    <w:p w14:paraId="7AB0B5A6">
      <w:pPr>
        <w:keepNext w:val="0"/>
        <w:keepLines w:val="0"/>
        <w:pageBreakBefore w:val="0"/>
        <w:kinsoku/>
        <w:wordWrap/>
        <w:overflowPunct/>
        <w:topLinePunct w:val="0"/>
        <w:autoSpaceDE/>
        <w:autoSpaceDN/>
        <w:bidi w:val="0"/>
        <w:adjustRightInd/>
        <w:snapToGrid/>
        <w:spacing w:line="240" w:lineRule="auto"/>
        <w:textAlignment w:val="auto"/>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15"/>
          <w:szCs w:val="21"/>
        </w:rPr>
        <w:t>http://www.nurnberg.com.cn/book/book.aspx</w:t>
      </w:r>
      <w:r>
        <w:rPr>
          <w:rStyle w:val="15"/>
          <w:szCs w:val="21"/>
        </w:rPr>
        <w:fldChar w:fldCharType="end"/>
      </w:r>
    </w:p>
    <w:p w14:paraId="3B470455">
      <w:pPr>
        <w:keepNext w:val="0"/>
        <w:keepLines w:val="0"/>
        <w:pageBreakBefore w:val="0"/>
        <w:kinsoku/>
        <w:wordWrap/>
        <w:overflowPunct/>
        <w:topLinePunct w:val="0"/>
        <w:autoSpaceDE/>
        <w:autoSpaceDN/>
        <w:bidi w:val="0"/>
        <w:adjustRightInd/>
        <w:snapToGrid/>
        <w:spacing w:line="240" w:lineRule="auto"/>
        <w:textAlignment w:val="auto"/>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15"/>
          <w:szCs w:val="21"/>
        </w:rPr>
        <w:t>http://www.nurnberg.com.cn/video/video.aspx</w:t>
      </w:r>
      <w:r>
        <w:rPr>
          <w:rStyle w:val="15"/>
          <w:szCs w:val="21"/>
        </w:rPr>
        <w:fldChar w:fldCharType="end"/>
      </w:r>
    </w:p>
    <w:p w14:paraId="0E913194">
      <w:pPr>
        <w:keepNext w:val="0"/>
        <w:keepLines w:val="0"/>
        <w:pageBreakBefore w:val="0"/>
        <w:kinsoku/>
        <w:wordWrap/>
        <w:overflowPunct/>
        <w:topLinePunct w:val="0"/>
        <w:autoSpaceDE/>
        <w:autoSpaceDN/>
        <w:bidi w:val="0"/>
        <w:adjustRightInd/>
        <w:snapToGrid/>
        <w:spacing w:line="240" w:lineRule="auto"/>
        <w:textAlignment w:val="auto"/>
        <w:rPr>
          <w:rStyle w:val="15"/>
          <w:szCs w:val="21"/>
        </w:rPr>
      </w:pPr>
      <w:r>
        <w:rPr>
          <w:color w:val="000000"/>
          <w:szCs w:val="21"/>
        </w:rPr>
        <w:t>豆瓣小站：</w:t>
      </w:r>
      <w:r>
        <w:fldChar w:fldCharType="begin"/>
      </w:r>
      <w:r>
        <w:instrText xml:space="preserve"> HYPERLINK "http://site.douban.com/110577/" </w:instrText>
      </w:r>
      <w:r>
        <w:fldChar w:fldCharType="separate"/>
      </w:r>
      <w:r>
        <w:rPr>
          <w:rStyle w:val="15"/>
          <w:szCs w:val="21"/>
        </w:rPr>
        <w:t>http://site.douban.com/110577/</w:t>
      </w:r>
      <w:r>
        <w:rPr>
          <w:rStyle w:val="15"/>
          <w:szCs w:val="21"/>
        </w:rPr>
        <w:fldChar w:fldCharType="end"/>
      </w:r>
    </w:p>
    <w:p w14:paraId="633F941E">
      <w:pPr>
        <w:keepNext w:val="0"/>
        <w:keepLines w:val="0"/>
        <w:pageBreakBefore w:val="0"/>
        <w:kinsoku/>
        <w:wordWrap/>
        <w:overflowPunct/>
        <w:topLinePunct w:val="0"/>
        <w:autoSpaceDE/>
        <w:autoSpaceDN/>
        <w:bidi w:val="0"/>
        <w:adjustRightInd/>
        <w:snapToGrid/>
        <w:spacing w:line="240" w:lineRule="auto"/>
        <w:textAlignment w:val="auto"/>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6056A365">
      <w:pPr>
        <w:keepNext w:val="0"/>
        <w:keepLines w:val="0"/>
        <w:pageBreakBefore w:val="0"/>
        <w:shd w:val="clear" w:color="auto" w:fill="FFFFFF"/>
        <w:kinsoku/>
        <w:wordWrap/>
        <w:overflowPunct/>
        <w:topLinePunct w:val="0"/>
        <w:autoSpaceDE/>
        <w:autoSpaceDN/>
        <w:bidi w:val="0"/>
        <w:adjustRightInd/>
        <w:snapToGrid/>
        <w:spacing w:line="240" w:lineRule="auto"/>
        <w:textAlignment w:val="auto"/>
        <w:rPr>
          <w:color w:val="000000"/>
          <w:szCs w:val="21"/>
        </w:rPr>
      </w:pPr>
      <w:r>
        <w:rPr>
          <w:color w:val="000000"/>
          <w:szCs w:val="21"/>
        </w:rPr>
        <w:t>微信订阅号：</w:t>
      </w:r>
      <w:r>
        <w:rPr>
          <w:rFonts w:hint="eastAsia"/>
          <w:color w:val="0000FF"/>
          <w:szCs w:val="21"/>
          <w:u w:val="single"/>
        </w:rPr>
        <w:t>安德鲁纳伯格联合国际北京代表处</w:t>
      </w:r>
    </w:p>
    <w:p w14:paraId="5FEC3060">
      <w:pPr>
        <w:keepNext w:val="0"/>
        <w:keepLines w:val="0"/>
        <w:pageBreakBefore w:val="0"/>
        <w:kinsoku/>
        <w:wordWrap/>
        <w:overflowPunct/>
        <w:topLinePunct w:val="0"/>
        <w:autoSpaceDE/>
        <w:autoSpaceDN/>
        <w:bidi w:val="0"/>
        <w:adjustRightInd/>
        <w:snapToGrid/>
        <w:spacing w:line="240" w:lineRule="auto"/>
        <w:ind w:right="420"/>
        <w:textAlignment w:val="auto"/>
        <w:rPr>
          <w:color w:val="000000"/>
        </w:rPr>
      </w:pPr>
    </w:p>
    <w:sectPr>
      <w:headerReference r:id="rId3" w:type="default"/>
      <w:footerReference r:id="rId4" w:type="default"/>
      <w:pgSz w:w="11906" w:h="16838"/>
      <w:pgMar w:top="1304" w:right="1701" w:bottom="1304" w:left="1701" w:header="851" w:footer="6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00"/>
    <w:family w:val="swiss"/>
    <w:pitch w:val="default"/>
    <w:sig w:usb0="00000687" w:usb1="00000000" w:usb2="00000000" w:usb3="00000000" w:csb0="2000009F" w:csb1="00000000"/>
  </w:font>
  <w:font w:name="Times New Roman Bold Italic">
    <w:panose1 w:val="02020603050405020304"/>
    <w:charset w:val="00"/>
    <w:family w:val="auto"/>
    <w:pitch w:val="default"/>
    <w:sig w:usb0="00000000" w:usb1="00000000" w:usb2="00000009" w:usb3="00000000" w:csb0="400001FF" w:csb1="FFFF0000"/>
  </w:font>
  <w:font w:name="Times New Roman Italic">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794FE">
    <w:pPr>
      <w:pBdr>
        <w:bottom w:val="single" w:color="auto" w:sz="6" w:space="1"/>
      </w:pBdr>
      <w:jc w:val="center"/>
      <w:rPr>
        <w:rFonts w:ascii="方正姚体" w:eastAsia="方正姚体"/>
        <w:sz w:val="18"/>
      </w:rPr>
    </w:pPr>
  </w:p>
  <w:p w14:paraId="389BB1EF">
    <w:pPr>
      <w:jc w:val="center"/>
      <w:rPr>
        <w:rFonts w:ascii="方正姚体" w:eastAsia="方正姚体"/>
        <w:sz w:val="18"/>
        <w:szCs w:val="18"/>
      </w:rPr>
    </w:pPr>
    <w:r>
      <w:rPr>
        <w:rFonts w:hint="eastAsia" w:ascii="方正姚体" w:eastAsia="方正姚体"/>
        <w:sz w:val="18"/>
        <w:szCs w:val="18"/>
      </w:rPr>
      <w:t>地址：北京市海淀区中关村大街甲59号中国人民大学文化大厦1705室，邮编：100872</w:t>
    </w:r>
  </w:p>
  <w:p w14:paraId="4805F99C">
    <w:pPr>
      <w:jc w:val="center"/>
      <w:rPr>
        <w:rFonts w:ascii="方正姚体" w:eastAsia="方正姚体"/>
        <w:sz w:val="18"/>
        <w:szCs w:val="18"/>
      </w:rPr>
    </w:pPr>
    <w:r>
      <w:rPr>
        <w:rFonts w:hint="eastAsia" w:ascii="方正姚体" w:eastAsia="方正姚体"/>
        <w:sz w:val="18"/>
        <w:szCs w:val="18"/>
      </w:rPr>
      <w:t>电话：010-82504106，88810959，传真：010-82504200</w:t>
    </w:r>
  </w:p>
  <w:p w14:paraId="2845C312">
    <w:pPr>
      <w:jc w:val="center"/>
      <w:rPr>
        <w:rFonts w:ascii="方正姚体" w:eastAsia="方正姚体"/>
        <w:sz w:val="18"/>
        <w:szCs w:val="18"/>
      </w:rPr>
    </w:pPr>
    <w:r>
      <w:rPr>
        <w:rFonts w:hint="eastAsia" w:ascii="方正姚体" w:eastAsia="方正姚体"/>
        <w:sz w:val="18"/>
        <w:szCs w:val="18"/>
      </w:rPr>
      <w:t>网址：</w:t>
    </w:r>
    <w:r>
      <w:fldChar w:fldCharType="begin"/>
    </w:r>
    <w:r>
      <w:instrText xml:space="preserve"> HYPERLINK "http://www.nurnberg.com.cn" </w:instrText>
    </w:r>
    <w:r>
      <w:fldChar w:fldCharType="separate"/>
    </w:r>
    <w:r>
      <w:rPr>
        <w:rStyle w:val="15"/>
        <w:rFonts w:hint="eastAsia" w:ascii="方正姚体" w:eastAsia="方正姚体"/>
        <w:sz w:val="18"/>
        <w:szCs w:val="18"/>
      </w:rPr>
      <w:t>www.nurnberg.com.cn</w:t>
    </w:r>
    <w:r>
      <w:rPr>
        <w:rStyle w:val="15"/>
        <w:rFonts w:hint="eastAsia" w:ascii="方正姚体" w:eastAsia="方正姚体"/>
        <w:sz w:val="18"/>
        <w:szCs w:val="18"/>
      </w:rPr>
      <w:fldChar w:fldCharType="end"/>
    </w:r>
  </w:p>
  <w:p w14:paraId="17594483">
    <w:pPr>
      <w:pStyle w:val="6"/>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2</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D68F1">
    <w:pPr>
      <w:jc w:val="right"/>
      <w:rPr>
        <w:rFonts w:eastAsia="黑体"/>
        <w:b/>
        <w:bCs/>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-9525</wp:posOffset>
          </wp:positionV>
          <wp:extent cx="368935" cy="340995"/>
          <wp:effectExtent l="19050" t="0" r="0" b="0"/>
          <wp:wrapSquare wrapText="bothSides"/>
          <wp:docPr id="11" name="图片 1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公司logo（新北京黑色）"/>
                  <pic:cNvPicPr>
                    <a:picLocks noChangeAspect="1" noChangeArrowheads="1"/>
                  </pic:cNvPicPr>
                </pic:nvPicPr>
                <pic:blipFill>
                  <a:blip r:embed="rId1"/>
                  <a:srcRect/>
                  <a:stretch>
                    <a:fillRect/>
                  </a:stretch>
                </pic:blipFill>
                <pic:spPr>
                  <a:xfrm>
                    <a:off x="0" y="0"/>
                    <a:ext cx="368935" cy="340995"/>
                  </a:xfrm>
                  <a:prstGeom prst="rect">
                    <a:avLst/>
                  </a:prstGeom>
                  <a:noFill/>
                  <a:ln w="9525">
                    <a:noFill/>
                    <a:miter lim="800000"/>
                    <a:headEnd/>
                    <a:tailEnd/>
                  </a:ln>
                </pic:spPr>
              </pic:pic>
            </a:graphicData>
          </a:graphic>
        </wp:anchor>
      </w:drawing>
    </w:r>
  </w:p>
  <w:p w14:paraId="024FAE89">
    <w:pPr>
      <w:pStyle w:val="7"/>
      <w:jc w:val="right"/>
      <w:rPr>
        <w:rFonts w:eastAsia="方正姚体"/>
        <w:b/>
        <w:bCs/>
      </w:rPr>
    </w:pPr>
    <w:r>
      <w:rPr>
        <w:rFonts w:hint="eastAsia" w:eastAsia="方正姚体"/>
      </w:rPr>
      <w:t>英国安德鲁·纳伯格联合国际有限公司北京代表处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F31D63"/>
    <w:multiLevelType w:val="singleLevel"/>
    <w:tmpl w:val="9CF31D63"/>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M4YmNmYjdiOWU3NWMwYWYxMTc0NWM5OWFlNjY3OWMifQ=="/>
  </w:docVars>
  <w:rsids>
    <w:rsidRoot w:val="00A71D38"/>
    <w:rsid w:val="0000034F"/>
    <w:rsid w:val="00002538"/>
    <w:rsid w:val="00002608"/>
    <w:rsid w:val="00006BEC"/>
    <w:rsid w:val="00010866"/>
    <w:rsid w:val="00012981"/>
    <w:rsid w:val="00012E18"/>
    <w:rsid w:val="00013CE1"/>
    <w:rsid w:val="0001499D"/>
    <w:rsid w:val="00014C1E"/>
    <w:rsid w:val="000154D7"/>
    <w:rsid w:val="00015D9E"/>
    <w:rsid w:val="00016A67"/>
    <w:rsid w:val="000211B7"/>
    <w:rsid w:val="0002623F"/>
    <w:rsid w:val="000308D2"/>
    <w:rsid w:val="000369CB"/>
    <w:rsid w:val="0003734A"/>
    <w:rsid w:val="000377D7"/>
    <w:rsid w:val="00037EDE"/>
    <w:rsid w:val="00044468"/>
    <w:rsid w:val="000471BE"/>
    <w:rsid w:val="0005146A"/>
    <w:rsid w:val="00052601"/>
    <w:rsid w:val="0005296B"/>
    <w:rsid w:val="00056082"/>
    <w:rsid w:val="0006074F"/>
    <w:rsid w:val="000649FF"/>
    <w:rsid w:val="0006722F"/>
    <w:rsid w:val="00067E08"/>
    <w:rsid w:val="000721D3"/>
    <w:rsid w:val="000751F2"/>
    <w:rsid w:val="0007792C"/>
    <w:rsid w:val="00080A1A"/>
    <w:rsid w:val="000828F5"/>
    <w:rsid w:val="00094542"/>
    <w:rsid w:val="000958CC"/>
    <w:rsid w:val="000A276C"/>
    <w:rsid w:val="000A29A9"/>
    <w:rsid w:val="000A2E1D"/>
    <w:rsid w:val="000A6996"/>
    <w:rsid w:val="000A73C3"/>
    <w:rsid w:val="000B0918"/>
    <w:rsid w:val="000B22DE"/>
    <w:rsid w:val="000C1EE1"/>
    <w:rsid w:val="000C284F"/>
    <w:rsid w:val="000C2E5A"/>
    <w:rsid w:val="000C380D"/>
    <w:rsid w:val="000C4692"/>
    <w:rsid w:val="000C6B43"/>
    <w:rsid w:val="000C7101"/>
    <w:rsid w:val="000C780B"/>
    <w:rsid w:val="000D447B"/>
    <w:rsid w:val="000E12E3"/>
    <w:rsid w:val="000E219B"/>
    <w:rsid w:val="000F61D5"/>
    <w:rsid w:val="001002BD"/>
    <w:rsid w:val="0010039B"/>
    <w:rsid w:val="001003C1"/>
    <w:rsid w:val="00100FD3"/>
    <w:rsid w:val="0010398E"/>
    <w:rsid w:val="001052B5"/>
    <w:rsid w:val="00106774"/>
    <w:rsid w:val="00106D0C"/>
    <w:rsid w:val="00114D21"/>
    <w:rsid w:val="00133628"/>
    <w:rsid w:val="00134275"/>
    <w:rsid w:val="00137035"/>
    <w:rsid w:val="00142CBE"/>
    <w:rsid w:val="0014507F"/>
    <w:rsid w:val="00146F64"/>
    <w:rsid w:val="00151609"/>
    <w:rsid w:val="00152F8A"/>
    <w:rsid w:val="00155A14"/>
    <w:rsid w:val="00157258"/>
    <w:rsid w:val="00161F32"/>
    <w:rsid w:val="001639E3"/>
    <w:rsid w:val="00166064"/>
    <w:rsid w:val="001705F4"/>
    <w:rsid w:val="00171E49"/>
    <w:rsid w:val="00176F33"/>
    <w:rsid w:val="00182905"/>
    <w:rsid w:val="001835F4"/>
    <w:rsid w:val="0018456D"/>
    <w:rsid w:val="001859C2"/>
    <w:rsid w:val="00187DD2"/>
    <w:rsid w:val="001913BB"/>
    <w:rsid w:val="0019310E"/>
    <w:rsid w:val="001936BD"/>
    <w:rsid w:val="00197385"/>
    <w:rsid w:val="001A170B"/>
    <w:rsid w:val="001A2FAA"/>
    <w:rsid w:val="001A7625"/>
    <w:rsid w:val="001B26D7"/>
    <w:rsid w:val="001B2F5C"/>
    <w:rsid w:val="001B3067"/>
    <w:rsid w:val="001C154E"/>
    <w:rsid w:val="001C3065"/>
    <w:rsid w:val="001C47E4"/>
    <w:rsid w:val="001C4855"/>
    <w:rsid w:val="001C4FF9"/>
    <w:rsid w:val="001C58F1"/>
    <w:rsid w:val="001C76A0"/>
    <w:rsid w:val="001D41B1"/>
    <w:rsid w:val="001D57C1"/>
    <w:rsid w:val="001D6BD3"/>
    <w:rsid w:val="001E141F"/>
    <w:rsid w:val="001E2957"/>
    <w:rsid w:val="001E696D"/>
    <w:rsid w:val="001F0856"/>
    <w:rsid w:val="00200344"/>
    <w:rsid w:val="00202EB5"/>
    <w:rsid w:val="002037EA"/>
    <w:rsid w:val="0021027E"/>
    <w:rsid w:val="00212EA1"/>
    <w:rsid w:val="00215937"/>
    <w:rsid w:val="0021654B"/>
    <w:rsid w:val="002428B4"/>
    <w:rsid w:val="00246D10"/>
    <w:rsid w:val="002529AC"/>
    <w:rsid w:val="0025531D"/>
    <w:rsid w:val="00256CC3"/>
    <w:rsid w:val="002670DA"/>
    <w:rsid w:val="0027188C"/>
    <w:rsid w:val="00271FB3"/>
    <w:rsid w:val="00272BB0"/>
    <w:rsid w:val="00272FF8"/>
    <w:rsid w:val="00274BF1"/>
    <w:rsid w:val="00276227"/>
    <w:rsid w:val="002808F3"/>
    <w:rsid w:val="0028760E"/>
    <w:rsid w:val="002904B8"/>
    <w:rsid w:val="00294410"/>
    <w:rsid w:val="00295DF5"/>
    <w:rsid w:val="002A022A"/>
    <w:rsid w:val="002A17A3"/>
    <w:rsid w:val="002A591A"/>
    <w:rsid w:val="002A598F"/>
    <w:rsid w:val="002A5D64"/>
    <w:rsid w:val="002A7FA4"/>
    <w:rsid w:val="002B18F2"/>
    <w:rsid w:val="002B1B16"/>
    <w:rsid w:val="002B256D"/>
    <w:rsid w:val="002B3FB1"/>
    <w:rsid w:val="002B4E09"/>
    <w:rsid w:val="002B51C1"/>
    <w:rsid w:val="002B6F45"/>
    <w:rsid w:val="002B7D5A"/>
    <w:rsid w:val="002D3C25"/>
    <w:rsid w:val="002E31A2"/>
    <w:rsid w:val="002E37FF"/>
    <w:rsid w:val="002E58C3"/>
    <w:rsid w:val="002E5DC5"/>
    <w:rsid w:val="002E5F2A"/>
    <w:rsid w:val="002F28B7"/>
    <w:rsid w:val="002F4016"/>
    <w:rsid w:val="002F47CA"/>
    <w:rsid w:val="002F49FB"/>
    <w:rsid w:val="0030073F"/>
    <w:rsid w:val="00303220"/>
    <w:rsid w:val="00304B31"/>
    <w:rsid w:val="003071B8"/>
    <w:rsid w:val="00307760"/>
    <w:rsid w:val="00313D8C"/>
    <w:rsid w:val="003143DD"/>
    <w:rsid w:val="00315089"/>
    <w:rsid w:val="00320925"/>
    <w:rsid w:val="00321AF4"/>
    <w:rsid w:val="003222F0"/>
    <w:rsid w:val="00322B4B"/>
    <w:rsid w:val="0032423B"/>
    <w:rsid w:val="00326C8D"/>
    <w:rsid w:val="003311A3"/>
    <w:rsid w:val="003311CF"/>
    <w:rsid w:val="00331CEE"/>
    <w:rsid w:val="003330B6"/>
    <w:rsid w:val="00337304"/>
    <w:rsid w:val="0034375A"/>
    <w:rsid w:val="00344C37"/>
    <w:rsid w:val="00345EEF"/>
    <w:rsid w:val="00346BE5"/>
    <w:rsid w:val="003506E2"/>
    <w:rsid w:val="00352405"/>
    <w:rsid w:val="0035593A"/>
    <w:rsid w:val="0036341A"/>
    <w:rsid w:val="00366751"/>
    <w:rsid w:val="0037085F"/>
    <w:rsid w:val="00371360"/>
    <w:rsid w:val="003717A3"/>
    <w:rsid w:val="00376774"/>
    <w:rsid w:val="00383FD0"/>
    <w:rsid w:val="00390940"/>
    <w:rsid w:val="00394ADC"/>
    <w:rsid w:val="003972FB"/>
    <w:rsid w:val="003A45E3"/>
    <w:rsid w:val="003A5EE9"/>
    <w:rsid w:val="003A6586"/>
    <w:rsid w:val="003A75D2"/>
    <w:rsid w:val="003B25FD"/>
    <w:rsid w:val="003B5916"/>
    <w:rsid w:val="003C11BB"/>
    <w:rsid w:val="003C2DA6"/>
    <w:rsid w:val="003C66FF"/>
    <w:rsid w:val="003D0413"/>
    <w:rsid w:val="003D27B2"/>
    <w:rsid w:val="003D4957"/>
    <w:rsid w:val="003E0567"/>
    <w:rsid w:val="003E28B4"/>
    <w:rsid w:val="003E2B7F"/>
    <w:rsid w:val="003E754D"/>
    <w:rsid w:val="003E7925"/>
    <w:rsid w:val="003F05DE"/>
    <w:rsid w:val="003F0933"/>
    <w:rsid w:val="003F0CD0"/>
    <w:rsid w:val="003F2F14"/>
    <w:rsid w:val="003F5825"/>
    <w:rsid w:val="003F757E"/>
    <w:rsid w:val="00402916"/>
    <w:rsid w:val="00407A91"/>
    <w:rsid w:val="004148D5"/>
    <w:rsid w:val="00414A9C"/>
    <w:rsid w:val="004150F4"/>
    <w:rsid w:val="004151BB"/>
    <w:rsid w:val="00415BA8"/>
    <w:rsid w:val="00422041"/>
    <w:rsid w:val="004225C2"/>
    <w:rsid w:val="00431D1E"/>
    <w:rsid w:val="0043213E"/>
    <w:rsid w:val="004369A6"/>
    <w:rsid w:val="00452828"/>
    <w:rsid w:val="00454774"/>
    <w:rsid w:val="004554A0"/>
    <w:rsid w:val="004611D6"/>
    <w:rsid w:val="00462D1B"/>
    <w:rsid w:val="00462FAD"/>
    <w:rsid w:val="00463285"/>
    <w:rsid w:val="00466422"/>
    <w:rsid w:val="00471DDA"/>
    <w:rsid w:val="00471E19"/>
    <w:rsid w:val="004727D9"/>
    <w:rsid w:val="004732BF"/>
    <w:rsid w:val="004750B4"/>
    <w:rsid w:val="00475CC3"/>
    <w:rsid w:val="004768B7"/>
    <w:rsid w:val="004778DF"/>
    <w:rsid w:val="00484EAC"/>
    <w:rsid w:val="0049078D"/>
    <w:rsid w:val="00491229"/>
    <w:rsid w:val="004A174F"/>
    <w:rsid w:val="004A18EB"/>
    <w:rsid w:val="004A5622"/>
    <w:rsid w:val="004B15F5"/>
    <w:rsid w:val="004B4C85"/>
    <w:rsid w:val="004B64D1"/>
    <w:rsid w:val="004C7A29"/>
    <w:rsid w:val="004D117F"/>
    <w:rsid w:val="004E52F4"/>
    <w:rsid w:val="004E7135"/>
    <w:rsid w:val="004F1E7A"/>
    <w:rsid w:val="004F281C"/>
    <w:rsid w:val="004F47CD"/>
    <w:rsid w:val="004F734A"/>
    <w:rsid w:val="0050147C"/>
    <w:rsid w:val="00501920"/>
    <w:rsid w:val="00505D66"/>
    <w:rsid w:val="005116BE"/>
    <w:rsid w:val="00511702"/>
    <w:rsid w:val="00511D8F"/>
    <w:rsid w:val="00514B94"/>
    <w:rsid w:val="005272EB"/>
    <w:rsid w:val="00527886"/>
    <w:rsid w:val="00534ED9"/>
    <w:rsid w:val="005356AF"/>
    <w:rsid w:val="00541157"/>
    <w:rsid w:val="005439D1"/>
    <w:rsid w:val="00547E7E"/>
    <w:rsid w:val="005551C7"/>
    <w:rsid w:val="00556080"/>
    <w:rsid w:val="00560CB2"/>
    <w:rsid w:val="005664AD"/>
    <w:rsid w:val="00567C65"/>
    <w:rsid w:val="005737DB"/>
    <w:rsid w:val="00574F99"/>
    <w:rsid w:val="00576F0D"/>
    <w:rsid w:val="00577471"/>
    <w:rsid w:val="00577751"/>
    <w:rsid w:val="00582EAD"/>
    <w:rsid w:val="00583966"/>
    <w:rsid w:val="0058404E"/>
    <w:rsid w:val="00590357"/>
    <w:rsid w:val="005953CB"/>
    <w:rsid w:val="005A40A1"/>
    <w:rsid w:val="005A5754"/>
    <w:rsid w:val="005A5B8A"/>
    <w:rsid w:val="005B212D"/>
    <w:rsid w:val="005B3268"/>
    <w:rsid w:val="005B6901"/>
    <w:rsid w:val="005B6FB0"/>
    <w:rsid w:val="005B7A30"/>
    <w:rsid w:val="005B7CEB"/>
    <w:rsid w:val="005C06B7"/>
    <w:rsid w:val="005C0F23"/>
    <w:rsid w:val="005C1ED9"/>
    <w:rsid w:val="005C4A04"/>
    <w:rsid w:val="005C6904"/>
    <w:rsid w:val="005D57E6"/>
    <w:rsid w:val="005E2B8A"/>
    <w:rsid w:val="005E611E"/>
    <w:rsid w:val="005E6DC3"/>
    <w:rsid w:val="005E6E1D"/>
    <w:rsid w:val="005E77C0"/>
    <w:rsid w:val="006013C4"/>
    <w:rsid w:val="00602E6C"/>
    <w:rsid w:val="006103F6"/>
    <w:rsid w:val="00610C62"/>
    <w:rsid w:val="00614A7C"/>
    <w:rsid w:val="00615924"/>
    <w:rsid w:val="00617C9F"/>
    <w:rsid w:val="00620BD4"/>
    <w:rsid w:val="00630305"/>
    <w:rsid w:val="00630A94"/>
    <w:rsid w:val="006331A0"/>
    <w:rsid w:val="006453B2"/>
    <w:rsid w:val="00645D35"/>
    <w:rsid w:val="00653EE1"/>
    <w:rsid w:val="006628D4"/>
    <w:rsid w:val="00670E5F"/>
    <w:rsid w:val="00674470"/>
    <w:rsid w:val="00676829"/>
    <w:rsid w:val="006858B4"/>
    <w:rsid w:val="00690E1D"/>
    <w:rsid w:val="00697196"/>
    <w:rsid w:val="006A0B34"/>
    <w:rsid w:val="006A0FFB"/>
    <w:rsid w:val="006A3EB0"/>
    <w:rsid w:val="006A4D58"/>
    <w:rsid w:val="006A4FA2"/>
    <w:rsid w:val="006A5ACA"/>
    <w:rsid w:val="006B1375"/>
    <w:rsid w:val="006B1E88"/>
    <w:rsid w:val="006B2FAD"/>
    <w:rsid w:val="006B3D6E"/>
    <w:rsid w:val="006C005B"/>
    <w:rsid w:val="006C1AC2"/>
    <w:rsid w:val="006C4CA8"/>
    <w:rsid w:val="006C62BA"/>
    <w:rsid w:val="006C6B97"/>
    <w:rsid w:val="006D198E"/>
    <w:rsid w:val="006D206A"/>
    <w:rsid w:val="006D297D"/>
    <w:rsid w:val="006E49BA"/>
    <w:rsid w:val="006F043F"/>
    <w:rsid w:val="006F12FF"/>
    <w:rsid w:val="0070392F"/>
    <w:rsid w:val="00710D20"/>
    <w:rsid w:val="00711737"/>
    <w:rsid w:val="007119EC"/>
    <w:rsid w:val="00711B64"/>
    <w:rsid w:val="00717AA6"/>
    <w:rsid w:val="007238C4"/>
    <w:rsid w:val="00723F55"/>
    <w:rsid w:val="0072407A"/>
    <w:rsid w:val="00726241"/>
    <w:rsid w:val="00727197"/>
    <w:rsid w:val="007308E7"/>
    <w:rsid w:val="00730B71"/>
    <w:rsid w:val="00732FAC"/>
    <w:rsid w:val="00733B18"/>
    <w:rsid w:val="007340DB"/>
    <w:rsid w:val="00736265"/>
    <w:rsid w:val="007367B2"/>
    <w:rsid w:val="00742BF4"/>
    <w:rsid w:val="00745E40"/>
    <w:rsid w:val="00747D9C"/>
    <w:rsid w:val="00750C55"/>
    <w:rsid w:val="00750E64"/>
    <w:rsid w:val="0075278B"/>
    <w:rsid w:val="007535B6"/>
    <w:rsid w:val="00755792"/>
    <w:rsid w:val="00756084"/>
    <w:rsid w:val="00756E7A"/>
    <w:rsid w:val="0075707B"/>
    <w:rsid w:val="00757A53"/>
    <w:rsid w:val="00757D84"/>
    <w:rsid w:val="00760BD0"/>
    <w:rsid w:val="0076192D"/>
    <w:rsid w:val="007635F4"/>
    <w:rsid w:val="00763D5E"/>
    <w:rsid w:val="00764731"/>
    <w:rsid w:val="00770233"/>
    <w:rsid w:val="007766E3"/>
    <w:rsid w:val="00783745"/>
    <w:rsid w:val="00784FAA"/>
    <w:rsid w:val="00786728"/>
    <w:rsid w:val="00793F3C"/>
    <w:rsid w:val="00797837"/>
    <w:rsid w:val="007A4BED"/>
    <w:rsid w:val="007A5890"/>
    <w:rsid w:val="007A6A04"/>
    <w:rsid w:val="007B0B68"/>
    <w:rsid w:val="007B0CC5"/>
    <w:rsid w:val="007B0D11"/>
    <w:rsid w:val="007B543B"/>
    <w:rsid w:val="007C091F"/>
    <w:rsid w:val="007C1F14"/>
    <w:rsid w:val="007D1E2D"/>
    <w:rsid w:val="007D22D2"/>
    <w:rsid w:val="007E3882"/>
    <w:rsid w:val="007F13A6"/>
    <w:rsid w:val="00800081"/>
    <w:rsid w:val="00805130"/>
    <w:rsid w:val="008053EF"/>
    <w:rsid w:val="00805764"/>
    <w:rsid w:val="0081329E"/>
    <w:rsid w:val="008142B1"/>
    <w:rsid w:val="00822AAF"/>
    <w:rsid w:val="008303DA"/>
    <w:rsid w:val="00833658"/>
    <w:rsid w:val="00835CB0"/>
    <w:rsid w:val="00836270"/>
    <w:rsid w:val="00843714"/>
    <w:rsid w:val="00846503"/>
    <w:rsid w:val="008520B3"/>
    <w:rsid w:val="00852C2B"/>
    <w:rsid w:val="00852DBA"/>
    <w:rsid w:val="0085525D"/>
    <w:rsid w:val="00856401"/>
    <w:rsid w:val="00860674"/>
    <w:rsid w:val="00861777"/>
    <w:rsid w:val="00861AA6"/>
    <w:rsid w:val="00862531"/>
    <w:rsid w:val="00862DBE"/>
    <w:rsid w:val="008648D3"/>
    <w:rsid w:val="00866B99"/>
    <w:rsid w:val="00867007"/>
    <w:rsid w:val="0087014B"/>
    <w:rsid w:val="00872162"/>
    <w:rsid w:val="00873EF3"/>
    <w:rsid w:val="008758DE"/>
    <w:rsid w:val="008845AD"/>
    <w:rsid w:val="0088592B"/>
    <w:rsid w:val="00885ADE"/>
    <w:rsid w:val="0088708F"/>
    <w:rsid w:val="00891DAE"/>
    <w:rsid w:val="0089462C"/>
    <w:rsid w:val="008955F8"/>
    <w:rsid w:val="0089589B"/>
    <w:rsid w:val="008A0347"/>
    <w:rsid w:val="008A62BF"/>
    <w:rsid w:val="008B0A5A"/>
    <w:rsid w:val="008B3081"/>
    <w:rsid w:val="008B4DCA"/>
    <w:rsid w:val="008B51B8"/>
    <w:rsid w:val="008B541B"/>
    <w:rsid w:val="008C18CF"/>
    <w:rsid w:val="008C29EB"/>
    <w:rsid w:val="008C6419"/>
    <w:rsid w:val="008C7C6C"/>
    <w:rsid w:val="008D3EA4"/>
    <w:rsid w:val="008D4D33"/>
    <w:rsid w:val="008E3B3F"/>
    <w:rsid w:val="008E4369"/>
    <w:rsid w:val="008F149E"/>
    <w:rsid w:val="008F2626"/>
    <w:rsid w:val="008F4D79"/>
    <w:rsid w:val="008F4DFE"/>
    <w:rsid w:val="008F5575"/>
    <w:rsid w:val="008F5E49"/>
    <w:rsid w:val="008F7B77"/>
    <w:rsid w:val="009011D4"/>
    <w:rsid w:val="0090364D"/>
    <w:rsid w:val="0090680E"/>
    <w:rsid w:val="00917677"/>
    <w:rsid w:val="0091777E"/>
    <w:rsid w:val="009225ED"/>
    <w:rsid w:val="00923EB5"/>
    <w:rsid w:val="009241E2"/>
    <w:rsid w:val="00924BE6"/>
    <w:rsid w:val="00927BD3"/>
    <w:rsid w:val="009302AB"/>
    <w:rsid w:val="00933B77"/>
    <w:rsid w:val="0093416F"/>
    <w:rsid w:val="00940692"/>
    <w:rsid w:val="00940B93"/>
    <w:rsid w:val="00947EB5"/>
    <w:rsid w:val="009517D3"/>
    <w:rsid w:val="00953DB2"/>
    <w:rsid w:val="00955D06"/>
    <w:rsid w:val="0096089F"/>
    <w:rsid w:val="00961AEF"/>
    <w:rsid w:val="00962870"/>
    <w:rsid w:val="0096640B"/>
    <w:rsid w:val="00977DDD"/>
    <w:rsid w:val="009860D3"/>
    <w:rsid w:val="00990F6E"/>
    <w:rsid w:val="00991BD6"/>
    <w:rsid w:val="009921FC"/>
    <w:rsid w:val="009A17B0"/>
    <w:rsid w:val="009A6621"/>
    <w:rsid w:val="009B202E"/>
    <w:rsid w:val="009C05EC"/>
    <w:rsid w:val="009C0877"/>
    <w:rsid w:val="009C213E"/>
    <w:rsid w:val="009C2F45"/>
    <w:rsid w:val="009C31DF"/>
    <w:rsid w:val="009C50AB"/>
    <w:rsid w:val="009C5915"/>
    <w:rsid w:val="009C666B"/>
    <w:rsid w:val="009C68E1"/>
    <w:rsid w:val="009D11E9"/>
    <w:rsid w:val="009D22AC"/>
    <w:rsid w:val="009D4F6F"/>
    <w:rsid w:val="009E2A59"/>
    <w:rsid w:val="009E3CCF"/>
    <w:rsid w:val="009E4FAA"/>
    <w:rsid w:val="009E75BC"/>
    <w:rsid w:val="009F1E68"/>
    <w:rsid w:val="009F2CE0"/>
    <w:rsid w:val="00A005AB"/>
    <w:rsid w:val="00A054DA"/>
    <w:rsid w:val="00A105E3"/>
    <w:rsid w:val="00A11986"/>
    <w:rsid w:val="00A13AC1"/>
    <w:rsid w:val="00A174E5"/>
    <w:rsid w:val="00A21B53"/>
    <w:rsid w:val="00A22944"/>
    <w:rsid w:val="00A23FED"/>
    <w:rsid w:val="00A25133"/>
    <w:rsid w:val="00A26616"/>
    <w:rsid w:val="00A40988"/>
    <w:rsid w:val="00A44B8C"/>
    <w:rsid w:val="00A47D90"/>
    <w:rsid w:val="00A526C7"/>
    <w:rsid w:val="00A5640C"/>
    <w:rsid w:val="00A575A3"/>
    <w:rsid w:val="00A602F6"/>
    <w:rsid w:val="00A651B0"/>
    <w:rsid w:val="00A6735C"/>
    <w:rsid w:val="00A70E32"/>
    <w:rsid w:val="00A71D38"/>
    <w:rsid w:val="00A8757C"/>
    <w:rsid w:val="00A90603"/>
    <w:rsid w:val="00A90612"/>
    <w:rsid w:val="00A910E5"/>
    <w:rsid w:val="00AA1AA9"/>
    <w:rsid w:val="00AA306C"/>
    <w:rsid w:val="00AA4414"/>
    <w:rsid w:val="00AA573A"/>
    <w:rsid w:val="00AB4C31"/>
    <w:rsid w:val="00AB5463"/>
    <w:rsid w:val="00AC0393"/>
    <w:rsid w:val="00AC075C"/>
    <w:rsid w:val="00AC3399"/>
    <w:rsid w:val="00AC7FDF"/>
    <w:rsid w:val="00AD250E"/>
    <w:rsid w:val="00AE009F"/>
    <w:rsid w:val="00AF374C"/>
    <w:rsid w:val="00B00560"/>
    <w:rsid w:val="00B01D5B"/>
    <w:rsid w:val="00B05F67"/>
    <w:rsid w:val="00B07E00"/>
    <w:rsid w:val="00B11565"/>
    <w:rsid w:val="00B1495D"/>
    <w:rsid w:val="00B16B56"/>
    <w:rsid w:val="00B210C4"/>
    <w:rsid w:val="00B226DD"/>
    <w:rsid w:val="00B24605"/>
    <w:rsid w:val="00B26A7A"/>
    <w:rsid w:val="00B328E9"/>
    <w:rsid w:val="00B34D09"/>
    <w:rsid w:val="00B43536"/>
    <w:rsid w:val="00B4369F"/>
    <w:rsid w:val="00B44504"/>
    <w:rsid w:val="00B45349"/>
    <w:rsid w:val="00B46616"/>
    <w:rsid w:val="00B46A0A"/>
    <w:rsid w:val="00B47A45"/>
    <w:rsid w:val="00B535DB"/>
    <w:rsid w:val="00B5387C"/>
    <w:rsid w:val="00B546FA"/>
    <w:rsid w:val="00B56462"/>
    <w:rsid w:val="00B61C6E"/>
    <w:rsid w:val="00B628C7"/>
    <w:rsid w:val="00B65F1C"/>
    <w:rsid w:val="00B66C72"/>
    <w:rsid w:val="00B677EF"/>
    <w:rsid w:val="00B81C0B"/>
    <w:rsid w:val="00B84321"/>
    <w:rsid w:val="00B85002"/>
    <w:rsid w:val="00B86217"/>
    <w:rsid w:val="00B87A64"/>
    <w:rsid w:val="00B91EF8"/>
    <w:rsid w:val="00B92BA9"/>
    <w:rsid w:val="00B96AC2"/>
    <w:rsid w:val="00B9717E"/>
    <w:rsid w:val="00B97B86"/>
    <w:rsid w:val="00BA196A"/>
    <w:rsid w:val="00BA1A26"/>
    <w:rsid w:val="00BA412D"/>
    <w:rsid w:val="00BB3761"/>
    <w:rsid w:val="00BB3810"/>
    <w:rsid w:val="00BB43BF"/>
    <w:rsid w:val="00BC6148"/>
    <w:rsid w:val="00BC7CFD"/>
    <w:rsid w:val="00BD06E3"/>
    <w:rsid w:val="00BD5420"/>
    <w:rsid w:val="00BF4E7A"/>
    <w:rsid w:val="00BF5E63"/>
    <w:rsid w:val="00BF6386"/>
    <w:rsid w:val="00C042C4"/>
    <w:rsid w:val="00C06640"/>
    <w:rsid w:val="00C11615"/>
    <w:rsid w:val="00C11A71"/>
    <w:rsid w:val="00C12C57"/>
    <w:rsid w:val="00C2257A"/>
    <w:rsid w:val="00C238EF"/>
    <w:rsid w:val="00C23B4A"/>
    <w:rsid w:val="00C27D1F"/>
    <w:rsid w:val="00C32C47"/>
    <w:rsid w:val="00C3552F"/>
    <w:rsid w:val="00C37390"/>
    <w:rsid w:val="00C42CFB"/>
    <w:rsid w:val="00C46B97"/>
    <w:rsid w:val="00C520EF"/>
    <w:rsid w:val="00C5627D"/>
    <w:rsid w:val="00C5682C"/>
    <w:rsid w:val="00C570E5"/>
    <w:rsid w:val="00C57ECE"/>
    <w:rsid w:val="00C612DF"/>
    <w:rsid w:val="00C61B8D"/>
    <w:rsid w:val="00C62270"/>
    <w:rsid w:val="00C6321D"/>
    <w:rsid w:val="00C6653B"/>
    <w:rsid w:val="00C7119F"/>
    <w:rsid w:val="00C72515"/>
    <w:rsid w:val="00C77355"/>
    <w:rsid w:val="00C817C6"/>
    <w:rsid w:val="00C83A86"/>
    <w:rsid w:val="00C903F7"/>
    <w:rsid w:val="00C90BB3"/>
    <w:rsid w:val="00C93394"/>
    <w:rsid w:val="00C94A74"/>
    <w:rsid w:val="00C95DF7"/>
    <w:rsid w:val="00CA296C"/>
    <w:rsid w:val="00CA3E4C"/>
    <w:rsid w:val="00CA63B7"/>
    <w:rsid w:val="00CB1C0E"/>
    <w:rsid w:val="00CB517E"/>
    <w:rsid w:val="00CB5967"/>
    <w:rsid w:val="00CB6825"/>
    <w:rsid w:val="00CC03A3"/>
    <w:rsid w:val="00CC1449"/>
    <w:rsid w:val="00CC6F55"/>
    <w:rsid w:val="00CD1121"/>
    <w:rsid w:val="00CD2007"/>
    <w:rsid w:val="00CE1D5B"/>
    <w:rsid w:val="00CE468D"/>
    <w:rsid w:val="00CE67B4"/>
    <w:rsid w:val="00CF0A41"/>
    <w:rsid w:val="00CF13F7"/>
    <w:rsid w:val="00CF1D82"/>
    <w:rsid w:val="00CF2C8D"/>
    <w:rsid w:val="00CF5AFB"/>
    <w:rsid w:val="00CF6406"/>
    <w:rsid w:val="00D03F8D"/>
    <w:rsid w:val="00D06DA8"/>
    <w:rsid w:val="00D12755"/>
    <w:rsid w:val="00D12BA5"/>
    <w:rsid w:val="00D21787"/>
    <w:rsid w:val="00D24097"/>
    <w:rsid w:val="00D2503F"/>
    <w:rsid w:val="00D25DB0"/>
    <w:rsid w:val="00D26571"/>
    <w:rsid w:val="00D275C2"/>
    <w:rsid w:val="00D27D3B"/>
    <w:rsid w:val="00D34454"/>
    <w:rsid w:val="00D3525D"/>
    <w:rsid w:val="00D36174"/>
    <w:rsid w:val="00D430C2"/>
    <w:rsid w:val="00D43A3B"/>
    <w:rsid w:val="00D43A4A"/>
    <w:rsid w:val="00D44B18"/>
    <w:rsid w:val="00D46BB5"/>
    <w:rsid w:val="00D46E79"/>
    <w:rsid w:val="00D47002"/>
    <w:rsid w:val="00D51336"/>
    <w:rsid w:val="00D55458"/>
    <w:rsid w:val="00D60EB2"/>
    <w:rsid w:val="00D64CC7"/>
    <w:rsid w:val="00D65104"/>
    <w:rsid w:val="00D70677"/>
    <w:rsid w:val="00D70988"/>
    <w:rsid w:val="00D70B4B"/>
    <w:rsid w:val="00D81549"/>
    <w:rsid w:val="00D84089"/>
    <w:rsid w:val="00D844AC"/>
    <w:rsid w:val="00D87CCE"/>
    <w:rsid w:val="00D924FC"/>
    <w:rsid w:val="00DA2567"/>
    <w:rsid w:val="00DA45E3"/>
    <w:rsid w:val="00DA4A2A"/>
    <w:rsid w:val="00DA4B7E"/>
    <w:rsid w:val="00DB3BB9"/>
    <w:rsid w:val="00DB7BDC"/>
    <w:rsid w:val="00DC0690"/>
    <w:rsid w:val="00DC3063"/>
    <w:rsid w:val="00DC6F86"/>
    <w:rsid w:val="00DD2D61"/>
    <w:rsid w:val="00DD3D54"/>
    <w:rsid w:val="00DD49F3"/>
    <w:rsid w:val="00DE1211"/>
    <w:rsid w:val="00DE3E74"/>
    <w:rsid w:val="00DE3EC6"/>
    <w:rsid w:val="00DF0621"/>
    <w:rsid w:val="00DF1A51"/>
    <w:rsid w:val="00DF46E6"/>
    <w:rsid w:val="00DF55B1"/>
    <w:rsid w:val="00DF7FA2"/>
    <w:rsid w:val="00E0071D"/>
    <w:rsid w:val="00E10086"/>
    <w:rsid w:val="00E122C9"/>
    <w:rsid w:val="00E17EE6"/>
    <w:rsid w:val="00E2561F"/>
    <w:rsid w:val="00E33417"/>
    <w:rsid w:val="00E346E8"/>
    <w:rsid w:val="00E367D0"/>
    <w:rsid w:val="00E375F7"/>
    <w:rsid w:val="00E418A5"/>
    <w:rsid w:val="00E42690"/>
    <w:rsid w:val="00E43A3D"/>
    <w:rsid w:val="00E447C0"/>
    <w:rsid w:val="00E44F09"/>
    <w:rsid w:val="00E47B48"/>
    <w:rsid w:val="00E5341D"/>
    <w:rsid w:val="00E5688B"/>
    <w:rsid w:val="00E5753A"/>
    <w:rsid w:val="00E629D0"/>
    <w:rsid w:val="00E63185"/>
    <w:rsid w:val="00E744E4"/>
    <w:rsid w:val="00E76E41"/>
    <w:rsid w:val="00E77197"/>
    <w:rsid w:val="00E82CB2"/>
    <w:rsid w:val="00E84329"/>
    <w:rsid w:val="00E856FE"/>
    <w:rsid w:val="00E8588B"/>
    <w:rsid w:val="00E87E53"/>
    <w:rsid w:val="00E926AA"/>
    <w:rsid w:val="00E93641"/>
    <w:rsid w:val="00E97F3F"/>
    <w:rsid w:val="00EA07D1"/>
    <w:rsid w:val="00EA4443"/>
    <w:rsid w:val="00EB1C44"/>
    <w:rsid w:val="00EB1F90"/>
    <w:rsid w:val="00EB2579"/>
    <w:rsid w:val="00EB2DAE"/>
    <w:rsid w:val="00EB5E3B"/>
    <w:rsid w:val="00EB6513"/>
    <w:rsid w:val="00EB6580"/>
    <w:rsid w:val="00EC6572"/>
    <w:rsid w:val="00EC7589"/>
    <w:rsid w:val="00ED1BE1"/>
    <w:rsid w:val="00ED1D12"/>
    <w:rsid w:val="00ED3B90"/>
    <w:rsid w:val="00ED3C9A"/>
    <w:rsid w:val="00EE7828"/>
    <w:rsid w:val="00EE7FE5"/>
    <w:rsid w:val="00EF43E0"/>
    <w:rsid w:val="00EF51BA"/>
    <w:rsid w:val="00F0394B"/>
    <w:rsid w:val="00F139EF"/>
    <w:rsid w:val="00F2046F"/>
    <w:rsid w:val="00F2197C"/>
    <w:rsid w:val="00F24BA8"/>
    <w:rsid w:val="00F26153"/>
    <w:rsid w:val="00F27267"/>
    <w:rsid w:val="00F27A0B"/>
    <w:rsid w:val="00F30CA5"/>
    <w:rsid w:val="00F318E4"/>
    <w:rsid w:val="00F3449F"/>
    <w:rsid w:val="00F352AE"/>
    <w:rsid w:val="00F37E5C"/>
    <w:rsid w:val="00F41228"/>
    <w:rsid w:val="00F41CE4"/>
    <w:rsid w:val="00F43108"/>
    <w:rsid w:val="00F4467B"/>
    <w:rsid w:val="00F669E7"/>
    <w:rsid w:val="00F70C16"/>
    <w:rsid w:val="00F70DFF"/>
    <w:rsid w:val="00F712B5"/>
    <w:rsid w:val="00F72189"/>
    <w:rsid w:val="00F74D56"/>
    <w:rsid w:val="00F77C4A"/>
    <w:rsid w:val="00F835EE"/>
    <w:rsid w:val="00F8540D"/>
    <w:rsid w:val="00F91A47"/>
    <w:rsid w:val="00F937AD"/>
    <w:rsid w:val="00F96AEF"/>
    <w:rsid w:val="00F97230"/>
    <w:rsid w:val="00F978A8"/>
    <w:rsid w:val="00FA0581"/>
    <w:rsid w:val="00FA357B"/>
    <w:rsid w:val="00FA3ACC"/>
    <w:rsid w:val="00FA47BC"/>
    <w:rsid w:val="00FA4A2B"/>
    <w:rsid w:val="00FA7D63"/>
    <w:rsid w:val="00FA7F29"/>
    <w:rsid w:val="00FB177E"/>
    <w:rsid w:val="00FB2C8E"/>
    <w:rsid w:val="00FB663B"/>
    <w:rsid w:val="00FB664C"/>
    <w:rsid w:val="00FB7AA1"/>
    <w:rsid w:val="00FC3402"/>
    <w:rsid w:val="00FC5CC8"/>
    <w:rsid w:val="00FC6E83"/>
    <w:rsid w:val="00FC7C51"/>
    <w:rsid w:val="00FD1E6B"/>
    <w:rsid w:val="00FD619F"/>
    <w:rsid w:val="00FE3C1A"/>
    <w:rsid w:val="00FE4FD6"/>
    <w:rsid w:val="00FF08FD"/>
    <w:rsid w:val="00FF63CA"/>
    <w:rsid w:val="00FF7F7E"/>
    <w:rsid w:val="03DF62C8"/>
    <w:rsid w:val="11B9106F"/>
    <w:rsid w:val="11E23442"/>
    <w:rsid w:val="16840938"/>
    <w:rsid w:val="16855CB6"/>
    <w:rsid w:val="180520BE"/>
    <w:rsid w:val="1AF119FB"/>
    <w:rsid w:val="21D6641D"/>
    <w:rsid w:val="26ED3784"/>
    <w:rsid w:val="2A35030B"/>
    <w:rsid w:val="2BBC3B7F"/>
    <w:rsid w:val="2C3A396A"/>
    <w:rsid w:val="2E2B5DE7"/>
    <w:rsid w:val="33063B18"/>
    <w:rsid w:val="3518359B"/>
    <w:rsid w:val="397E6754"/>
    <w:rsid w:val="408E4F0A"/>
    <w:rsid w:val="4A8D4B15"/>
    <w:rsid w:val="53EC2A7C"/>
    <w:rsid w:val="55D5194B"/>
    <w:rsid w:val="57897A67"/>
    <w:rsid w:val="5BD662AA"/>
    <w:rsid w:val="60D23CEC"/>
    <w:rsid w:val="612260BC"/>
    <w:rsid w:val="660F5FF1"/>
    <w:rsid w:val="6B9751EA"/>
    <w:rsid w:val="6C3205AD"/>
    <w:rsid w:val="6D3FEE2B"/>
    <w:rsid w:val="6E2826F7"/>
    <w:rsid w:val="6F6F0A76"/>
    <w:rsid w:val="6FFF01A2"/>
    <w:rsid w:val="7434612B"/>
    <w:rsid w:val="745B5755"/>
    <w:rsid w:val="74D749C1"/>
    <w:rsid w:val="78CA07F9"/>
    <w:rsid w:val="7E163D6A"/>
    <w:rsid w:val="7F672902"/>
    <w:rsid w:val="AFB7E41B"/>
    <w:rsid w:val="B47DC126"/>
    <w:rsid w:val="F3FDB0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nhideWhenUsed="0" w:uiPriority="0" w:semiHidden="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utlineLvl w:val="0"/>
    </w:pPr>
    <w:rPr>
      <w:b/>
      <w:szCs w:val="36"/>
    </w:rPr>
  </w:style>
  <w:style w:type="paragraph" w:styleId="3">
    <w:name w:val="heading 3"/>
    <w:basedOn w:val="1"/>
    <w:next w:val="1"/>
    <w:link w:val="44"/>
    <w:semiHidden/>
    <w:unhideWhenUsed/>
    <w:qFormat/>
    <w:uiPriority w:val="0"/>
    <w:pPr>
      <w:keepNext/>
      <w:keepLines/>
      <w:spacing w:before="260" w:after="260" w:line="416" w:lineRule="auto"/>
      <w:outlineLvl w:val="2"/>
    </w:pPr>
    <w:rPr>
      <w:b/>
      <w:bCs/>
      <w:sz w:val="32"/>
      <w:szCs w:val="32"/>
    </w:rPr>
  </w:style>
  <w:style w:type="character" w:default="1" w:styleId="11">
    <w:name w:val="Default Paragraph Font"/>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uiPriority w:val="0"/>
    <w:pPr>
      <w:jc w:val="left"/>
    </w:pPr>
  </w:style>
  <w:style w:type="paragraph" w:styleId="5">
    <w:name w:val="Balloon Text"/>
    <w:basedOn w:val="1"/>
    <w:link w:val="40"/>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9">
    <w:name w:val="Normal (Web)"/>
    <w:basedOn w:val="1"/>
    <w:qFormat/>
    <w:uiPriority w:val="99"/>
    <w:pPr>
      <w:widowControl/>
      <w:spacing w:before="100" w:beforeAutospacing="1" w:after="100" w:afterAutospacing="1"/>
      <w:jc w:val="left"/>
    </w:pPr>
    <w:rPr>
      <w:rFonts w:ascii="Arial Unicode MS" w:hAnsi="Arial Unicode MS" w:eastAsia="Arial Unicode MS" w:cs="Arial Unicode MS"/>
      <w:kern w:val="0"/>
      <w:sz w:val="24"/>
    </w:rPr>
  </w:style>
  <w:style w:type="character" w:styleId="12">
    <w:name w:val="Strong"/>
    <w:qFormat/>
    <w:uiPriority w:val="22"/>
    <w:rPr>
      <w:b/>
      <w:bCs/>
    </w:rPr>
  </w:style>
  <w:style w:type="character" w:styleId="13">
    <w:name w:val="FollowedHyperlink"/>
    <w:qFormat/>
    <w:uiPriority w:val="0"/>
    <w:rPr>
      <w:color w:val="800080"/>
      <w:u w:val="single"/>
    </w:rPr>
  </w:style>
  <w:style w:type="character" w:styleId="14">
    <w:name w:val="Emphasis"/>
    <w:qFormat/>
    <w:uiPriority w:val="20"/>
    <w:rPr>
      <w:i/>
      <w:iCs/>
    </w:rPr>
  </w:style>
  <w:style w:type="character" w:styleId="15">
    <w:name w:val="Hyperlink"/>
    <w:qFormat/>
    <w:uiPriority w:val="0"/>
    <w:rPr>
      <w:color w:val="0000FF"/>
      <w:u w:val="single"/>
    </w:rPr>
  </w:style>
  <w:style w:type="character" w:styleId="16">
    <w:name w:val="HTML Cite"/>
    <w:qFormat/>
    <w:uiPriority w:val="0"/>
    <w:rPr>
      <w:i/>
      <w:iCs/>
    </w:rPr>
  </w:style>
  <w:style w:type="character" w:customStyle="1" w:styleId="17">
    <w:name w:val="serif1"/>
    <w:qFormat/>
    <w:uiPriority w:val="0"/>
    <w:rPr>
      <w:rFonts w:hint="default" w:ascii="Times New Roman" w:hAnsi="Times New Roman" w:cs="Times New Roman"/>
      <w:sz w:val="24"/>
      <w:szCs w:val="24"/>
    </w:rPr>
  </w:style>
  <w:style w:type="paragraph" w:customStyle="1" w:styleId="18">
    <w:name w:val="award"/>
    <w:basedOn w:val="1"/>
    <w:qFormat/>
    <w:uiPriority w:val="0"/>
    <w:pPr>
      <w:widowControl/>
      <w:spacing w:before="100" w:beforeAutospacing="1" w:after="100" w:afterAutospacing="1" w:line="225" w:lineRule="atLeast"/>
      <w:jc w:val="left"/>
    </w:pPr>
    <w:rPr>
      <w:rFonts w:ascii="Verdana" w:hAnsi="Verdana" w:eastAsia="Arial Unicode MS" w:cs="Arial Unicode MS"/>
      <w:b/>
      <w:bCs/>
      <w:color w:val="212D87"/>
      <w:kern w:val="0"/>
      <w:sz w:val="18"/>
      <w:szCs w:val="18"/>
    </w:rPr>
  </w:style>
  <w:style w:type="character" w:customStyle="1" w:styleId="19">
    <w:name w:val="bookcopy1"/>
    <w:qFormat/>
    <w:uiPriority w:val="0"/>
    <w:rPr>
      <w:rFonts w:hint="default" w:ascii="Verdana" w:hAnsi="Verdana"/>
      <w:color w:val="000000"/>
      <w:spacing w:val="195"/>
      <w:sz w:val="17"/>
      <w:szCs w:val="17"/>
      <w:u w:val="none"/>
    </w:rPr>
  </w:style>
  <w:style w:type="character" w:customStyle="1" w:styleId="20">
    <w:name w:val="tiny1"/>
    <w:qFormat/>
    <w:uiPriority w:val="0"/>
    <w:rPr>
      <w:rFonts w:hint="default" w:ascii="Verdana" w:hAnsi="Verdana"/>
      <w:sz w:val="15"/>
      <w:szCs w:val="15"/>
    </w:rPr>
  </w:style>
  <w:style w:type="character" w:customStyle="1" w:styleId="21">
    <w:name w:val="smalltext1"/>
    <w:qFormat/>
    <w:uiPriority w:val="0"/>
    <w:rPr>
      <w:rFonts w:hint="default" w:ascii="Arial" w:hAnsi="Arial" w:cs="Arial"/>
      <w:color w:val="000000"/>
      <w:sz w:val="17"/>
      <w:szCs w:val="17"/>
    </w:rPr>
  </w:style>
  <w:style w:type="character" w:customStyle="1" w:styleId="22">
    <w:name w:val="regbold1"/>
    <w:qFormat/>
    <w:uiPriority w:val="0"/>
    <w:rPr>
      <w:rFonts w:hint="default" w:ascii="Arial" w:hAnsi="Arial" w:cs="Arial"/>
      <w:b/>
      <w:bCs/>
      <w:color w:val="000000"/>
      <w:sz w:val="18"/>
      <w:szCs w:val="18"/>
    </w:rPr>
  </w:style>
  <w:style w:type="character" w:customStyle="1" w:styleId="23">
    <w:name w:val="bookauthor1"/>
    <w:qFormat/>
    <w:uiPriority w:val="0"/>
    <w:rPr>
      <w:rFonts w:hint="default" w:ascii="Arial" w:hAnsi="Arial" w:cs="Arial"/>
      <w:color w:val="6699CC"/>
      <w:sz w:val="18"/>
      <w:szCs w:val="18"/>
      <w:u w:val="single"/>
    </w:rPr>
  </w:style>
  <w:style w:type="character" w:customStyle="1" w:styleId="24">
    <w:name w:val="title111"/>
    <w:qFormat/>
    <w:uiPriority w:val="0"/>
    <w:rPr>
      <w:rFonts w:hint="default" w:ascii="Tahoma" w:hAnsi="Tahoma" w:cs="Tahoma"/>
      <w:b/>
      <w:bCs/>
      <w:color w:val="000066"/>
      <w:sz w:val="22"/>
      <w:szCs w:val="22"/>
    </w:rPr>
  </w:style>
  <w:style w:type="character" w:customStyle="1" w:styleId="25">
    <w:name w:val="bstitle1"/>
    <w:qFormat/>
    <w:uiPriority w:val="0"/>
    <w:rPr>
      <w:b/>
      <w:bCs/>
      <w:color w:val="000000"/>
      <w:sz w:val="24"/>
      <w:szCs w:val="24"/>
    </w:rPr>
  </w:style>
  <w:style w:type="character" w:customStyle="1" w:styleId="26">
    <w:name w:val="bssubtitle1"/>
    <w:qFormat/>
    <w:uiPriority w:val="0"/>
    <w:rPr>
      <w:rFonts w:hint="default" w:ascii="Arial" w:hAnsi="Arial" w:cs="Arial"/>
      <w:b/>
      <w:bCs/>
      <w:color w:val="000000"/>
      <w:sz w:val="18"/>
      <w:szCs w:val="18"/>
    </w:rPr>
  </w:style>
  <w:style w:type="character" w:customStyle="1" w:styleId="27">
    <w:name w:val="bsauthor1"/>
    <w:qFormat/>
    <w:uiPriority w:val="0"/>
    <w:rPr>
      <w:b/>
      <w:bCs/>
      <w:color w:val="000000"/>
      <w:sz w:val="18"/>
      <w:szCs w:val="18"/>
    </w:rPr>
  </w:style>
  <w:style w:type="character" w:customStyle="1" w:styleId="28">
    <w:name w:val="bsauthorlink1"/>
    <w:qFormat/>
    <w:uiPriority w:val="0"/>
    <w:rPr>
      <w:color w:val="000000"/>
      <w:u w:val="single"/>
    </w:rPr>
  </w:style>
  <w:style w:type="character" w:customStyle="1" w:styleId="29">
    <w:name w:val="redsubtitle1"/>
    <w:qFormat/>
    <w:uiPriority w:val="0"/>
    <w:rPr>
      <w:rFonts w:hint="default" w:ascii="Trebuchet MS" w:hAnsi="Trebuchet MS"/>
      <w:b/>
      <w:bCs/>
      <w:caps/>
      <w:color w:val="CC0000"/>
      <w:sz w:val="18"/>
      <w:szCs w:val="18"/>
    </w:rPr>
  </w:style>
  <w:style w:type="paragraph" w:customStyle="1" w:styleId="30">
    <w:name w:val="ar12-16red"/>
    <w:basedOn w:val="1"/>
    <w:qFormat/>
    <w:uiPriority w:val="0"/>
    <w:pPr>
      <w:widowControl/>
      <w:spacing w:before="100" w:beforeAutospacing="1" w:after="100" w:afterAutospacing="1"/>
      <w:jc w:val="left"/>
    </w:pPr>
    <w:rPr>
      <w:rFonts w:ascii="宋体" w:hAnsi="宋体" w:cs="宋体"/>
      <w:kern w:val="0"/>
      <w:sz w:val="24"/>
    </w:rPr>
  </w:style>
  <w:style w:type="character" w:customStyle="1" w:styleId="31">
    <w:name w:val="bold1"/>
    <w:qFormat/>
    <w:uiPriority w:val="0"/>
    <w:rPr>
      <w:rFonts w:hint="default" w:ascii="Verdana" w:hAnsi="Verdana"/>
      <w:b/>
      <w:bCs/>
      <w:color w:val="000000"/>
      <w:spacing w:val="30"/>
      <w:sz w:val="15"/>
      <w:szCs w:val="15"/>
    </w:rPr>
  </w:style>
  <w:style w:type="paragraph" w:customStyle="1" w:styleId="32">
    <w:name w:val="bookstrapline"/>
    <w:basedOn w:val="1"/>
    <w:qFormat/>
    <w:uiPriority w:val="0"/>
    <w:pPr>
      <w:widowControl/>
      <w:spacing w:before="100" w:beforeAutospacing="1" w:after="100" w:afterAutospacing="1" w:line="240" w:lineRule="atLeast"/>
      <w:jc w:val="left"/>
    </w:pPr>
    <w:rPr>
      <w:rFonts w:ascii="Verdana" w:hAnsi="Verdana" w:cs="宋体"/>
      <w:i/>
      <w:iCs/>
      <w:color w:val="000000"/>
      <w:kern w:val="0"/>
      <w:sz w:val="23"/>
      <w:szCs w:val="23"/>
    </w:rPr>
  </w:style>
  <w:style w:type="character" w:customStyle="1" w:styleId="33">
    <w:name w:val="book_copy1"/>
    <w:qFormat/>
    <w:uiPriority w:val="0"/>
    <w:rPr>
      <w:color w:val="000000"/>
      <w:sz w:val="18"/>
      <w:szCs w:val="18"/>
    </w:rPr>
  </w:style>
  <w:style w:type="paragraph" w:customStyle="1" w:styleId="34">
    <w:name w:val="text"/>
    <w:basedOn w:val="1"/>
    <w:qFormat/>
    <w:uiPriority w:val="0"/>
    <w:pPr>
      <w:widowControl/>
    </w:pPr>
    <w:rPr>
      <w:rFonts w:ascii="Tahoma" w:hAnsi="Tahoma" w:cs="Tahoma"/>
      <w:color w:val="000000"/>
      <w:kern w:val="0"/>
      <w:sz w:val="16"/>
      <w:szCs w:val="16"/>
    </w:rPr>
  </w:style>
  <w:style w:type="character" w:customStyle="1" w:styleId="35">
    <w:name w:val="author"/>
    <w:basedOn w:val="11"/>
    <w:qFormat/>
    <w:uiPriority w:val="0"/>
  </w:style>
  <w:style w:type="paragraph" w:customStyle="1" w:styleId="36">
    <w:name w:val="book-text"/>
    <w:basedOn w:val="1"/>
    <w:qFormat/>
    <w:uiPriority w:val="0"/>
    <w:pPr>
      <w:widowControl/>
      <w:spacing w:before="100" w:beforeAutospacing="1" w:after="100" w:afterAutospacing="1"/>
      <w:jc w:val="left"/>
    </w:pPr>
    <w:rPr>
      <w:rFonts w:ascii="Arial" w:hAnsi="Arial" w:cs="Arial"/>
      <w:color w:val="000000"/>
      <w:kern w:val="0"/>
      <w:sz w:val="20"/>
      <w:szCs w:val="20"/>
    </w:rPr>
  </w:style>
  <w:style w:type="character" w:customStyle="1" w:styleId="37">
    <w:name w:val="book-title1"/>
    <w:qFormat/>
    <w:uiPriority w:val="0"/>
    <w:rPr>
      <w:rFonts w:hint="default" w:ascii="Arial" w:hAnsi="Arial" w:cs="Arial"/>
      <w:b/>
      <w:bCs/>
      <w:color w:val="FF6600"/>
      <w:sz w:val="28"/>
      <w:szCs w:val="28"/>
    </w:rPr>
  </w:style>
  <w:style w:type="character" w:customStyle="1" w:styleId="38">
    <w:name w:val="apple-style-span"/>
    <w:basedOn w:val="11"/>
    <w:qFormat/>
    <w:uiPriority w:val="0"/>
  </w:style>
  <w:style w:type="character" w:customStyle="1" w:styleId="39">
    <w:name w:val="apple-converted-space"/>
    <w:basedOn w:val="11"/>
    <w:qFormat/>
    <w:uiPriority w:val="0"/>
  </w:style>
  <w:style w:type="character" w:customStyle="1" w:styleId="40">
    <w:name w:val="批注框文本 字符"/>
    <w:basedOn w:val="11"/>
    <w:link w:val="5"/>
    <w:qFormat/>
    <w:uiPriority w:val="0"/>
    <w:rPr>
      <w:kern w:val="2"/>
      <w:sz w:val="18"/>
      <w:szCs w:val="18"/>
    </w:rPr>
  </w:style>
  <w:style w:type="paragraph" w:styleId="41">
    <w:name w:val="List Paragraph"/>
    <w:basedOn w:val="1"/>
    <w:qFormat/>
    <w:uiPriority w:val="34"/>
    <w:pPr>
      <w:ind w:firstLine="420" w:firstLineChars="200"/>
    </w:pPr>
  </w:style>
  <w:style w:type="character" w:customStyle="1" w:styleId="42">
    <w:name w:val="未处理的提及1"/>
    <w:basedOn w:val="11"/>
    <w:semiHidden/>
    <w:unhideWhenUsed/>
    <w:qFormat/>
    <w:uiPriority w:val="99"/>
    <w:rPr>
      <w:color w:val="605E5C"/>
      <w:shd w:val="clear" w:color="auto" w:fill="E1DFDD"/>
    </w:rPr>
  </w:style>
  <w:style w:type="character" w:customStyle="1" w:styleId="43">
    <w:name w:val="未处理的提及2"/>
    <w:basedOn w:val="11"/>
    <w:semiHidden/>
    <w:unhideWhenUsed/>
    <w:qFormat/>
    <w:uiPriority w:val="99"/>
    <w:rPr>
      <w:color w:val="605E5C"/>
      <w:shd w:val="clear" w:color="auto" w:fill="E1DFDD"/>
    </w:rPr>
  </w:style>
  <w:style w:type="character" w:customStyle="1" w:styleId="44">
    <w:name w:val="标题 3 字符"/>
    <w:basedOn w:val="11"/>
    <w:link w:val="3"/>
    <w:semiHidden/>
    <w:qFormat/>
    <w:uiPriority w:val="0"/>
    <w:rPr>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776CB408-5F96-4C19-B03D-4C927F50569D}">
  <ds:schemaRefs/>
</ds:datastoreItem>
</file>

<file path=docProps/app.xml><?xml version="1.0" encoding="utf-8"?>
<Properties xmlns="http://schemas.openxmlformats.org/officeDocument/2006/extended-properties" xmlns:vt="http://schemas.openxmlformats.org/officeDocument/2006/docPropsVTypes">
  <Template>Normal</Template>
  <Company>2ndSpAcE</Company>
  <Pages>6</Pages>
  <Words>2054</Words>
  <Characters>2890</Characters>
  <Lines>69</Lines>
  <Paragraphs>53</Paragraphs>
  <TotalTime>2</TotalTime>
  <ScaleCrop>false</ScaleCrop>
  <LinksUpToDate>false</LinksUpToDate>
  <CharactersWithSpaces>2994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2025-10-09T23:39:00Z</dcterms:created>
  <dc:creator>Image</dc:creator>
  <cp:lastModifiedBy>Ray</cp:lastModifiedBy>
  <cp:lastPrinted>2004-04-23T15:06:00Z</cp:lastPrinted>
  <dcterms:modified xsi:type="dcterms:W3CDTF">2026-10-09T03:00:19Z</dcterms:modified>
  <dc:title>新 书 推 荐</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98EC5B9A7EA148FDB0BDE0894D61C87B_13</vt:lpwstr>
  </property>
  <property fmtid="{D5CDD505-2E9C-101B-9397-08002B2CF9AE}" pid="4" name="KSOTemplateDocerSaveRecord">
    <vt:lpwstr>eyJoZGlkIjoiM2FiZDIzMjBhYjY3YjcwYmIxYWI1NjM4YzVmYjEyMDMiLCJ1c2VySWQiOiI0NTY2NjYyOTAifQ==</vt:lpwstr>
  </property>
</Properties>
</file>