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277" w:rsidRDefault="00457277">
      <w:pPr>
        <w:jc w:val="center"/>
        <w:rPr>
          <w:b/>
          <w:bCs/>
          <w:sz w:val="22"/>
          <w:szCs w:val="18"/>
          <w:shd w:val="pct15" w:color="auto" w:fill="FFFFFF"/>
        </w:rPr>
      </w:pPr>
    </w:p>
    <w:p w:rsidR="00457277" w:rsidRDefault="00082166">
      <w:pPr>
        <w:jc w:val="center"/>
        <w:rPr>
          <w:b/>
          <w:bCs/>
          <w:sz w:val="36"/>
          <w:shd w:val="pct15" w:color="auto" w:fill="FFFFFF"/>
        </w:rPr>
      </w:pPr>
      <w:r>
        <w:rPr>
          <w:rFonts w:hint="eastAsia"/>
          <w:b/>
          <w:bCs/>
          <w:sz w:val="36"/>
          <w:shd w:val="pct15" w:color="auto" w:fill="FFFFFF"/>
        </w:rPr>
        <w:t>新</w:t>
      </w:r>
      <w:r>
        <w:rPr>
          <w:rFonts w:hint="eastAsia"/>
          <w:b/>
          <w:bCs/>
          <w:sz w:val="36"/>
          <w:shd w:val="pct15" w:color="auto" w:fill="FFFFFF"/>
        </w:rPr>
        <w:t xml:space="preserve"> </w:t>
      </w:r>
      <w:r>
        <w:rPr>
          <w:rFonts w:hint="eastAsia"/>
          <w:b/>
          <w:bCs/>
          <w:sz w:val="36"/>
          <w:shd w:val="pct15" w:color="auto" w:fill="FFFFFF"/>
        </w:rPr>
        <w:t>书</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457277" w:rsidRDefault="00457277">
      <w:pPr>
        <w:ind w:right="420"/>
        <w:rPr>
          <w:bCs/>
          <w:color w:val="1F6983"/>
          <w:szCs w:val="21"/>
        </w:rPr>
      </w:pPr>
    </w:p>
    <w:p w:rsidR="00457277" w:rsidRDefault="00082166">
      <w:pPr>
        <w:rPr>
          <w:b/>
          <w:color w:val="000000"/>
          <w:szCs w:val="21"/>
        </w:rPr>
      </w:pPr>
      <w:r>
        <w:rPr>
          <w:noProof/>
        </w:rPr>
        <w:drawing>
          <wp:anchor distT="0" distB="0" distL="114300" distR="114300" simplePos="0" relativeHeight="251659264" behindDoc="0" locked="0" layoutInCell="1" allowOverlap="1">
            <wp:simplePos x="0" y="0"/>
            <wp:positionH relativeFrom="column">
              <wp:posOffset>4123055</wp:posOffset>
            </wp:positionH>
            <wp:positionV relativeFrom="paragraph">
              <wp:posOffset>121920</wp:posOffset>
            </wp:positionV>
            <wp:extent cx="1219200" cy="1746250"/>
            <wp:effectExtent l="0" t="0" r="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219200" cy="1746250"/>
                    </a:xfrm>
                    <a:prstGeom prst="rect">
                      <a:avLst/>
                    </a:prstGeom>
                    <a:noFill/>
                    <a:ln>
                      <a:noFill/>
                    </a:ln>
                  </pic:spPr>
                </pic:pic>
              </a:graphicData>
            </a:graphic>
          </wp:anchor>
        </w:drawing>
      </w:r>
      <w:r>
        <w:rPr>
          <w:b/>
          <w:color w:val="000000"/>
          <w:szCs w:val="21"/>
        </w:rPr>
        <w:t>中文书名：</w:t>
      </w:r>
      <w:r>
        <w:rPr>
          <w:rFonts w:hint="eastAsia"/>
          <w:b/>
          <w:color w:val="000000"/>
          <w:szCs w:val="21"/>
        </w:rPr>
        <w:t>《海豹</w:t>
      </w:r>
      <w:r w:rsidR="005E7521">
        <w:rPr>
          <w:rFonts w:hint="eastAsia"/>
          <w:b/>
          <w:color w:val="000000"/>
          <w:szCs w:val="21"/>
        </w:rPr>
        <w:t>妖</w:t>
      </w:r>
      <w:r>
        <w:rPr>
          <w:rFonts w:hint="eastAsia"/>
          <w:b/>
          <w:color w:val="000000"/>
          <w:szCs w:val="21"/>
        </w:rPr>
        <w:t>精的呼唤》</w:t>
      </w:r>
    </w:p>
    <w:p w:rsidR="00457277" w:rsidRDefault="00082166">
      <w:pPr>
        <w:rPr>
          <w:b/>
          <w:bCs/>
        </w:rPr>
      </w:pPr>
      <w:r>
        <w:rPr>
          <w:b/>
          <w:color w:val="000000"/>
          <w:szCs w:val="21"/>
        </w:rPr>
        <w:t>英文书名：</w:t>
      </w:r>
      <w:r>
        <w:rPr>
          <w:rFonts w:hint="eastAsia"/>
          <w:b/>
          <w:color w:val="000000"/>
          <w:szCs w:val="21"/>
        </w:rPr>
        <w:t>CALL OF THE SELKIE</w:t>
      </w:r>
      <w:r>
        <w:rPr>
          <w:b/>
          <w:bCs/>
          <w:color w:val="000000"/>
          <w:szCs w:val="21"/>
        </w:rPr>
        <w:br/>
      </w:r>
      <w:r>
        <w:rPr>
          <w:b/>
          <w:color w:val="000000"/>
          <w:szCs w:val="21"/>
        </w:rPr>
        <w:t>作</w:t>
      </w:r>
      <w:r>
        <w:rPr>
          <w:b/>
          <w:color w:val="000000"/>
          <w:szCs w:val="21"/>
        </w:rPr>
        <w:t xml:space="preserve">    </w:t>
      </w:r>
      <w:r>
        <w:rPr>
          <w:b/>
          <w:color w:val="000000"/>
          <w:szCs w:val="21"/>
        </w:rPr>
        <w:t>者：</w:t>
      </w:r>
      <w:r>
        <w:rPr>
          <w:rFonts w:hint="eastAsia"/>
          <w:b/>
          <w:color w:val="000000"/>
          <w:szCs w:val="21"/>
        </w:rPr>
        <w:t>Eilish Fisher</w:t>
      </w:r>
    </w:p>
    <w:p w:rsidR="00457277" w:rsidRDefault="00082166">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rFonts w:hint="eastAsia"/>
          <w:b/>
          <w:bCs/>
          <w:kern w:val="0"/>
          <w:szCs w:val="21"/>
        </w:rPr>
        <w:t>PRH UK</w:t>
      </w:r>
    </w:p>
    <w:p w:rsidR="00457277" w:rsidRDefault="00082166">
      <w:pPr>
        <w:widowControl/>
        <w:rPr>
          <w:kern w:val="0"/>
          <w:szCs w:val="21"/>
        </w:rPr>
      </w:pPr>
      <w:r>
        <w:rPr>
          <w:b/>
          <w:bCs/>
          <w:kern w:val="0"/>
          <w:szCs w:val="21"/>
        </w:rPr>
        <w:t>代理公司：</w:t>
      </w:r>
      <w:r>
        <w:rPr>
          <w:rFonts w:hint="eastAsia"/>
          <w:b/>
          <w:bCs/>
          <w:kern w:val="0"/>
          <w:szCs w:val="21"/>
        </w:rPr>
        <w:t>PRH UK</w:t>
      </w:r>
      <w:r>
        <w:rPr>
          <w:rFonts w:hint="eastAsia"/>
          <w:b/>
          <w:bCs/>
          <w:color w:val="000000" w:themeColor="text1"/>
          <w:kern w:val="0"/>
          <w:szCs w:val="21"/>
        </w:rPr>
        <w:t>/ANA</w:t>
      </w:r>
    </w:p>
    <w:p w:rsidR="00457277" w:rsidRDefault="00082166">
      <w:pPr>
        <w:widowControl/>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288</w:t>
      </w:r>
      <w:r>
        <w:rPr>
          <w:rFonts w:hint="eastAsia"/>
          <w:b/>
          <w:bCs/>
          <w:kern w:val="0"/>
          <w:szCs w:val="21"/>
        </w:rPr>
        <w:t>页</w:t>
      </w:r>
    </w:p>
    <w:p w:rsidR="00457277" w:rsidRDefault="00082166">
      <w:pPr>
        <w:widowControl/>
        <w:rPr>
          <w:kern w:val="0"/>
          <w:szCs w:val="21"/>
        </w:rPr>
      </w:pPr>
      <w:r>
        <w:rPr>
          <w:b/>
          <w:bCs/>
          <w:kern w:val="0"/>
          <w:szCs w:val="21"/>
        </w:rPr>
        <w:t>出版时间：</w:t>
      </w:r>
      <w:r>
        <w:rPr>
          <w:b/>
          <w:bCs/>
          <w:kern w:val="0"/>
          <w:szCs w:val="21"/>
        </w:rPr>
        <w:t>20</w:t>
      </w:r>
      <w:r>
        <w:rPr>
          <w:rFonts w:hint="eastAsia"/>
          <w:b/>
          <w:bCs/>
          <w:kern w:val="0"/>
          <w:szCs w:val="21"/>
        </w:rPr>
        <w:t>2</w:t>
      </w:r>
      <w:r>
        <w:rPr>
          <w:b/>
          <w:bCs/>
          <w:kern w:val="0"/>
          <w:szCs w:val="21"/>
        </w:rPr>
        <w:t>7</w:t>
      </w:r>
      <w:r>
        <w:rPr>
          <w:b/>
          <w:bCs/>
          <w:kern w:val="0"/>
          <w:szCs w:val="21"/>
        </w:rPr>
        <w:t>年</w:t>
      </w:r>
      <w:r>
        <w:rPr>
          <w:rFonts w:hint="eastAsia"/>
          <w:b/>
          <w:bCs/>
          <w:kern w:val="0"/>
          <w:szCs w:val="21"/>
        </w:rPr>
        <w:t>5</w:t>
      </w:r>
      <w:r>
        <w:rPr>
          <w:rFonts w:hint="eastAsia"/>
          <w:b/>
          <w:bCs/>
          <w:kern w:val="0"/>
          <w:szCs w:val="21"/>
        </w:rPr>
        <w:t>月</w:t>
      </w:r>
    </w:p>
    <w:p w:rsidR="00457277" w:rsidRDefault="00082166">
      <w:pPr>
        <w:widowControl/>
        <w:rPr>
          <w:kern w:val="0"/>
          <w:szCs w:val="21"/>
        </w:rPr>
      </w:pPr>
      <w:r>
        <w:rPr>
          <w:b/>
          <w:bCs/>
          <w:kern w:val="0"/>
          <w:szCs w:val="21"/>
        </w:rPr>
        <w:t>代理地区：中国大陆、台湾</w:t>
      </w:r>
    </w:p>
    <w:p w:rsidR="00457277" w:rsidRDefault="00082166">
      <w:pPr>
        <w:widowControl/>
        <w:rPr>
          <w:kern w:val="0"/>
          <w:szCs w:val="21"/>
        </w:rPr>
      </w:pPr>
      <w:r>
        <w:rPr>
          <w:b/>
          <w:bCs/>
          <w:kern w:val="0"/>
          <w:szCs w:val="21"/>
        </w:rPr>
        <w:t>审读资料：</w:t>
      </w:r>
      <w:r>
        <w:rPr>
          <w:rFonts w:hint="eastAsia"/>
          <w:b/>
          <w:bCs/>
          <w:kern w:val="0"/>
          <w:szCs w:val="21"/>
        </w:rPr>
        <w:t>电子稿</w:t>
      </w:r>
    </w:p>
    <w:p w:rsidR="00457277" w:rsidRDefault="00082166">
      <w:pPr>
        <w:tabs>
          <w:tab w:val="left" w:pos="341"/>
          <w:tab w:val="left" w:pos="5235"/>
        </w:tabs>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儿童文学</w:t>
      </w:r>
    </w:p>
    <w:p w:rsidR="00457277" w:rsidRDefault="00457277">
      <w:pPr>
        <w:rPr>
          <w:b/>
          <w:bCs/>
          <w:color w:val="BE3826"/>
          <w:kern w:val="0"/>
          <w:szCs w:val="21"/>
        </w:rPr>
      </w:pPr>
    </w:p>
    <w:p w:rsidR="00457277" w:rsidRDefault="00082166">
      <w:pPr>
        <w:numPr>
          <w:ilvl w:val="0"/>
          <w:numId w:val="1"/>
        </w:numPr>
        <w:rPr>
          <w:b/>
          <w:bCs/>
          <w:color w:val="248F86" w:themeColor="accent5" w:themeShade="BF"/>
          <w:kern w:val="0"/>
          <w:szCs w:val="21"/>
        </w:rPr>
      </w:pPr>
      <w:r>
        <w:rPr>
          <w:b/>
          <w:bCs/>
          <w:color w:val="248F86" w:themeColor="accent5" w:themeShade="BF"/>
          <w:kern w:val="0"/>
          <w:szCs w:val="21"/>
        </w:rPr>
        <w:t>一部令人惊叹的诗体小说，关于记忆、家庭与自然的力量，出自获奖作家艾莉丝</w:t>
      </w:r>
      <w:r>
        <w:rPr>
          <w:rFonts w:hint="eastAsia"/>
          <w:b/>
          <w:bCs/>
          <w:color w:val="248F86" w:themeColor="accent5" w:themeShade="BF"/>
          <w:kern w:val="0"/>
          <w:szCs w:val="21"/>
        </w:rPr>
        <w:t>·</w:t>
      </w:r>
      <w:r>
        <w:rPr>
          <w:b/>
          <w:bCs/>
          <w:color w:val="248F86" w:themeColor="accent5" w:themeShade="BF"/>
          <w:kern w:val="0"/>
          <w:szCs w:val="21"/>
        </w:rPr>
        <w:t>费雪</w:t>
      </w:r>
      <w:r w:rsidR="003404F0">
        <w:rPr>
          <w:b/>
          <w:bCs/>
          <w:color w:val="248F86" w:themeColor="accent5" w:themeShade="BF"/>
          <w:kern w:val="0"/>
          <w:szCs w:val="21"/>
        </w:rPr>
        <w:t>（</w:t>
      </w:r>
      <w:r>
        <w:rPr>
          <w:b/>
          <w:bCs/>
          <w:color w:val="248F86" w:themeColor="accent5" w:themeShade="BF"/>
          <w:kern w:val="0"/>
          <w:szCs w:val="21"/>
        </w:rPr>
        <w:t>Eilish Fisher</w:t>
      </w:r>
      <w:r w:rsidR="003404F0">
        <w:rPr>
          <w:b/>
          <w:bCs/>
          <w:color w:val="248F86" w:themeColor="accent5" w:themeShade="BF"/>
          <w:kern w:val="0"/>
          <w:szCs w:val="21"/>
        </w:rPr>
        <w:t>）</w:t>
      </w:r>
      <w:r>
        <w:rPr>
          <w:b/>
          <w:bCs/>
          <w:color w:val="248F86" w:themeColor="accent5" w:themeShade="BF"/>
          <w:kern w:val="0"/>
          <w:szCs w:val="21"/>
        </w:rPr>
        <w:t>之手。</w:t>
      </w:r>
    </w:p>
    <w:p w:rsidR="003404F0" w:rsidRPr="003404F0" w:rsidRDefault="003404F0" w:rsidP="003404F0">
      <w:pPr>
        <w:numPr>
          <w:ilvl w:val="0"/>
          <w:numId w:val="1"/>
        </w:numPr>
        <w:rPr>
          <w:b/>
          <w:bCs/>
          <w:color w:val="248F86" w:themeColor="accent5" w:themeShade="BF"/>
          <w:kern w:val="0"/>
          <w:szCs w:val="21"/>
        </w:rPr>
      </w:pPr>
      <w:r w:rsidRPr="003404F0">
        <w:rPr>
          <w:rFonts w:hint="eastAsia"/>
          <w:b/>
          <w:bCs/>
          <w:color w:val="248F86" w:themeColor="accent5" w:themeShade="BF"/>
          <w:kern w:val="0"/>
          <w:szCs w:val="21"/>
        </w:rPr>
        <w:t>以诗歌形式讲述，将读者带入一个充满冒险的动人世界。</w:t>
      </w:r>
    </w:p>
    <w:p w:rsidR="003404F0" w:rsidRPr="003404F0" w:rsidRDefault="003404F0" w:rsidP="003404F0">
      <w:pPr>
        <w:numPr>
          <w:ilvl w:val="0"/>
          <w:numId w:val="1"/>
        </w:numPr>
        <w:rPr>
          <w:b/>
          <w:bCs/>
          <w:color w:val="38AA93"/>
          <w:kern w:val="0"/>
          <w:szCs w:val="21"/>
        </w:rPr>
      </w:pPr>
      <w:r w:rsidRPr="003404F0">
        <w:rPr>
          <w:rFonts w:hint="eastAsia"/>
          <w:b/>
          <w:bCs/>
          <w:color w:val="248F86" w:themeColor="accent5" w:themeShade="BF"/>
          <w:kern w:val="0"/>
          <w:szCs w:val="21"/>
        </w:rPr>
        <w:t>完全沉浸、易于阅读：不仅完美适合阅读自信的读者，也适合对长篇文本感到吃力的小读者。</w:t>
      </w:r>
    </w:p>
    <w:p w:rsidR="00457277" w:rsidRDefault="00082166" w:rsidP="003404F0">
      <w:pPr>
        <w:numPr>
          <w:ilvl w:val="0"/>
          <w:numId w:val="1"/>
        </w:numPr>
        <w:rPr>
          <w:b/>
          <w:bCs/>
          <w:color w:val="38AA93"/>
          <w:kern w:val="0"/>
          <w:szCs w:val="21"/>
        </w:rPr>
      </w:pPr>
      <w:r>
        <w:rPr>
          <w:rFonts w:hint="eastAsia"/>
          <w:b/>
          <w:bCs/>
          <w:color w:val="38AA93"/>
          <w:kern w:val="0"/>
          <w:szCs w:val="21"/>
        </w:rPr>
        <w:t>作者</w:t>
      </w:r>
      <w:r>
        <w:rPr>
          <w:b/>
          <w:bCs/>
          <w:color w:val="38AA93"/>
          <w:kern w:val="0"/>
          <w:szCs w:val="21"/>
        </w:rPr>
        <w:t>艾莉丝的处女作《菲亚与最后的雪鹿》</w:t>
      </w:r>
      <w:r w:rsidR="003404F0">
        <w:rPr>
          <w:b/>
          <w:bCs/>
          <w:color w:val="38AA93"/>
          <w:kern w:val="0"/>
          <w:szCs w:val="21"/>
        </w:rPr>
        <w:t>（</w:t>
      </w:r>
      <w:r>
        <w:rPr>
          <w:rFonts w:ascii="Times New Roman Bold Italic" w:hAnsi="Times New Roman Bold Italic" w:cs="Times New Roman Bold Italic"/>
          <w:b/>
          <w:bCs/>
          <w:i/>
          <w:iCs/>
          <w:color w:val="38AA93"/>
          <w:kern w:val="0"/>
          <w:szCs w:val="21"/>
        </w:rPr>
        <w:t>Fia and the Last Snow Deer</w:t>
      </w:r>
      <w:r w:rsidR="003404F0">
        <w:rPr>
          <w:b/>
          <w:bCs/>
          <w:color w:val="38AA93"/>
          <w:kern w:val="0"/>
          <w:szCs w:val="21"/>
        </w:rPr>
        <w:t>）</w:t>
      </w:r>
      <w:r>
        <w:rPr>
          <w:b/>
          <w:bCs/>
          <w:color w:val="38AA93"/>
          <w:kern w:val="0"/>
          <w:szCs w:val="21"/>
        </w:rPr>
        <w:t>斩获多项大奖，包括安邮爱尔兰图书奖年度图书（高级组）</w:t>
      </w:r>
      <w:r w:rsidR="003404F0">
        <w:rPr>
          <w:b/>
          <w:bCs/>
          <w:color w:val="38AA93"/>
          <w:kern w:val="0"/>
          <w:szCs w:val="21"/>
        </w:rPr>
        <w:t>（</w:t>
      </w:r>
      <w:r>
        <w:rPr>
          <w:b/>
          <w:bCs/>
          <w:color w:val="38AA93"/>
          <w:kern w:val="0"/>
          <w:szCs w:val="21"/>
        </w:rPr>
        <w:t xml:space="preserve">An Post Irish Book Awards Book of the Year </w:t>
      </w:r>
      <w:r w:rsidR="003404F0">
        <w:rPr>
          <w:b/>
          <w:bCs/>
          <w:color w:val="38AA93"/>
          <w:kern w:val="0"/>
          <w:szCs w:val="21"/>
        </w:rPr>
        <w:t>（</w:t>
      </w:r>
      <w:r>
        <w:rPr>
          <w:b/>
          <w:bCs/>
          <w:color w:val="38AA93"/>
          <w:kern w:val="0"/>
          <w:szCs w:val="21"/>
        </w:rPr>
        <w:t>Senior</w:t>
      </w:r>
      <w:r w:rsidR="003404F0">
        <w:rPr>
          <w:b/>
          <w:bCs/>
          <w:color w:val="38AA93"/>
          <w:kern w:val="0"/>
          <w:szCs w:val="21"/>
        </w:rPr>
        <w:t>））</w:t>
      </w:r>
      <w:r>
        <w:rPr>
          <w:b/>
          <w:bCs/>
          <w:color w:val="38AA93"/>
          <w:kern w:val="0"/>
          <w:szCs w:val="21"/>
        </w:rPr>
        <w:t>、爱尔兰儿童图书年度图书</w:t>
      </w:r>
      <w:r w:rsidR="003404F0">
        <w:rPr>
          <w:b/>
          <w:bCs/>
          <w:color w:val="38AA93"/>
          <w:kern w:val="0"/>
          <w:szCs w:val="21"/>
        </w:rPr>
        <w:t>（</w:t>
      </w:r>
      <w:r>
        <w:rPr>
          <w:b/>
          <w:bCs/>
          <w:color w:val="38AA93"/>
          <w:kern w:val="0"/>
          <w:szCs w:val="21"/>
        </w:rPr>
        <w:t>Children's Books Ireland Book of the Year</w:t>
      </w:r>
      <w:r w:rsidR="003404F0">
        <w:rPr>
          <w:b/>
          <w:bCs/>
          <w:color w:val="38AA93"/>
          <w:kern w:val="0"/>
          <w:szCs w:val="21"/>
        </w:rPr>
        <w:t>）</w:t>
      </w:r>
      <w:r>
        <w:rPr>
          <w:b/>
          <w:bCs/>
          <w:color w:val="38AA93"/>
          <w:kern w:val="0"/>
          <w:szCs w:val="21"/>
        </w:rPr>
        <w:t>，以及《少年周刊》</w:t>
      </w:r>
      <w:r w:rsidR="003404F0">
        <w:rPr>
          <w:b/>
          <w:bCs/>
          <w:color w:val="38AA93"/>
          <w:kern w:val="0"/>
          <w:szCs w:val="21"/>
        </w:rPr>
        <w:t>（</w:t>
      </w:r>
      <w:r>
        <w:rPr>
          <w:rFonts w:ascii="Times New Roman Bold Italic" w:hAnsi="Times New Roman Bold Italic" w:cs="Times New Roman Bold Italic"/>
          <w:b/>
          <w:bCs/>
          <w:i/>
          <w:iCs/>
          <w:color w:val="38AA93"/>
          <w:kern w:val="0"/>
          <w:szCs w:val="21"/>
        </w:rPr>
        <w:t>The Week Junior</w:t>
      </w:r>
      <w:r w:rsidR="003404F0">
        <w:rPr>
          <w:b/>
          <w:bCs/>
          <w:color w:val="38AA93"/>
          <w:kern w:val="0"/>
          <w:szCs w:val="21"/>
        </w:rPr>
        <w:t>）</w:t>
      </w:r>
      <w:r>
        <w:rPr>
          <w:b/>
          <w:bCs/>
          <w:color w:val="38AA93"/>
          <w:kern w:val="0"/>
          <w:szCs w:val="21"/>
        </w:rPr>
        <w:t>奖年度诗歌图书</w:t>
      </w:r>
      <w:r w:rsidR="003404F0">
        <w:rPr>
          <w:b/>
          <w:bCs/>
          <w:color w:val="38AA93"/>
          <w:kern w:val="0"/>
          <w:szCs w:val="21"/>
        </w:rPr>
        <w:t>（</w:t>
      </w:r>
      <w:r>
        <w:rPr>
          <w:b/>
          <w:bCs/>
          <w:color w:val="38AA93"/>
          <w:kern w:val="0"/>
          <w:szCs w:val="21"/>
        </w:rPr>
        <w:t>Poetry Book of the Year</w:t>
      </w:r>
      <w:r w:rsidR="003404F0">
        <w:rPr>
          <w:b/>
          <w:bCs/>
          <w:color w:val="38AA93"/>
          <w:kern w:val="0"/>
          <w:szCs w:val="21"/>
        </w:rPr>
        <w:t>）</w:t>
      </w:r>
      <w:r>
        <w:rPr>
          <w:b/>
          <w:bCs/>
          <w:color w:val="38AA93"/>
          <w:kern w:val="0"/>
          <w:szCs w:val="21"/>
        </w:rPr>
        <w:t>。该书还入围了</w:t>
      </w:r>
      <w:r>
        <w:rPr>
          <w:b/>
          <w:bCs/>
          <w:color w:val="38AA93"/>
          <w:kern w:val="0"/>
          <w:szCs w:val="21"/>
        </w:rPr>
        <w:t>2026</w:t>
      </w:r>
      <w:r>
        <w:rPr>
          <w:b/>
          <w:bCs/>
          <w:color w:val="38AA93"/>
          <w:kern w:val="0"/>
          <w:szCs w:val="21"/>
        </w:rPr>
        <w:t>年卡内基奖</w:t>
      </w:r>
      <w:r w:rsidR="003404F0">
        <w:rPr>
          <w:b/>
          <w:bCs/>
          <w:color w:val="38AA93"/>
          <w:kern w:val="0"/>
          <w:szCs w:val="21"/>
        </w:rPr>
        <w:t>（</w:t>
      </w:r>
      <w:r>
        <w:rPr>
          <w:b/>
          <w:bCs/>
          <w:color w:val="38AA93"/>
          <w:kern w:val="0"/>
          <w:szCs w:val="21"/>
        </w:rPr>
        <w:t>Carnegie Awards</w:t>
      </w:r>
      <w:r w:rsidR="003404F0">
        <w:rPr>
          <w:b/>
          <w:bCs/>
          <w:color w:val="38AA93"/>
          <w:kern w:val="0"/>
          <w:szCs w:val="21"/>
        </w:rPr>
        <w:t>）</w:t>
      </w:r>
      <w:r>
        <w:rPr>
          <w:b/>
          <w:bCs/>
          <w:color w:val="38AA93"/>
          <w:kern w:val="0"/>
          <w:szCs w:val="21"/>
        </w:rPr>
        <w:t>长名单，并获选</w:t>
      </w:r>
      <w:r>
        <w:rPr>
          <w:b/>
          <w:bCs/>
          <w:color w:val="38AA93"/>
          <w:kern w:val="0"/>
          <w:szCs w:val="21"/>
        </w:rPr>
        <w:t>Waterstones</w:t>
      </w:r>
      <w:r>
        <w:rPr>
          <w:b/>
          <w:bCs/>
          <w:color w:val="38AA93"/>
          <w:kern w:val="0"/>
          <w:szCs w:val="21"/>
        </w:rPr>
        <w:t>儿童图书月度推荐</w:t>
      </w:r>
      <w:r w:rsidR="003404F0">
        <w:rPr>
          <w:b/>
          <w:bCs/>
          <w:color w:val="38AA93"/>
          <w:kern w:val="0"/>
          <w:szCs w:val="21"/>
        </w:rPr>
        <w:t>（</w:t>
      </w:r>
      <w:r>
        <w:rPr>
          <w:b/>
          <w:bCs/>
          <w:color w:val="38AA93"/>
          <w:kern w:val="0"/>
          <w:szCs w:val="21"/>
        </w:rPr>
        <w:t>Waterstones Children's Book of the Month</w:t>
      </w:r>
      <w:r w:rsidR="003404F0">
        <w:rPr>
          <w:b/>
          <w:bCs/>
          <w:color w:val="38AA93"/>
          <w:kern w:val="0"/>
          <w:szCs w:val="21"/>
        </w:rPr>
        <w:t>）</w:t>
      </w:r>
      <w:r>
        <w:rPr>
          <w:b/>
          <w:bCs/>
          <w:color w:val="38AA93"/>
          <w:kern w:val="0"/>
          <w:szCs w:val="21"/>
        </w:rPr>
        <w:t>。</w:t>
      </w:r>
    </w:p>
    <w:p w:rsidR="00457277" w:rsidRDefault="00457277">
      <w:pPr>
        <w:rPr>
          <w:b/>
          <w:bCs/>
          <w:color w:val="BE3826"/>
          <w:kern w:val="0"/>
          <w:szCs w:val="21"/>
        </w:rPr>
      </w:pPr>
    </w:p>
    <w:p w:rsidR="00457277" w:rsidRDefault="00082166">
      <w:pPr>
        <w:rPr>
          <w:b/>
          <w:bCs/>
          <w:color w:val="000000"/>
        </w:rPr>
      </w:pPr>
      <w:r>
        <w:rPr>
          <w:b/>
          <w:bCs/>
          <w:color w:val="000000"/>
        </w:rPr>
        <w:t>内容简介：</w:t>
      </w:r>
    </w:p>
    <w:p w:rsidR="00457277" w:rsidRDefault="00457277">
      <w:pPr>
        <w:rPr>
          <w:color w:val="000000"/>
        </w:rPr>
      </w:pPr>
    </w:p>
    <w:p w:rsidR="003404F0" w:rsidRPr="003404F0" w:rsidRDefault="003404F0" w:rsidP="003404F0">
      <w:pPr>
        <w:ind w:right="420" w:firstLineChars="200" w:firstLine="420"/>
        <w:jc w:val="left"/>
        <w:rPr>
          <w:rFonts w:hint="eastAsia"/>
          <w:color w:val="000000"/>
          <w:szCs w:val="21"/>
        </w:rPr>
      </w:pPr>
      <w:r w:rsidRPr="003404F0">
        <w:rPr>
          <w:rFonts w:hint="eastAsia"/>
          <w:color w:val="000000"/>
          <w:szCs w:val="21"/>
        </w:rPr>
        <w:t>曹伊姆（</w:t>
      </w:r>
      <w:r w:rsidRPr="003404F0">
        <w:rPr>
          <w:rFonts w:hint="eastAsia"/>
          <w:color w:val="000000"/>
          <w:szCs w:val="21"/>
        </w:rPr>
        <w:t>Caoimhe</w:t>
      </w:r>
      <w:r w:rsidRPr="003404F0">
        <w:rPr>
          <w:rFonts w:hint="eastAsia"/>
          <w:color w:val="000000"/>
          <w:szCs w:val="21"/>
        </w:rPr>
        <w:t>）的母亲在她还是个婴儿时就溺水身亡了。</w:t>
      </w:r>
    </w:p>
    <w:p w:rsidR="003404F0" w:rsidRPr="003404F0" w:rsidRDefault="003404F0" w:rsidP="003404F0">
      <w:pPr>
        <w:ind w:right="420"/>
        <w:jc w:val="left"/>
        <w:rPr>
          <w:color w:val="000000"/>
          <w:szCs w:val="21"/>
        </w:rPr>
      </w:pPr>
    </w:p>
    <w:p w:rsidR="003404F0" w:rsidRPr="003404F0" w:rsidRDefault="003404F0" w:rsidP="003404F0">
      <w:pPr>
        <w:ind w:right="420" w:firstLineChars="200" w:firstLine="420"/>
        <w:jc w:val="left"/>
        <w:rPr>
          <w:rFonts w:hint="eastAsia"/>
          <w:color w:val="000000"/>
          <w:szCs w:val="21"/>
        </w:rPr>
      </w:pPr>
      <w:r w:rsidRPr="003404F0">
        <w:rPr>
          <w:rFonts w:hint="eastAsia"/>
          <w:color w:val="000000"/>
          <w:szCs w:val="21"/>
        </w:rPr>
        <w:t>她对此完全没有记忆，这件事给她留下的只有零碎的白日梦，和那些父亲以及沿海小村里其他人无法——或不愿——回答的问题。</w:t>
      </w:r>
    </w:p>
    <w:p w:rsidR="003404F0" w:rsidRPr="003404F0" w:rsidRDefault="003404F0" w:rsidP="003404F0">
      <w:pPr>
        <w:ind w:right="420"/>
        <w:jc w:val="left"/>
        <w:rPr>
          <w:color w:val="000000"/>
          <w:szCs w:val="21"/>
        </w:rPr>
      </w:pPr>
    </w:p>
    <w:p w:rsidR="003404F0" w:rsidRPr="003404F0" w:rsidRDefault="003404F0" w:rsidP="003404F0">
      <w:pPr>
        <w:ind w:right="420" w:firstLineChars="200" w:firstLine="420"/>
        <w:jc w:val="left"/>
        <w:rPr>
          <w:rFonts w:hint="eastAsia"/>
          <w:color w:val="000000"/>
          <w:szCs w:val="21"/>
        </w:rPr>
      </w:pPr>
      <w:r w:rsidRPr="003404F0">
        <w:rPr>
          <w:rFonts w:hint="eastAsia"/>
          <w:color w:val="000000"/>
          <w:szCs w:val="21"/>
        </w:rPr>
        <w:t>曹伊姆唯一确定的是，父亲之所以有时会消失在海上、寻找某个触不可及之物，就是因为母亲……</w:t>
      </w:r>
    </w:p>
    <w:p w:rsidR="003404F0" w:rsidRPr="003404F0" w:rsidRDefault="003404F0" w:rsidP="003404F0">
      <w:pPr>
        <w:ind w:right="420"/>
        <w:jc w:val="left"/>
        <w:rPr>
          <w:color w:val="000000"/>
          <w:szCs w:val="21"/>
        </w:rPr>
      </w:pPr>
    </w:p>
    <w:p w:rsidR="00457277" w:rsidRDefault="003404F0" w:rsidP="003404F0">
      <w:pPr>
        <w:ind w:right="420" w:firstLineChars="200" w:firstLine="420"/>
        <w:jc w:val="left"/>
        <w:rPr>
          <w:color w:val="000000"/>
          <w:szCs w:val="21"/>
        </w:rPr>
      </w:pPr>
      <w:r w:rsidRPr="003404F0">
        <w:rPr>
          <w:rFonts w:hint="eastAsia"/>
          <w:color w:val="000000"/>
          <w:szCs w:val="21"/>
        </w:rPr>
        <w:t>所以，当父亲消失的时间越来越久，曹伊姆找到了布里吉德（</w:t>
      </w:r>
      <w:r w:rsidRPr="003404F0">
        <w:rPr>
          <w:rFonts w:hint="eastAsia"/>
          <w:color w:val="000000"/>
          <w:szCs w:val="21"/>
        </w:rPr>
        <w:t>Brigid</w:t>
      </w:r>
      <w:r w:rsidRPr="003404F0">
        <w:rPr>
          <w:rFonts w:hint="eastAsia"/>
          <w:color w:val="000000"/>
          <w:szCs w:val="21"/>
        </w:rPr>
        <w:t>）——那位住在村庄郊外、人们说能带走记忆与痛苦的老妇人。在布里吉德的小屋里，她遇到了玛拉（</w:t>
      </w:r>
      <w:r w:rsidRPr="003404F0">
        <w:rPr>
          <w:rFonts w:hint="eastAsia"/>
          <w:color w:val="000000"/>
          <w:szCs w:val="21"/>
        </w:rPr>
        <w:t>Mara</w:t>
      </w:r>
      <w:r w:rsidRPr="003404F0">
        <w:rPr>
          <w:rFonts w:hint="eastAsia"/>
          <w:color w:val="000000"/>
          <w:szCs w:val="21"/>
        </w:rPr>
        <w:t>），一个被秘密包围的奇怪女孩。但她从哪里来？为什么她对大海如此着迷？她</w:t>
      </w:r>
      <w:r w:rsidRPr="003404F0">
        <w:rPr>
          <w:rFonts w:hint="eastAsia"/>
          <w:color w:val="000000"/>
          <w:szCs w:val="21"/>
        </w:rPr>
        <w:lastRenderedPageBreak/>
        <w:t>又知道关于曹伊姆家人的什么……？</w:t>
      </w:r>
    </w:p>
    <w:p w:rsidR="00457277" w:rsidRDefault="00082166">
      <w:pPr>
        <w:ind w:right="420"/>
        <w:jc w:val="left"/>
        <w:rPr>
          <w:b/>
          <w:color w:val="000000"/>
          <w:szCs w:val="21"/>
        </w:rPr>
      </w:pPr>
      <w:r>
        <w:rPr>
          <w:b/>
          <w:color w:val="000000"/>
          <w:szCs w:val="21"/>
        </w:rPr>
        <w:t>作者简介：</w:t>
      </w:r>
    </w:p>
    <w:p w:rsidR="00457277" w:rsidRDefault="00457277">
      <w:pPr>
        <w:ind w:right="420"/>
        <w:jc w:val="left"/>
        <w:rPr>
          <w:b/>
          <w:color w:val="000000"/>
          <w:szCs w:val="21"/>
        </w:rPr>
      </w:pPr>
    </w:p>
    <w:p w:rsidR="00457277" w:rsidRDefault="00082166">
      <w:pPr>
        <w:ind w:firstLine="420"/>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21590</wp:posOffset>
            </wp:positionV>
            <wp:extent cx="590550" cy="584200"/>
            <wp:effectExtent l="0" t="0" r="1905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90550" cy="584200"/>
                    </a:xfrm>
                    <a:prstGeom prst="rect">
                      <a:avLst/>
                    </a:prstGeom>
                    <a:noFill/>
                    <a:ln>
                      <a:noFill/>
                    </a:ln>
                  </pic:spPr>
                </pic:pic>
              </a:graphicData>
            </a:graphic>
          </wp:anchor>
        </w:drawing>
      </w:r>
      <w:r>
        <w:rPr>
          <w:rFonts w:hint="eastAsia"/>
          <w:b/>
          <w:bCs/>
        </w:rPr>
        <w:t>艾莉丝·费雪</w:t>
      </w:r>
      <w:r w:rsidR="003404F0">
        <w:rPr>
          <w:rFonts w:hint="eastAsia"/>
          <w:b/>
          <w:bCs/>
        </w:rPr>
        <w:t>（</w:t>
      </w:r>
      <w:r>
        <w:rPr>
          <w:rFonts w:hint="eastAsia"/>
          <w:b/>
          <w:bCs/>
        </w:rPr>
        <w:t>Eilish Fisher</w:t>
      </w:r>
      <w:r w:rsidR="003404F0">
        <w:rPr>
          <w:rFonts w:hint="eastAsia"/>
          <w:b/>
          <w:bCs/>
        </w:rPr>
        <w:t>）</w:t>
      </w:r>
      <w:r>
        <w:rPr>
          <w:rFonts w:hint="eastAsia"/>
        </w:rPr>
        <w:t>与丈夫和儿子住在威克洛郡</w:t>
      </w:r>
      <w:r w:rsidR="003404F0">
        <w:rPr>
          <w:rFonts w:hint="eastAsia"/>
        </w:rPr>
        <w:t>（</w:t>
      </w:r>
      <w:r>
        <w:rPr>
          <w:rFonts w:hint="eastAsia"/>
        </w:rPr>
        <w:t>Co. Wicklow</w:t>
      </w:r>
      <w:r w:rsidR="003404F0">
        <w:rPr>
          <w:rFonts w:hint="eastAsia"/>
        </w:rPr>
        <w:t>）</w:t>
      </w:r>
      <w:r>
        <w:rPr>
          <w:rFonts w:hint="eastAsia"/>
        </w:rPr>
        <w:t>的一个山区小镇上。她拥有早期中世纪爱尔兰历史的硕士学位以及中世纪英国文学的博士学位。艾莉丝曾获得爱尔兰文字</w:t>
      </w:r>
      <w:r w:rsidR="003404F0">
        <w:rPr>
          <w:rFonts w:hint="eastAsia"/>
        </w:rPr>
        <w:t>（</w:t>
      </w:r>
      <w:r>
        <w:rPr>
          <w:rFonts w:hint="eastAsia"/>
        </w:rPr>
        <w:t>Words Ireland</w:t>
      </w:r>
      <w:r w:rsidR="003404F0">
        <w:rPr>
          <w:rFonts w:hint="eastAsia"/>
        </w:rPr>
        <w:t>）</w:t>
      </w:r>
      <w:r>
        <w:rPr>
          <w:rFonts w:hint="eastAsia"/>
        </w:rPr>
        <w:t>导师指导项目以及爱尔兰艺术委员会</w:t>
      </w:r>
      <w:r w:rsidR="003404F0">
        <w:rPr>
          <w:rFonts w:hint="eastAsia"/>
        </w:rPr>
        <w:t>（</w:t>
      </w:r>
      <w:r>
        <w:rPr>
          <w:rFonts w:hint="eastAsia"/>
        </w:rPr>
        <w:t>Arts Council of Ireland</w:t>
      </w:r>
      <w:r w:rsidR="003404F0">
        <w:rPr>
          <w:rFonts w:hint="eastAsia"/>
        </w:rPr>
        <w:t>）</w:t>
      </w:r>
      <w:r>
        <w:rPr>
          <w:rFonts w:hint="eastAsia"/>
        </w:rPr>
        <w:t>颁发</w:t>
      </w:r>
      <w:bookmarkStart w:id="0" w:name="_GoBack"/>
      <w:bookmarkEnd w:id="0"/>
      <w:r>
        <w:rPr>
          <w:rFonts w:hint="eastAsia"/>
        </w:rPr>
        <w:t>的全额文学津贴奖。</w:t>
      </w:r>
    </w:p>
    <w:p w:rsidR="00457277" w:rsidRDefault="00457277">
      <w:pPr>
        <w:rPr>
          <w:b/>
          <w:color w:val="000000"/>
          <w:szCs w:val="21"/>
        </w:rPr>
      </w:pPr>
    </w:p>
    <w:p w:rsidR="00457277" w:rsidRDefault="00457277">
      <w:pPr>
        <w:rPr>
          <w:b/>
          <w:color w:val="000000"/>
          <w:szCs w:val="21"/>
        </w:rPr>
      </w:pPr>
    </w:p>
    <w:p w:rsidR="00457277" w:rsidRDefault="00457277">
      <w:pPr>
        <w:rPr>
          <w:b/>
          <w:color w:val="000000"/>
          <w:szCs w:val="21"/>
        </w:rPr>
      </w:pPr>
    </w:p>
    <w:p w:rsidR="00457277" w:rsidRDefault="00457277">
      <w:pPr>
        <w:rPr>
          <w:b/>
          <w:color w:val="000000"/>
          <w:szCs w:val="21"/>
        </w:rPr>
      </w:pPr>
    </w:p>
    <w:p w:rsidR="00457277" w:rsidRDefault="00457277">
      <w:pPr>
        <w:rPr>
          <w:b/>
          <w:color w:val="000000"/>
          <w:szCs w:val="21"/>
        </w:rPr>
      </w:pPr>
    </w:p>
    <w:p w:rsidR="00457277" w:rsidRDefault="00457277">
      <w:pPr>
        <w:rPr>
          <w:b/>
          <w:color w:val="000000"/>
          <w:szCs w:val="21"/>
        </w:rPr>
      </w:pPr>
    </w:p>
    <w:p w:rsidR="00457277" w:rsidRDefault="00457277">
      <w:pPr>
        <w:rPr>
          <w:b/>
          <w:color w:val="000000"/>
          <w:szCs w:val="21"/>
        </w:rPr>
      </w:pPr>
    </w:p>
    <w:p w:rsidR="00457277" w:rsidRDefault="00082166">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457277" w:rsidRDefault="00082166">
      <w:pPr>
        <w:rPr>
          <w:b/>
          <w:color w:val="000000"/>
          <w:szCs w:val="21"/>
        </w:rPr>
      </w:pPr>
      <w:r>
        <w:rPr>
          <w:b/>
          <w:color w:val="000000"/>
          <w:szCs w:val="21"/>
        </w:rPr>
        <w:t>Email</w:t>
      </w:r>
      <w:r>
        <w:rPr>
          <w:color w:val="000000"/>
          <w:szCs w:val="21"/>
        </w:rPr>
        <w:t>：</w:t>
      </w:r>
      <w:hyperlink r:id="rId9" w:history="1">
        <w:r>
          <w:rPr>
            <w:rStyle w:val="a5"/>
            <w:rFonts w:hint="eastAsia"/>
            <w:szCs w:val="21"/>
          </w:rPr>
          <w:t>Righ</w:t>
        </w:r>
        <w:r>
          <w:rPr>
            <w:rStyle w:val="a5"/>
            <w:szCs w:val="21"/>
          </w:rPr>
          <w:t>ts@nurnberg.com.cn</w:t>
        </w:r>
      </w:hyperlink>
    </w:p>
    <w:p w:rsidR="00457277" w:rsidRDefault="00082166">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457277" w:rsidRDefault="00082166">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457277" w:rsidRDefault="00082166">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457277" w:rsidRDefault="00082166">
      <w:pPr>
        <w:rPr>
          <w:rStyle w:val="a5"/>
          <w:szCs w:val="21"/>
        </w:rPr>
      </w:pPr>
      <w:r>
        <w:rPr>
          <w:color w:val="000000"/>
          <w:szCs w:val="21"/>
        </w:rPr>
        <w:t>公司网址：</w:t>
      </w:r>
      <w:hyperlink r:id="rId10" w:history="1">
        <w:r>
          <w:rPr>
            <w:rStyle w:val="a5"/>
            <w:szCs w:val="21"/>
          </w:rPr>
          <w:t>http://www.nurnberg.com.cn</w:t>
        </w:r>
      </w:hyperlink>
    </w:p>
    <w:p w:rsidR="00457277" w:rsidRDefault="00082166">
      <w:pPr>
        <w:rPr>
          <w:color w:val="000000"/>
          <w:szCs w:val="21"/>
        </w:rPr>
      </w:pPr>
      <w:r>
        <w:rPr>
          <w:color w:val="000000"/>
          <w:szCs w:val="21"/>
        </w:rPr>
        <w:t>书目下载</w:t>
      </w:r>
      <w:r>
        <w:rPr>
          <w:rFonts w:hint="eastAsia"/>
          <w:color w:val="000000"/>
          <w:szCs w:val="21"/>
        </w:rPr>
        <w:t>：</w:t>
      </w:r>
      <w:hyperlink r:id="rId11" w:history="1">
        <w:r>
          <w:rPr>
            <w:rStyle w:val="a5"/>
            <w:szCs w:val="21"/>
          </w:rPr>
          <w:t>http://www.nurnberg.com.cn/booklist_zh/list.aspx</w:t>
        </w:r>
      </w:hyperlink>
    </w:p>
    <w:p w:rsidR="00457277" w:rsidRDefault="00082166">
      <w:pPr>
        <w:rPr>
          <w:color w:val="000000"/>
          <w:szCs w:val="21"/>
        </w:rPr>
      </w:pPr>
      <w:r>
        <w:rPr>
          <w:color w:val="000000"/>
          <w:szCs w:val="21"/>
        </w:rPr>
        <w:t>书讯浏览</w:t>
      </w:r>
      <w:r>
        <w:rPr>
          <w:rFonts w:hint="eastAsia"/>
          <w:color w:val="000000"/>
          <w:szCs w:val="21"/>
        </w:rPr>
        <w:t>：</w:t>
      </w:r>
      <w:hyperlink r:id="rId12" w:history="1">
        <w:r>
          <w:rPr>
            <w:rStyle w:val="a5"/>
            <w:szCs w:val="21"/>
          </w:rPr>
          <w:t>http://www.nurnberg.com.cn/book/book.aspx</w:t>
        </w:r>
      </w:hyperlink>
    </w:p>
    <w:p w:rsidR="00457277" w:rsidRDefault="00082166">
      <w:pPr>
        <w:rPr>
          <w:color w:val="000000"/>
          <w:szCs w:val="21"/>
        </w:rPr>
      </w:pPr>
      <w:r>
        <w:rPr>
          <w:color w:val="000000"/>
          <w:szCs w:val="21"/>
        </w:rPr>
        <w:t>视频推荐</w:t>
      </w:r>
      <w:r>
        <w:rPr>
          <w:rFonts w:hint="eastAsia"/>
          <w:color w:val="000000"/>
          <w:szCs w:val="21"/>
        </w:rPr>
        <w:t>：</w:t>
      </w:r>
      <w:hyperlink r:id="rId13" w:history="1">
        <w:r>
          <w:rPr>
            <w:rStyle w:val="a5"/>
            <w:szCs w:val="21"/>
          </w:rPr>
          <w:t>http://www.nurnberg.com.cn/video/video.aspx</w:t>
        </w:r>
      </w:hyperlink>
    </w:p>
    <w:p w:rsidR="00457277" w:rsidRDefault="00082166">
      <w:pPr>
        <w:rPr>
          <w:rStyle w:val="a5"/>
          <w:szCs w:val="21"/>
        </w:rPr>
      </w:pPr>
      <w:r>
        <w:rPr>
          <w:color w:val="000000"/>
          <w:szCs w:val="21"/>
        </w:rPr>
        <w:t>豆瓣小站：</w:t>
      </w:r>
      <w:hyperlink r:id="rId14" w:history="1">
        <w:r>
          <w:rPr>
            <w:rStyle w:val="a5"/>
            <w:szCs w:val="21"/>
          </w:rPr>
          <w:t>http://site.douban.com/110577/</w:t>
        </w:r>
      </w:hyperlink>
    </w:p>
    <w:p w:rsidR="00457277" w:rsidRDefault="00082166">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5"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t>
        </w:r>
        <w:r w:rsidR="003404F0">
          <w:rPr>
            <w:color w:val="0000FF"/>
            <w:u w:val="single"/>
            <w:shd w:val="clear" w:color="auto" w:fill="FFFFFF"/>
          </w:rPr>
          <w:t>（</w:t>
        </w:r>
        <w:r>
          <w:rPr>
            <w:color w:val="0000FF"/>
            <w:u w:val="single"/>
            <w:shd w:val="clear" w:color="auto" w:fill="FFFFFF"/>
          </w:rPr>
          <w:t>weibo.com</w:t>
        </w:r>
        <w:r w:rsidR="003404F0">
          <w:rPr>
            <w:color w:val="0000FF"/>
            <w:u w:val="single"/>
            <w:shd w:val="clear" w:color="auto" w:fill="FFFFFF"/>
          </w:rPr>
          <w:t>）</w:t>
        </w:r>
      </w:hyperlink>
    </w:p>
    <w:p w:rsidR="00457277" w:rsidRDefault="00082166">
      <w:pPr>
        <w:shd w:val="clear" w:color="auto" w:fill="FFFFFF"/>
      </w:pPr>
      <w:r>
        <w:rPr>
          <w:color w:val="000000"/>
          <w:szCs w:val="21"/>
        </w:rPr>
        <w:t>微信订阅号：</w:t>
      </w:r>
      <w:r>
        <w:rPr>
          <w:rFonts w:hint="eastAsia"/>
          <w:color w:val="0000FF"/>
          <w:szCs w:val="21"/>
          <w:u w:val="single"/>
        </w:rPr>
        <w:t>安德鲁纳伯格联合国际北京代表处</w:t>
      </w:r>
    </w:p>
    <w:p w:rsidR="00457277" w:rsidRDefault="00457277"/>
    <w:p w:rsidR="00457277" w:rsidRDefault="00457277"/>
    <w:p w:rsidR="00457277" w:rsidRDefault="00457277"/>
    <w:p w:rsidR="00457277" w:rsidRDefault="00457277"/>
    <w:sectPr w:rsidR="00457277">
      <w:headerReference w:type="default" r:id="rId16"/>
      <w:footerReference w:type="default" r:id="rId17"/>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415" w:rsidRDefault="00360415">
      <w:r>
        <w:separator/>
      </w:r>
    </w:p>
  </w:endnote>
  <w:endnote w:type="continuationSeparator" w:id="0">
    <w:p w:rsidR="00360415" w:rsidRDefault="0036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Italic">
    <w:panose1 w:val="02020703060505090304"/>
    <w:charset w:val="00"/>
    <w:family w:val="auto"/>
    <w:pitch w:val="default"/>
    <w:sig w:usb0="E0002AEF" w:usb1="C0007841" w:usb2="00000009" w:usb3="00000000" w:csb0="400001FF" w:csb1="FFFF0000"/>
  </w:font>
  <w:font w:name="华文中宋">
    <w:altName w:val="汉仪书宋二KW"/>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277" w:rsidRDefault="00457277">
    <w:pPr>
      <w:pBdr>
        <w:bottom w:val="single" w:sz="6" w:space="1" w:color="auto"/>
      </w:pBdr>
      <w:jc w:val="center"/>
      <w:rPr>
        <w:rFonts w:ascii="方正姚体" w:eastAsia="方正姚体"/>
        <w:sz w:val="18"/>
      </w:rPr>
    </w:pPr>
  </w:p>
  <w:p w:rsidR="00457277" w:rsidRDefault="00457277">
    <w:pPr>
      <w:jc w:val="center"/>
      <w:rPr>
        <w:rFonts w:ascii="方正姚体" w:eastAsia="方正姚体"/>
        <w:sz w:val="18"/>
      </w:rPr>
    </w:pPr>
  </w:p>
  <w:p w:rsidR="00457277" w:rsidRDefault="00082166">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457277" w:rsidRDefault="00082166">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457277" w:rsidRDefault="00082166">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5"/>
          <w:rFonts w:ascii="方正姚体" w:eastAsia="方正姚体" w:hAnsi="华文仿宋" w:hint="eastAsia"/>
        </w:rPr>
        <w:t>www.nurnberg.com.cn</w:t>
      </w:r>
    </w:hyperlink>
  </w:p>
  <w:p w:rsidR="00457277" w:rsidRDefault="00457277">
    <w:pPr>
      <w:pStyle w:val="a3"/>
      <w:jc w:val="center"/>
      <w:rPr>
        <w:rFonts w:eastAsia="方正姚体"/>
      </w:rPr>
    </w:pPr>
  </w:p>
  <w:p w:rsidR="00457277" w:rsidRDefault="00082166">
    <w:pPr>
      <w:pStyle w:val="a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3404F0">
      <w:rPr>
        <w:rFonts w:ascii="方正姚体" w:eastAsia="方正姚体"/>
        <w:noProof/>
        <w:kern w:val="0"/>
        <w:szCs w:val="21"/>
      </w:rPr>
      <w:t>1</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415" w:rsidRDefault="00360415">
      <w:r>
        <w:separator/>
      </w:r>
    </w:p>
  </w:footnote>
  <w:footnote w:type="continuationSeparator" w:id="0">
    <w:p w:rsidR="00360415" w:rsidRDefault="003604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277" w:rsidRDefault="00082166">
    <w:pPr>
      <w:jc w:val="right"/>
      <w:rPr>
        <w:rFonts w:eastAsia="黑体"/>
        <w:b/>
        <w:bCs/>
      </w:rPr>
    </w:pPr>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rsidR="00457277" w:rsidRDefault="00082166">
    <w:pPr>
      <w:pStyle w:val="a4"/>
      <w:jc w:val="right"/>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BA6AF7"/>
    <w:multiLevelType w:val="singleLevel"/>
    <w:tmpl w:val="DFBA6AF7"/>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7E744"/>
    <w:rsid w:val="90FCE8DF"/>
    <w:rsid w:val="00082166"/>
    <w:rsid w:val="003404F0"/>
    <w:rsid w:val="00360415"/>
    <w:rsid w:val="00457277"/>
    <w:rsid w:val="005E7521"/>
    <w:rsid w:val="35B7E744"/>
    <w:rsid w:val="7D7FF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3B65D5B-59E8-4980-8418-960B3170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character" w:styleId="a5">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210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urnberg.com.cn/video/video.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urnberg.com.cn/book/book.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dc:creator>
  <cp:lastModifiedBy>admin</cp:lastModifiedBy>
  <cp:revision>4</cp:revision>
  <dcterms:created xsi:type="dcterms:W3CDTF">2026-10-09T09:30:00Z</dcterms:created>
  <dcterms:modified xsi:type="dcterms:W3CDTF">2026-10-12T07:23:00Z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98C516D3E9703385C443C86A6FDF01B0_41</vt:lpwstr>
  </property>
</Properties>
</file>