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479" w:rsidRDefault="00576479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576479" w:rsidRDefault="000D7357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576479" w:rsidRDefault="00576479">
      <w:pPr>
        <w:ind w:right="420"/>
        <w:rPr>
          <w:bCs/>
          <w:color w:val="1F6983"/>
          <w:szCs w:val="21"/>
        </w:rPr>
      </w:pPr>
    </w:p>
    <w:p w:rsidR="00576479" w:rsidRDefault="000D7357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3887470</wp:posOffset>
            </wp:positionH>
            <wp:positionV relativeFrom="paragraph">
              <wp:posOffset>85725</wp:posOffset>
            </wp:positionV>
            <wp:extent cx="1393825" cy="1819910"/>
            <wp:effectExtent l="0" t="0" r="3175" b="889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《幸存者：</w:t>
      </w:r>
      <w:bookmarkStart w:id="0" w:name="_GoBack"/>
      <w:r>
        <w:rPr>
          <w:rFonts w:hint="eastAsia"/>
          <w:b/>
          <w:color w:val="000000"/>
          <w:szCs w:val="21"/>
        </w:rPr>
        <w:t>25</w:t>
      </w:r>
      <w:r>
        <w:rPr>
          <w:rFonts w:hint="eastAsia"/>
          <w:b/>
          <w:color w:val="000000"/>
          <w:szCs w:val="21"/>
        </w:rPr>
        <w:t>个</w:t>
      </w:r>
      <w:r w:rsidR="002F13F6">
        <w:rPr>
          <w:rFonts w:hint="eastAsia"/>
          <w:b/>
          <w:color w:val="000000"/>
          <w:szCs w:val="21"/>
        </w:rPr>
        <w:t>普通人</w:t>
      </w:r>
      <w:r>
        <w:rPr>
          <w:rFonts w:hint="eastAsia"/>
          <w:b/>
          <w:color w:val="000000"/>
          <w:szCs w:val="21"/>
        </w:rPr>
        <w:t>战胜不可能的故事</w:t>
      </w:r>
      <w:bookmarkEnd w:id="0"/>
      <w:r>
        <w:rPr>
          <w:rFonts w:hint="eastAsia"/>
          <w:b/>
          <w:color w:val="000000"/>
          <w:szCs w:val="21"/>
        </w:rPr>
        <w:t>》</w:t>
      </w:r>
    </w:p>
    <w:p w:rsidR="00576479" w:rsidRDefault="000D7357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Survivors: 25 Stories of Everyday People Who Triumphed Over the Impossible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Kaileia Suvannamaccha</w:t>
      </w:r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Xiantao Zeng</w:t>
      </w:r>
    </w:p>
    <w:p w:rsidR="00576479" w:rsidRDefault="000D7357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b/>
          <w:bCs/>
          <w:kern w:val="0"/>
          <w:szCs w:val="21"/>
        </w:rPr>
        <w:t>Bushel &amp; Peck</w:t>
      </w:r>
    </w:p>
    <w:p w:rsidR="00576479" w:rsidRDefault="000D7357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Biagi</w:t>
      </w:r>
      <w:r>
        <w:rPr>
          <w:b/>
          <w:bCs/>
          <w:kern w:val="0"/>
          <w:szCs w:val="21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</w:rPr>
        <w:t>ANA</w:t>
      </w:r>
    </w:p>
    <w:p w:rsidR="00576479" w:rsidRDefault="000D7357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80</w:t>
      </w:r>
      <w:r>
        <w:rPr>
          <w:rFonts w:hint="eastAsia"/>
          <w:b/>
          <w:bCs/>
          <w:kern w:val="0"/>
          <w:szCs w:val="21"/>
        </w:rPr>
        <w:t>页</w:t>
      </w:r>
    </w:p>
    <w:p w:rsidR="00576479" w:rsidRDefault="000D7357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:rsidR="00576479" w:rsidRDefault="000D7357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576479" w:rsidRDefault="000D7357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576479" w:rsidRDefault="000D7357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青少年非虚构</w:t>
      </w:r>
    </w:p>
    <w:p w:rsidR="00576479" w:rsidRDefault="00576479">
      <w:pPr>
        <w:rPr>
          <w:b/>
          <w:bCs/>
          <w:color w:val="BE3826"/>
          <w:kern w:val="0"/>
          <w:szCs w:val="21"/>
        </w:rPr>
      </w:pPr>
    </w:p>
    <w:p w:rsidR="00576479" w:rsidRDefault="002F13F6">
      <w:pPr>
        <w:numPr>
          <w:ilvl w:val="0"/>
          <w:numId w:val="1"/>
        </w:numPr>
        <w:rPr>
          <w:b/>
          <w:bCs/>
          <w:color w:val="285846"/>
          <w:kern w:val="0"/>
          <w:szCs w:val="21"/>
        </w:rPr>
      </w:pPr>
      <w:r>
        <w:rPr>
          <w:rFonts w:hint="eastAsia"/>
          <w:b/>
          <w:bCs/>
          <w:color w:val="285846"/>
          <w:kern w:val="0"/>
          <w:szCs w:val="21"/>
        </w:rPr>
        <w:t>2</w:t>
      </w:r>
      <w:r>
        <w:rPr>
          <w:b/>
          <w:bCs/>
          <w:color w:val="285846"/>
          <w:kern w:val="0"/>
          <w:szCs w:val="21"/>
        </w:rPr>
        <w:t>5</w:t>
      </w:r>
      <w:r>
        <w:rPr>
          <w:b/>
          <w:bCs/>
          <w:color w:val="285846"/>
          <w:kern w:val="0"/>
          <w:szCs w:val="21"/>
        </w:rPr>
        <w:t>个来自各个大陆的真实生存故事：</w:t>
      </w:r>
      <w:r w:rsidRPr="00043833">
        <w:rPr>
          <w:b/>
          <w:bCs/>
          <w:color w:val="285846"/>
          <w:kern w:val="0"/>
          <w:szCs w:val="21"/>
        </w:rPr>
        <w:t>教授孩子们也能理解的真实生存技能。</w:t>
      </w:r>
    </w:p>
    <w:p w:rsidR="00A20185" w:rsidRDefault="002F13F6" w:rsidP="00A20185">
      <w:pPr>
        <w:numPr>
          <w:ilvl w:val="0"/>
          <w:numId w:val="1"/>
        </w:numPr>
        <w:rPr>
          <w:b/>
          <w:bCs/>
          <w:color w:val="285846"/>
          <w:kern w:val="0"/>
          <w:szCs w:val="21"/>
        </w:rPr>
      </w:pPr>
      <w:r>
        <w:rPr>
          <w:b/>
          <w:bCs/>
          <w:color w:val="285846"/>
          <w:kern w:val="0"/>
          <w:szCs w:val="21"/>
        </w:rPr>
        <w:t>每</w:t>
      </w:r>
      <w:r w:rsidR="000D7357">
        <w:rPr>
          <w:b/>
          <w:bCs/>
          <w:color w:val="285846"/>
          <w:kern w:val="0"/>
          <w:szCs w:val="21"/>
        </w:rPr>
        <w:t>章</w:t>
      </w:r>
      <w:r>
        <w:rPr>
          <w:b/>
          <w:bCs/>
          <w:color w:val="285846"/>
          <w:kern w:val="0"/>
          <w:szCs w:val="21"/>
        </w:rPr>
        <w:t>一个真实</w:t>
      </w:r>
      <w:r w:rsidR="000D7357">
        <w:rPr>
          <w:b/>
          <w:bCs/>
          <w:color w:val="285846"/>
          <w:kern w:val="0"/>
          <w:szCs w:val="21"/>
        </w:rPr>
        <w:t>危机中</w:t>
      </w:r>
      <w:r>
        <w:rPr>
          <w:b/>
          <w:bCs/>
          <w:color w:val="285846"/>
          <w:kern w:val="0"/>
          <w:szCs w:val="21"/>
        </w:rPr>
        <w:t>：</w:t>
      </w:r>
      <w:r>
        <w:rPr>
          <w:rFonts w:hint="eastAsia"/>
          <w:b/>
          <w:bCs/>
          <w:color w:val="285846"/>
          <w:kern w:val="0"/>
          <w:szCs w:val="21"/>
        </w:rPr>
        <w:t>向孩子们展示行动中的勇气，培养应变能力，鼓励</w:t>
      </w:r>
      <w:r w:rsidRPr="002F13F6">
        <w:rPr>
          <w:b/>
          <w:bCs/>
          <w:color w:val="285846"/>
          <w:kern w:val="0"/>
          <w:szCs w:val="21"/>
        </w:rPr>
        <w:t>团队合作</w:t>
      </w:r>
      <w:r>
        <w:rPr>
          <w:b/>
          <w:bCs/>
          <w:color w:val="285846"/>
          <w:kern w:val="0"/>
          <w:szCs w:val="21"/>
        </w:rPr>
        <w:t>与</w:t>
      </w:r>
      <w:r>
        <w:rPr>
          <w:rFonts w:hint="eastAsia"/>
          <w:b/>
          <w:bCs/>
          <w:color w:val="285846"/>
          <w:kern w:val="0"/>
          <w:szCs w:val="21"/>
        </w:rPr>
        <w:t>批判性思维，</w:t>
      </w:r>
      <w:r w:rsidRPr="002F13F6">
        <w:rPr>
          <w:rFonts w:hint="eastAsia"/>
          <w:b/>
          <w:bCs/>
          <w:color w:val="285846"/>
          <w:kern w:val="0"/>
          <w:szCs w:val="21"/>
        </w:rPr>
        <w:t>证明普通人也能战胜危险。</w:t>
      </w:r>
    </w:p>
    <w:p w:rsidR="00576479" w:rsidRPr="00A20185" w:rsidRDefault="00A20185" w:rsidP="00A20185">
      <w:pPr>
        <w:numPr>
          <w:ilvl w:val="0"/>
          <w:numId w:val="1"/>
        </w:numPr>
        <w:rPr>
          <w:b/>
          <w:bCs/>
          <w:color w:val="285846"/>
          <w:kern w:val="0"/>
          <w:szCs w:val="21"/>
        </w:rPr>
      </w:pPr>
      <w:r w:rsidRPr="00043833">
        <w:rPr>
          <w:b/>
          <w:bCs/>
          <w:color w:val="285846"/>
          <w:kern w:val="0"/>
          <w:szCs w:val="21"/>
        </w:rPr>
        <w:t>大胆的全彩插图搭配醒目的侧边栏，让事情的使利害关系立即变得清晰可见。</w:t>
      </w:r>
    </w:p>
    <w:p w:rsidR="00A20185" w:rsidRPr="00A20185" w:rsidRDefault="00A20185" w:rsidP="00A20185">
      <w:pPr>
        <w:rPr>
          <w:b/>
          <w:bCs/>
          <w:color w:val="285846"/>
          <w:kern w:val="0"/>
          <w:szCs w:val="21"/>
        </w:rPr>
      </w:pPr>
    </w:p>
    <w:p w:rsidR="00576479" w:rsidRDefault="000D7357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576479" w:rsidRDefault="00576479">
      <w:pPr>
        <w:ind w:right="420"/>
        <w:jc w:val="left"/>
        <w:rPr>
          <w:b/>
          <w:color w:val="000000"/>
          <w:szCs w:val="21"/>
        </w:rPr>
      </w:pPr>
    </w:p>
    <w:p w:rsidR="00CC2930" w:rsidRDefault="000D7357" w:rsidP="00CC2930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真实的人</w:t>
      </w:r>
      <w:r w:rsidR="00CC2930">
        <w:rPr>
          <w:rFonts w:hint="eastAsia"/>
          <w:bCs/>
          <w:color w:val="000000"/>
          <w:szCs w:val="21"/>
        </w:rPr>
        <w:t>、真实的危险，</w:t>
      </w:r>
      <w:r>
        <w:rPr>
          <w:rFonts w:hint="eastAsia"/>
          <w:bCs/>
          <w:color w:val="000000"/>
          <w:szCs w:val="21"/>
        </w:rPr>
        <w:t>25</w:t>
      </w:r>
      <w:r w:rsidR="00CC2930">
        <w:rPr>
          <w:rFonts w:hint="eastAsia"/>
          <w:bCs/>
          <w:color w:val="000000"/>
          <w:szCs w:val="21"/>
        </w:rPr>
        <w:t>个令人瞠目结舌的真实生存故事！</w:t>
      </w:r>
    </w:p>
    <w:p w:rsidR="00CC2930" w:rsidRDefault="00CC2930" w:rsidP="00CC2930">
      <w:pPr>
        <w:ind w:right="420" w:firstLine="420"/>
        <w:jc w:val="left"/>
        <w:rPr>
          <w:bCs/>
          <w:color w:val="000000"/>
          <w:szCs w:val="21"/>
        </w:rPr>
      </w:pPr>
    </w:p>
    <w:p w:rsidR="00576479" w:rsidRDefault="000D7357" w:rsidP="00CC2930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无论是被困在荒野中、被灾难困住，还是面对战争和疾病的恐怖，这些非凡的人都深入挖掘自己，做出了勇敢的决定，并拒绝放弃——即使胜算对他们不利。</w:t>
      </w:r>
    </w:p>
    <w:p w:rsidR="00576479" w:rsidRDefault="00576479">
      <w:pPr>
        <w:ind w:right="420" w:firstLine="420"/>
        <w:jc w:val="left"/>
        <w:rPr>
          <w:bCs/>
          <w:color w:val="000000"/>
          <w:szCs w:val="21"/>
        </w:rPr>
      </w:pPr>
    </w:p>
    <w:p w:rsidR="00CC2930" w:rsidRDefault="000D7357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大胆的插图和迷人的事实、真实的生存技</w:t>
      </w:r>
      <w:r w:rsidR="00CC2930">
        <w:rPr>
          <w:rFonts w:hint="eastAsia"/>
          <w:bCs/>
          <w:color w:val="000000"/>
          <w:szCs w:val="21"/>
        </w:rPr>
        <w:t>巧以及来自世界各地的不可思议的故事相得益彰，这本充满动感的非虚构合集颂扬了人类精神的力量，并证明了普通人可以做非凡的事情，</w:t>
      </w:r>
      <w:r>
        <w:rPr>
          <w:rFonts w:hint="eastAsia"/>
          <w:bCs/>
          <w:color w:val="000000"/>
          <w:szCs w:val="21"/>
        </w:rPr>
        <w:t>发现帮助他们生存的真实特质——勇敢、韧性、决心、团队合作、足智多谋、知识和毅力。</w:t>
      </w:r>
    </w:p>
    <w:p w:rsidR="00CC2930" w:rsidRDefault="00CC2930">
      <w:pPr>
        <w:ind w:right="420" w:firstLine="420"/>
        <w:jc w:val="left"/>
        <w:rPr>
          <w:bCs/>
          <w:color w:val="000000"/>
          <w:szCs w:val="21"/>
        </w:rPr>
      </w:pPr>
    </w:p>
    <w:p w:rsidR="00576479" w:rsidRDefault="000D7357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当</w:t>
      </w:r>
      <w:r w:rsidR="00CC2930">
        <w:rPr>
          <w:rFonts w:hint="eastAsia"/>
          <w:bCs/>
          <w:color w:val="000000"/>
          <w:szCs w:val="21"/>
        </w:rPr>
        <w:t>身临绝境中时，</w:t>
      </w:r>
      <w:r>
        <w:rPr>
          <w:rFonts w:hint="eastAsia"/>
          <w:bCs/>
          <w:color w:val="000000"/>
          <w:szCs w:val="21"/>
        </w:rPr>
        <w:t>幸存者</w:t>
      </w:r>
      <w:r w:rsidR="00CC2930">
        <w:rPr>
          <w:rFonts w:hint="eastAsia"/>
          <w:bCs/>
          <w:color w:val="000000"/>
          <w:szCs w:val="21"/>
        </w:rPr>
        <w:t>们</w:t>
      </w:r>
      <w:r>
        <w:rPr>
          <w:rFonts w:hint="eastAsia"/>
          <w:bCs/>
          <w:color w:val="000000"/>
          <w:szCs w:val="21"/>
        </w:rPr>
        <w:t>拒绝放弃——他们的故事</w:t>
      </w:r>
      <w:r w:rsidR="00CC2930">
        <w:rPr>
          <w:rFonts w:hint="eastAsia"/>
          <w:bCs/>
          <w:color w:val="000000"/>
          <w:szCs w:val="21"/>
        </w:rPr>
        <w:t>也</w:t>
      </w:r>
      <w:r>
        <w:rPr>
          <w:rFonts w:hint="eastAsia"/>
          <w:bCs/>
          <w:color w:val="000000"/>
          <w:szCs w:val="21"/>
        </w:rPr>
        <w:t>将</w:t>
      </w:r>
      <w:r w:rsidR="00CC2930">
        <w:rPr>
          <w:rFonts w:hint="eastAsia"/>
          <w:bCs/>
          <w:color w:val="000000"/>
          <w:szCs w:val="21"/>
        </w:rPr>
        <w:t>给你无限的激励</w:t>
      </w:r>
      <w:r>
        <w:rPr>
          <w:rFonts w:hint="eastAsia"/>
          <w:bCs/>
          <w:color w:val="000000"/>
          <w:szCs w:val="21"/>
        </w:rPr>
        <w:t>！</w:t>
      </w:r>
    </w:p>
    <w:p w:rsidR="002F13F6" w:rsidRDefault="002F13F6" w:rsidP="002F13F6">
      <w:pPr>
        <w:ind w:right="420"/>
        <w:jc w:val="left"/>
        <w:rPr>
          <w:bCs/>
          <w:color w:val="000000"/>
          <w:szCs w:val="21"/>
        </w:rPr>
      </w:pPr>
    </w:p>
    <w:p w:rsidR="002F13F6" w:rsidRDefault="002F13F6" w:rsidP="002F13F6">
      <w:pPr>
        <w:ind w:right="420"/>
        <w:jc w:val="left"/>
        <w:rPr>
          <w:b/>
          <w:bCs/>
          <w:color w:val="000000"/>
          <w:szCs w:val="21"/>
        </w:rPr>
      </w:pPr>
      <w:r w:rsidRPr="002F13F6">
        <w:rPr>
          <w:b/>
          <w:bCs/>
          <w:color w:val="000000"/>
          <w:szCs w:val="21"/>
        </w:rPr>
        <w:t>内页插图：</w:t>
      </w:r>
    </w:p>
    <w:p w:rsidR="002F13F6" w:rsidRPr="002F13F6" w:rsidRDefault="00CC2930" w:rsidP="002F13F6">
      <w:pPr>
        <w:ind w:right="420"/>
        <w:jc w:val="left"/>
        <w:rPr>
          <w:b/>
          <w:bCs/>
          <w:color w:val="000000"/>
          <w:szCs w:val="21"/>
        </w:rPr>
      </w:pPr>
      <w:r w:rsidRPr="000D13A4">
        <w:rPr>
          <w:rFonts w:asciiTheme="minorHAnsi" w:eastAsia="Times New Roman" w:hAnsiTheme="minorHAnsi" w:cstheme="minorHAnsi"/>
          <w:b/>
          <w:bCs/>
          <w:noProof/>
          <w:color w:val="0F1111"/>
          <w:kern w:val="36"/>
          <w:sz w:val="22"/>
          <w:szCs w:val="22"/>
        </w:rPr>
        <w:lastRenderedPageBreak/>
        <w:drawing>
          <wp:inline distT="0" distB="0" distL="0" distR="0" wp14:anchorId="7644E118" wp14:editId="4B7C52EC">
            <wp:extent cx="4382378" cy="2624575"/>
            <wp:effectExtent l="0" t="0" r="0" b="4445"/>
            <wp:docPr id="1857878831" name="Picture 1" descr="The image depicts a story of Juliane Koepcke, a young girl who survived a plane crash in the Amazon rainforest, where she was taught by her parents about the wildlife and ecosystem before her untimely acciden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78831" name="Picture 1" descr="The image depicts a story of Juliane Koepcke, a young girl who survived a plane crash in the Amazon rainforest, where she was taught by her parents about the wildlife and ecosystem before her untimely accident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1661" cy="263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479" w:rsidRDefault="00576479">
      <w:pPr>
        <w:ind w:right="420" w:firstLine="420"/>
        <w:jc w:val="left"/>
        <w:rPr>
          <w:bCs/>
          <w:color w:val="000000"/>
          <w:szCs w:val="21"/>
        </w:rPr>
      </w:pPr>
    </w:p>
    <w:p w:rsidR="00CC2930" w:rsidRDefault="00CC2930">
      <w:pPr>
        <w:ind w:right="420" w:firstLine="420"/>
        <w:jc w:val="left"/>
        <w:rPr>
          <w:bCs/>
          <w:color w:val="000000"/>
          <w:szCs w:val="21"/>
        </w:rPr>
      </w:pPr>
    </w:p>
    <w:p w:rsidR="00576479" w:rsidRDefault="000D7357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576479" w:rsidRDefault="00576479">
      <w:pPr>
        <w:ind w:right="420"/>
        <w:jc w:val="left"/>
        <w:rPr>
          <w:b/>
          <w:color w:val="000000"/>
          <w:szCs w:val="21"/>
        </w:rPr>
      </w:pPr>
    </w:p>
    <w:p w:rsidR="00576479" w:rsidRDefault="000D7357">
      <w:pPr>
        <w:ind w:firstLine="420"/>
        <w:rPr>
          <w:bCs/>
          <w:color w:val="000000"/>
          <w:szCs w:val="21"/>
        </w:rPr>
      </w:pP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8255</wp:posOffset>
            </wp:positionV>
            <wp:extent cx="744220" cy="744220"/>
            <wp:effectExtent l="0" t="0" r="17780" b="17780"/>
            <wp:wrapSquare wrapText="bothSides"/>
            <wp:docPr id="2" name="图片 2" descr="290933e8-f54c-4dbc-b789-38bee7e24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90933e8-f54c-4dbc-b789-38bee7e241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2930">
        <w:rPr>
          <w:rFonts w:hint="eastAsia"/>
          <w:b/>
          <w:bCs/>
          <w:color w:val="000000"/>
          <w:szCs w:val="21"/>
          <w:shd w:val="clear" w:color="auto" w:fill="FFFFFF"/>
        </w:rPr>
        <w:t>凯莱亚·苏万纳玛查</w:t>
      </w:r>
      <w:r w:rsidR="00CC2930">
        <w:rPr>
          <w:rFonts w:hint="eastAsia"/>
          <w:b/>
          <w:bCs/>
          <w:color w:val="000000"/>
          <w:szCs w:val="21"/>
          <w:shd w:val="clear" w:color="auto" w:fill="FFFFFF"/>
        </w:rPr>
        <w:t> </w:t>
      </w:r>
      <w:r w:rsidR="00CC2930">
        <w:rPr>
          <w:b/>
          <w:bCs/>
          <w:color w:val="000000"/>
          <w:szCs w:val="21"/>
          <w:shd w:val="clear" w:color="auto" w:fill="FFFFFF"/>
        </w:rPr>
        <w:t>(</w:t>
      </w:r>
      <w:r w:rsidR="00CC2930">
        <w:rPr>
          <w:b/>
          <w:bCs/>
          <w:color w:val="000000"/>
          <w:szCs w:val="21"/>
        </w:rPr>
        <w:t>Kaileia Suvannamaccha</w:t>
      </w:r>
      <w:r w:rsidR="00CC2930">
        <w:rPr>
          <w:b/>
          <w:bCs/>
          <w:color w:val="000000"/>
          <w:szCs w:val="21"/>
          <w:shd w:val="clear" w:color="auto" w:fill="FFFFFF"/>
        </w:rPr>
        <w:t>) </w:t>
      </w:r>
      <w:r w:rsidR="00CC2930">
        <w:rPr>
          <w:rFonts w:hint="eastAsia"/>
          <w:color w:val="000000"/>
          <w:szCs w:val="21"/>
          <w:shd w:val="clear" w:color="auto" w:fill="FFFFFF"/>
        </w:rPr>
        <w:t>是一位文学艺术家和诗意哲学家。</w:t>
      </w:r>
      <w:r w:rsidR="00CC2930">
        <w:rPr>
          <w:color w:val="000000"/>
          <w:szCs w:val="21"/>
        </w:rPr>
        <w:t>为青少年读者撰写了清晰、引人入胜的非虚构作品，重点关注世界各地的真实生存故事。她为小读者们撰写的非虚构作品清晰明了、引人入胜，重点关注世界各地的真实生存故事。她的作品彰显了人类的坚韧，并以孩子们易于理解、引人入胜的方式展现了复杂的事件。</w:t>
      </w:r>
    </w:p>
    <w:p w:rsidR="00576479" w:rsidRDefault="00576479">
      <w:pPr>
        <w:ind w:firstLine="420"/>
        <w:rPr>
          <w:bCs/>
          <w:color w:val="000000"/>
          <w:szCs w:val="21"/>
        </w:rPr>
      </w:pPr>
    </w:p>
    <w:p w:rsidR="00576479" w:rsidRDefault="000D7357">
      <w:pPr>
        <w:ind w:firstLine="420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曾仙桃</w:t>
      </w:r>
      <w:r w:rsidR="00CC2930">
        <w:rPr>
          <w:rFonts w:hint="eastAsia"/>
          <w:b/>
          <w:color w:val="000000"/>
          <w:szCs w:val="21"/>
        </w:rPr>
        <w:t xml:space="preserve"> </w:t>
      </w:r>
      <w:r>
        <w:rPr>
          <w:rFonts w:hint="eastAsia"/>
          <w:b/>
          <w:color w:val="000000"/>
          <w:szCs w:val="21"/>
        </w:rPr>
        <w:t>(Xiantao Zeng)</w:t>
      </w:r>
      <w:r w:rsidR="00CC2930">
        <w:rPr>
          <w:b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是一位出生于中国的插画家，在广州生活和工作。</w:t>
      </w:r>
      <w:r w:rsidR="00CC2930">
        <w:rPr>
          <w:rFonts w:hint="eastAsia"/>
          <w:color w:val="000000"/>
          <w:szCs w:val="21"/>
          <w:shd w:val="clear" w:color="auto" w:fill="FFFFFF"/>
        </w:rPr>
        <w:t>他从现代生活的各种元素中汲取灵感，以时尚、简约的风格创作以人物为主导的插画。他的作品经常通过鲜艳的色彩、有趣的对比和充满想象力的世界来重新想象现实。</w:t>
      </w:r>
    </w:p>
    <w:p w:rsidR="00576479" w:rsidRDefault="00576479">
      <w:pPr>
        <w:rPr>
          <w:b/>
          <w:color w:val="000000"/>
          <w:szCs w:val="21"/>
        </w:rPr>
      </w:pPr>
    </w:p>
    <w:p w:rsidR="00576479" w:rsidRDefault="00576479">
      <w:pPr>
        <w:rPr>
          <w:b/>
          <w:color w:val="000000"/>
          <w:szCs w:val="21"/>
        </w:rPr>
      </w:pPr>
    </w:p>
    <w:p w:rsidR="00576479" w:rsidRDefault="00576479">
      <w:pPr>
        <w:rPr>
          <w:b/>
          <w:color w:val="000000"/>
          <w:szCs w:val="21"/>
        </w:rPr>
      </w:pPr>
    </w:p>
    <w:p w:rsidR="00576479" w:rsidRDefault="00576479">
      <w:pPr>
        <w:rPr>
          <w:b/>
          <w:color w:val="000000"/>
          <w:szCs w:val="21"/>
        </w:rPr>
      </w:pPr>
    </w:p>
    <w:p w:rsidR="00576479" w:rsidRDefault="00576479">
      <w:pPr>
        <w:rPr>
          <w:b/>
          <w:color w:val="000000"/>
          <w:szCs w:val="21"/>
        </w:rPr>
      </w:pPr>
    </w:p>
    <w:p w:rsidR="00576479" w:rsidRDefault="000D7357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576479" w:rsidRDefault="000D7357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6"/>
            <w:rFonts w:hint="eastAsia"/>
            <w:szCs w:val="21"/>
          </w:rPr>
          <w:t>Righ</w:t>
        </w:r>
        <w:r>
          <w:rPr>
            <w:rStyle w:val="a6"/>
            <w:szCs w:val="21"/>
          </w:rPr>
          <w:t>ts@nurnberg.com.cn</w:t>
        </w:r>
      </w:hyperlink>
    </w:p>
    <w:p w:rsidR="00576479" w:rsidRDefault="000D7357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576479" w:rsidRDefault="000D7357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576479" w:rsidRDefault="000D7357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576479" w:rsidRDefault="000D7357">
      <w:pPr>
        <w:rPr>
          <w:rStyle w:val="a6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6"/>
            <w:szCs w:val="21"/>
          </w:rPr>
          <w:t>http://www.nurnberg.com.cn</w:t>
        </w:r>
      </w:hyperlink>
    </w:p>
    <w:p w:rsidR="00576479" w:rsidRDefault="000D7357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6"/>
            <w:szCs w:val="21"/>
          </w:rPr>
          <w:t>http://www.nurnberg.com.cn/booklist_zh/list.aspx</w:t>
        </w:r>
      </w:hyperlink>
    </w:p>
    <w:p w:rsidR="00576479" w:rsidRDefault="000D7357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6"/>
            <w:szCs w:val="21"/>
          </w:rPr>
          <w:t>http://www.nurnberg.com.cn/book/book.aspx</w:t>
        </w:r>
      </w:hyperlink>
    </w:p>
    <w:p w:rsidR="00576479" w:rsidRDefault="000D7357">
      <w:pPr>
        <w:rPr>
          <w:color w:val="000000"/>
          <w:szCs w:val="21"/>
        </w:rPr>
      </w:pPr>
      <w:r>
        <w:rPr>
          <w:color w:val="000000"/>
          <w:szCs w:val="21"/>
        </w:rPr>
        <w:lastRenderedPageBreak/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6"/>
            <w:szCs w:val="21"/>
          </w:rPr>
          <w:t>http://www.nurnberg.com.cn/video/video.aspx</w:t>
        </w:r>
      </w:hyperlink>
    </w:p>
    <w:p w:rsidR="00576479" w:rsidRDefault="000D7357">
      <w:pPr>
        <w:rPr>
          <w:rStyle w:val="a6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6"/>
            <w:szCs w:val="21"/>
          </w:rPr>
          <w:t>http://site.douban.com/110577/</w:t>
        </w:r>
      </w:hyperlink>
    </w:p>
    <w:p w:rsidR="00576479" w:rsidRDefault="000D7357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576479" w:rsidRDefault="000D7357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576479" w:rsidRDefault="00576479">
      <w:pPr>
        <w:rPr>
          <w:b/>
          <w:bCs/>
        </w:rPr>
      </w:pPr>
    </w:p>
    <w:p w:rsidR="00576479" w:rsidRDefault="00576479"/>
    <w:p w:rsidR="00576479" w:rsidRDefault="00576479"/>
    <w:sectPr w:rsidR="00576479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C7D" w:rsidRDefault="008D2C7D">
      <w:r>
        <w:separator/>
      </w:r>
    </w:p>
  </w:endnote>
  <w:endnote w:type="continuationSeparator" w:id="0">
    <w:p w:rsidR="008D2C7D" w:rsidRDefault="008D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479" w:rsidRDefault="00576479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576479" w:rsidRDefault="00576479">
    <w:pPr>
      <w:jc w:val="center"/>
      <w:rPr>
        <w:rFonts w:ascii="方正姚体" w:eastAsia="方正姚体"/>
        <w:sz w:val="18"/>
      </w:rPr>
    </w:pPr>
  </w:p>
  <w:p w:rsidR="00576479" w:rsidRDefault="000D735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576479" w:rsidRDefault="000D735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576479" w:rsidRDefault="000D735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6"/>
          <w:rFonts w:ascii="方正姚体" w:eastAsia="方正姚体" w:hAnsi="华文仿宋" w:hint="eastAsia"/>
        </w:rPr>
        <w:t>www.nurnberg.com.cn</w:t>
      </w:r>
    </w:hyperlink>
  </w:p>
  <w:p w:rsidR="00576479" w:rsidRDefault="00576479">
    <w:pPr>
      <w:pStyle w:val="a3"/>
      <w:jc w:val="center"/>
      <w:rPr>
        <w:rFonts w:eastAsia="方正姚体"/>
      </w:rPr>
    </w:pPr>
  </w:p>
  <w:p w:rsidR="00576479" w:rsidRDefault="000D7357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43833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C7D" w:rsidRDefault="008D2C7D">
      <w:r>
        <w:separator/>
      </w:r>
    </w:p>
  </w:footnote>
  <w:footnote w:type="continuationSeparator" w:id="0">
    <w:p w:rsidR="008D2C7D" w:rsidRDefault="008D2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479" w:rsidRDefault="000D7357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76479" w:rsidRDefault="000D7357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7318B"/>
    <w:multiLevelType w:val="singleLevel"/>
    <w:tmpl w:val="7FF7318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34AE"/>
    <w:rsid w:val="DBEF1A6F"/>
    <w:rsid w:val="EFFF34AE"/>
    <w:rsid w:val="F6EFB2C6"/>
    <w:rsid w:val="F7DECADA"/>
    <w:rsid w:val="FEBFA150"/>
    <w:rsid w:val="00043833"/>
    <w:rsid w:val="000D7357"/>
    <w:rsid w:val="002F13F6"/>
    <w:rsid w:val="00576479"/>
    <w:rsid w:val="008D2C7D"/>
    <w:rsid w:val="00A20185"/>
    <w:rsid w:val="00CC2930"/>
    <w:rsid w:val="4BFF9109"/>
    <w:rsid w:val="5F899CD7"/>
    <w:rsid w:val="73BF70B4"/>
    <w:rsid w:val="7F7B16A7"/>
    <w:rsid w:val="7FAFD02D"/>
    <w:rsid w:val="7FDF2291"/>
    <w:rsid w:val="BF6E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AB756F5-135E-41A0-86FA-11AA5B9C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6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8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5</cp:revision>
  <dcterms:created xsi:type="dcterms:W3CDTF">2026-09-29T16:27:00Z</dcterms:created>
  <dcterms:modified xsi:type="dcterms:W3CDTF">2026-10-19T11:06:00Z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33CF317BE65E2C2EE124BA6A18E4CB8F_41</vt:lpwstr>
  </property>
</Properties>
</file>